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9517E" w14:textId="77777777" w:rsidR="009C732E" w:rsidRPr="003A1BA0" w:rsidRDefault="009C732E" w:rsidP="009C732E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 xml:space="preserve">Дидактический проект                                        </w:t>
      </w:r>
    </w:p>
    <w:p w14:paraId="4D782730" w14:textId="77777777" w:rsidR="009C732E" w:rsidRPr="003A1BA0" w:rsidRDefault="009C732E" w:rsidP="009C732E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Класс</w:t>
      </w:r>
      <w:r w:rsidRPr="003A1BA0">
        <w:rPr>
          <w:rFonts w:ascii="Times New Roman" w:hAnsi="Times New Roman" w:cs="Times New Roman"/>
          <w:szCs w:val="24"/>
        </w:rPr>
        <w:t xml:space="preserve">: </w:t>
      </w:r>
      <w:r>
        <w:rPr>
          <w:rFonts w:ascii="Times New Roman" w:hAnsi="Times New Roman" w:cs="Times New Roman"/>
          <w:szCs w:val="24"/>
        </w:rPr>
        <w:t>10</w:t>
      </w:r>
    </w:p>
    <w:p w14:paraId="1584432B" w14:textId="77777777" w:rsidR="009C732E" w:rsidRPr="003A1BA0" w:rsidRDefault="009C732E" w:rsidP="009C732E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Учебная дисциплина:</w:t>
      </w:r>
      <w:r w:rsidRPr="003A1BA0">
        <w:rPr>
          <w:rFonts w:ascii="Times New Roman" w:hAnsi="Times New Roman" w:cs="Times New Roman"/>
          <w:szCs w:val="24"/>
        </w:rPr>
        <w:t xml:space="preserve"> Русский язык и литература</w:t>
      </w:r>
    </w:p>
    <w:p w14:paraId="0E117D39" w14:textId="352BE30F" w:rsidR="009C732E" w:rsidRPr="003A1BA0" w:rsidRDefault="009C732E" w:rsidP="009C732E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 xml:space="preserve">№ урока: </w:t>
      </w:r>
      <w:proofErr w:type="gramStart"/>
      <w:r>
        <w:rPr>
          <w:rFonts w:ascii="Times New Roman" w:hAnsi="Times New Roman" w:cs="Times New Roman"/>
          <w:b/>
          <w:szCs w:val="24"/>
        </w:rPr>
        <w:t>141-142</w:t>
      </w:r>
      <w:proofErr w:type="gramEnd"/>
    </w:p>
    <w:p w14:paraId="4FFDBAD0" w14:textId="77777777" w:rsidR="009C732E" w:rsidRPr="003A1BA0" w:rsidRDefault="009C732E" w:rsidP="009C732E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 xml:space="preserve">Дата: </w:t>
      </w:r>
    </w:p>
    <w:p w14:paraId="53F4A5DD" w14:textId="43CA3F8E" w:rsidR="009C732E" w:rsidRPr="003A1BA0" w:rsidRDefault="009C732E" w:rsidP="009C732E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Тема урока: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9C732E">
        <w:rPr>
          <w:rFonts w:ascii="Times New Roman" w:hAnsi="Times New Roman" w:cs="Times New Roman"/>
          <w:b/>
          <w:szCs w:val="24"/>
        </w:rPr>
        <w:t>А. Н. Островский – создатель русского национального театра. Комедия «Банкрот, или Свои люди сочтёмся». Тема, идея, система героев, художественные особенности комедии. Способы передачи чужой речи. Цитация.</w:t>
      </w:r>
    </w:p>
    <w:p w14:paraId="6B8BE321" w14:textId="45A48794" w:rsidR="009C732E" w:rsidRDefault="009C732E" w:rsidP="009C732E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Тип урока:</w:t>
      </w:r>
      <w:r w:rsidRPr="003A1BA0">
        <w:t xml:space="preserve"> </w:t>
      </w:r>
      <w:r w:rsidRPr="003A1BA0">
        <w:rPr>
          <w:rFonts w:ascii="Times New Roman" w:hAnsi="Times New Roman" w:cs="Times New Roman"/>
          <w:sz w:val="20"/>
          <w:szCs w:val="24"/>
        </w:rPr>
        <w:t>• урок формирования способностей к приобретению новых знаний</w:t>
      </w:r>
    </w:p>
    <w:p w14:paraId="5B9678D2" w14:textId="0D6394CB" w:rsidR="009C732E" w:rsidRPr="009C732E" w:rsidRDefault="009C732E" w:rsidP="009C732E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Единицы компетенций:</w:t>
      </w:r>
      <w:r w:rsidRPr="003A1BA0">
        <w:rPr>
          <w:rFonts w:ascii="Times New Roman" w:hAnsi="Times New Roman" w:cs="Times New Roman"/>
          <w:i/>
          <w:szCs w:val="24"/>
        </w:rPr>
        <w:t xml:space="preserve"> </w:t>
      </w:r>
      <w:proofErr w:type="gramStart"/>
      <w:r w:rsidRPr="009C732E">
        <w:rPr>
          <w:rFonts w:ascii="Times New Roman" w:hAnsi="Times New Roman" w:cs="Times New Roman"/>
          <w:i/>
          <w:szCs w:val="24"/>
        </w:rPr>
        <w:t xml:space="preserve">1.2 </w:t>
      </w:r>
      <w:r>
        <w:rPr>
          <w:rFonts w:ascii="Times New Roman" w:hAnsi="Times New Roman" w:cs="Times New Roman"/>
          <w:i/>
          <w:szCs w:val="24"/>
        </w:rPr>
        <w:t>;</w:t>
      </w:r>
      <w:proofErr w:type="gramEnd"/>
      <w:r>
        <w:rPr>
          <w:rFonts w:ascii="Times New Roman" w:hAnsi="Times New Roman" w:cs="Times New Roman"/>
          <w:i/>
          <w:szCs w:val="24"/>
        </w:rPr>
        <w:t xml:space="preserve"> </w:t>
      </w:r>
      <w:r w:rsidRPr="009C732E">
        <w:rPr>
          <w:rFonts w:ascii="Times New Roman" w:hAnsi="Times New Roman" w:cs="Times New Roman"/>
          <w:i/>
          <w:szCs w:val="24"/>
        </w:rPr>
        <w:t>2.4</w:t>
      </w:r>
      <w:r>
        <w:rPr>
          <w:rFonts w:ascii="Times New Roman" w:hAnsi="Times New Roman" w:cs="Times New Roman"/>
          <w:i/>
          <w:szCs w:val="24"/>
        </w:rPr>
        <w:t xml:space="preserve">; </w:t>
      </w:r>
      <w:r w:rsidRPr="009C732E">
        <w:rPr>
          <w:rFonts w:ascii="Times New Roman" w:hAnsi="Times New Roman" w:cs="Times New Roman"/>
          <w:i/>
          <w:szCs w:val="24"/>
        </w:rPr>
        <w:t>3.4</w:t>
      </w:r>
      <w:r>
        <w:rPr>
          <w:rFonts w:ascii="Times New Roman" w:hAnsi="Times New Roman" w:cs="Times New Roman"/>
          <w:i/>
          <w:szCs w:val="24"/>
        </w:rPr>
        <w:t xml:space="preserve">; </w:t>
      </w:r>
      <w:r w:rsidRPr="009C732E">
        <w:rPr>
          <w:rFonts w:ascii="Times New Roman" w:hAnsi="Times New Roman" w:cs="Times New Roman"/>
          <w:i/>
          <w:szCs w:val="24"/>
        </w:rPr>
        <w:t>6.2</w:t>
      </w:r>
    </w:p>
    <w:p w14:paraId="15C0696A" w14:textId="2CB176FA" w:rsidR="009C732E" w:rsidRPr="001A4B8C" w:rsidRDefault="009C732E" w:rsidP="009C732E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Цели урока:</w:t>
      </w:r>
      <w:r w:rsidRPr="001A4B8C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 xml:space="preserve"> </w:t>
      </w:r>
    </w:p>
    <w:p w14:paraId="54F6053C" w14:textId="71050B35" w:rsidR="009C732E" w:rsidRPr="009C732E" w:rsidRDefault="009C732E" w:rsidP="009C732E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DB2EF4">
        <w:rPr>
          <w:rFonts w:ascii="Times New Roman" w:hAnsi="Times New Roman" w:cs="Times New Roman"/>
          <w:b/>
          <w:szCs w:val="24"/>
        </w:rPr>
        <w:t>1.</w:t>
      </w:r>
      <w:r w:rsidR="00DB2EF4" w:rsidRPr="00DB2EF4">
        <w:rPr>
          <w:rFonts w:ascii="Times New Roman" w:hAnsi="Times New Roman" w:cs="Times New Roman"/>
          <w:b/>
        </w:rPr>
        <w:t>знать</w:t>
      </w:r>
      <w:r w:rsidR="00DB2EF4">
        <w:rPr>
          <w:rFonts w:ascii="Times New Roman" w:hAnsi="Times New Roman" w:cs="Times New Roman"/>
          <w:b/>
        </w:rPr>
        <w:t xml:space="preserve"> </w:t>
      </w:r>
      <w:r w:rsidR="00DB2EF4">
        <w:rPr>
          <w:rFonts w:ascii="Times New Roman" w:hAnsi="Times New Roman" w:cs="Times New Roman"/>
          <w:b/>
          <w:szCs w:val="24"/>
        </w:rPr>
        <w:t>особенности драматургии Островского, понимать, какой</w:t>
      </w:r>
      <w:r w:rsidRPr="009C732E">
        <w:rPr>
          <w:rFonts w:ascii="Times New Roman" w:hAnsi="Times New Roman" w:cs="Times New Roman"/>
          <w:b/>
          <w:szCs w:val="24"/>
        </w:rPr>
        <w:t xml:space="preserve"> вклад </w:t>
      </w:r>
      <w:r w:rsidR="00DB2EF4">
        <w:rPr>
          <w:rFonts w:ascii="Times New Roman" w:hAnsi="Times New Roman" w:cs="Times New Roman"/>
          <w:b/>
          <w:szCs w:val="24"/>
        </w:rPr>
        <w:t xml:space="preserve">он внес </w:t>
      </w:r>
      <w:r w:rsidRPr="009C732E">
        <w:rPr>
          <w:rFonts w:ascii="Times New Roman" w:hAnsi="Times New Roman" w:cs="Times New Roman"/>
          <w:b/>
          <w:szCs w:val="24"/>
        </w:rPr>
        <w:t>в развитие русского театра и литературы</w:t>
      </w:r>
      <w:r w:rsidR="00DB2EF4">
        <w:rPr>
          <w:rFonts w:ascii="Times New Roman" w:hAnsi="Times New Roman" w:cs="Times New Roman"/>
          <w:b/>
          <w:szCs w:val="24"/>
        </w:rPr>
        <w:t>;</w:t>
      </w:r>
    </w:p>
    <w:p w14:paraId="7D33BE36" w14:textId="6C72E59A" w:rsidR="009C732E" w:rsidRPr="009C732E" w:rsidRDefault="00DB2EF4" w:rsidP="009C732E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2.</w:t>
      </w:r>
      <w:r w:rsidR="00AE7EE2">
        <w:rPr>
          <w:rFonts w:ascii="Times New Roman" w:hAnsi="Times New Roman" w:cs="Times New Roman"/>
          <w:b/>
          <w:szCs w:val="24"/>
        </w:rPr>
        <w:t xml:space="preserve">знать содержание и </w:t>
      </w:r>
      <w:r w:rsidR="009C732E" w:rsidRPr="009C732E">
        <w:rPr>
          <w:rFonts w:ascii="Times New Roman" w:hAnsi="Times New Roman" w:cs="Times New Roman"/>
          <w:b/>
          <w:szCs w:val="24"/>
        </w:rPr>
        <w:t>анализировать комедию «Банкрот, или Свои люди сочтёмся»: тему, идею, систему героев, художественные особенности.</w:t>
      </w:r>
    </w:p>
    <w:p w14:paraId="1198BEF5" w14:textId="2CEE8F1D" w:rsidR="009C732E" w:rsidRPr="003A1BA0" w:rsidRDefault="00DB2EF4" w:rsidP="009C732E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3</w:t>
      </w:r>
      <w:r w:rsidRPr="00DB2EF4">
        <w:rPr>
          <w:rFonts w:ascii="Times New Roman" w:hAnsi="Times New Roman" w:cs="Times New Roman"/>
          <w:b/>
          <w:szCs w:val="24"/>
        </w:rPr>
        <w:t>з</w:t>
      </w:r>
      <w:r>
        <w:rPr>
          <w:rFonts w:ascii="Times New Roman" w:hAnsi="Times New Roman" w:cs="Times New Roman"/>
          <w:b/>
          <w:szCs w:val="24"/>
        </w:rPr>
        <w:t xml:space="preserve">нать о </w:t>
      </w:r>
      <w:r w:rsidR="009C732E" w:rsidRPr="009C732E">
        <w:rPr>
          <w:rFonts w:ascii="Times New Roman" w:hAnsi="Times New Roman" w:cs="Times New Roman"/>
          <w:b/>
          <w:szCs w:val="24"/>
        </w:rPr>
        <w:t>способа</w:t>
      </w:r>
      <w:r>
        <w:rPr>
          <w:rFonts w:ascii="Times New Roman" w:hAnsi="Times New Roman" w:cs="Times New Roman"/>
          <w:b/>
          <w:szCs w:val="24"/>
        </w:rPr>
        <w:t>х</w:t>
      </w:r>
      <w:r w:rsidR="009C732E" w:rsidRPr="009C732E">
        <w:rPr>
          <w:rFonts w:ascii="Times New Roman" w:hAnsi="Times New Roman" w:cs="Times New Roman"/>
          <w:b/>
          <w:szCs w:val="24"/>
        </w:rPr>
        <w:t xml:space="preserve"> передачи чужой речи, пон</w:t>
      </w:r>
      <w:r>
        <w:rPr>
          <w:rFonts w:ascii="Times New Roman" w:hAnsi="Times New Roman" w:cs="Times New Roman"/>
          <w:b/>
          <w:szCs w:val="24"/>
        </w:rPr>
        <w:t>имать</w:t>
      </w:r>
      <w:r w:rsidR="009C732E" w:rsidRPr="009C732E">
        <w:rPr>
          <w:rFonts w:ascii="Times New Roman" w:hAnsi="Times New Roman" w:cs="Times New Roman"/>
          <w:b/>
          <w:szCs w:val="24"/>
        </w:rPr>
        <w:t xml:space="preserve"> роль цитаты в литературном анализе.</w:t>
      </w:r>
    </w:p>
    <w:p w14:paraId="2BE2805E" w14:textId="1FC6CAF7" w:rsidR="009C732E" w:rsidRPr="003A1BA0" w:rsidRDefault="00DB2EF4" w:rsidP="009C732E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4.производить </w:t>
      </w:r>
      <w:proofErr w:type="spellStart"/>
      <w:r>
        <w:rPr>
          <w:rFonts w:ascii="Times New Roman" w:hAnsi="Times New Roman" w:cs="Times New Roman"/>
          <w:b/>
          <w:szCs w:val="24"/>
        </w:rPr>
        <w:t>речеведческий</w:t>
      </w:r>
      <w:proofErr w:type="spellEnd"/>
      <w:r>
        <w:rPr>
          <w:rFonts w:ascii="Times New Roman" w:hAnsi="Times New Roman" w:cs="Times New Roman"/>
          <w:b/>
          <w:szCs w:val="24"/>
        </w:rPr>
        <w:t xml:space="preserve"> анализ фрагмента.</w:t>
      </w:r>
    </w:p>
    <w:p w14:paraId="4E0CF0FD" w14:textId="7BAFDBCE" w:rsidR="009C732E" w:rsidRPr="003A1BA0" w:rsidRDefault="009C732E" w:rsidP="009C732E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14:paraId="6185FA57" w14:textId="22869626" w:rsidR="009C732E" w:rsidRPr="003A1BA0" w:rsidRDefault="009C732E" w:rsidP="009C732E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Дидактические стратегии (формы, методы и приемы, средства обучения):</w:t>
      </w:r>
      <w:r w:rsidR="00DB2EF4">
        <w:rPr>
          <w:rFonts w:ascii="Times New Roman" w:hAnsi="Times New Roman" w:cs="Times New Roman"/>
          <w:b/>
          <w:szCs w:val="24"/>
        </w:rPr>
        <w:t xml:space="preserve"> методы – аналитический, словесный, фронтальный опрос, анализ фрагмента; формы – коллективная, индивидуальная, групповая</w:t>
      </w:r>
    </w:p>
    <w:p w14:paraId="6BE1D30A" w14:textId="7465C2EC" w:rsidR="009C732E" w:rsidRPr="003A1BA0" w:rsidRDefault="009C732E" w:rsidP="009C732E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Стратегии оценивания:</w:t>
      </w:r>
      <w:r>
        <w:rPr>
          <w:rFonts w:ascii="Times New Roman" w:hAnsi="Times New Roman" w:cs="Times New Roman"/>
          <w:b/>
          <w:szCs w:val="24"/>
        </w:rPr>
        <w:t xml:space="preserve"> ПО</w:t>
      </w:r>
    </w:p>
    <w:p w14:paraId="516A1500" w14:textId="5947945A" w:rsidR="009C732E" w:rsidRDefault="009C732E" w:rsidP="009C732E">
      <w:pPr>
        <w:rPr>
          <w:rFonts w:ascii="Times New Roman" w:hAnsi="Times New Roman" w:cs="Times New Roman"/>
          <w:b/>
          <w:szCs w:val="24"/>
        </w:rPr>
      </w:pPr>
      <w:r w:rsidRPr="003A1BA0">
        <w:rPr>
          <w:rFonts w:ascii="Times New Roman" w:hAnsi="Times New Roman" w:cs="Times New Roman"/>
          <w:b/>
          <w:szCs w:val="24"/>
        </w:rPr>
        <w:t>Продукты:</w:t>
      </w:r>
      <w:r w:rsidR="00DB2EF4">
        <w:rPr>
          <w:rFonts w:ascii="Times New Roman" w:hAnsi="Times New Roman" w:cs="Times New Roman"/>
          <w:b/>
          <w:szCs w:val="24"/>
        </w:rPr>
        <w:t xml:space="preserve"> анализ фрагмента, выразительное чтение, устные сообщения</w:t>
      </w:r>
    </w:p>
    <w:p w14:paraId="6DB49044" w14:textId="77777777" w:rsidR="009C732E" w:rsidRDefault="009C732E" w:rsidP="009C732E">
      <w:pPr>
        <w:rPr>
          <w:rFonts w:ascii="Times New Roman" w:hAnsi="Times New Roman" w:cs="Times New Roman"/>
          <w:b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720"/>
        <w:gridCol w:w="500"/>
        <w:gridCol w:w="10024"/>
        <w:gridCol w:w="769"/>
        <w:gridCol w:w="2291"/>
      </w:tblGrid>
      <w:tr w:rsidR="009C732E" w14:paraId="2D26434A" w14:textId="77777777" w:rsidTr="0037289C">
        <w:tc>
          <w:tcPr>
            <w:tcW w:w="1720" w:type="dxa"/>
          </w:tcPr>
          <w:p w14:paraId="430F76CA" w14:textId="77777777" w:rsidR="009C732E" w:rsidRDefault="009C732E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Этапы дидактической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деят-ти</w:t>
            </w:r>
            <w:proofErr w:type="spellEnd"/>
          </w:p>
        </w:tc>
        <w:tc>
          <w:tcPr>
            <w:tcW w:w="500" w:type="dxa"/>
          </w:tcPr>
          <w:p w14:paraId="434D076A" w14:textId="77777777" w:rsidR="009C732E" w:rsidRPr="001A0D75" w:rsidRDefault="009C732E" w:rsidP="00216B93">
            <w:pPr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24"/>
              </w:rPr>
              <w:t>Цели</w:t>
            </w:r>
          </w:p>
        </w:tc>
        <w:tc>
          <w:tcPr>
            <w:tcW w:w="10024" w:type="dxa"/>
          </w:tcPr>
          <w:p w14:paraId="7D2233CA" w14:textId="77777777" w:rsidR="009C732E" w:rsidRPr="001A0D75" w:rsidRDefault="009C732E" w:rsidP="00216B93">
            <w:pPr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Содержание деятельности</w:t>
            </w:r>
          </w:p>
        </w:tc>
        <w:tc>
          <w:tcPr>
            <w:tcW w:w="769" w:type="dxa"/>
          </w:tcPr>
          <w:p w14:paraId="2429B4C3" w14:textId="77777777" w:rsidR="009C732E" w:rsidRDefault="009C732E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A0D75">
              <w:rPr>
                <w:rFonts w:ascii="Times New Roman" w:hAnsi="Times New Roman" w:cs="Times New Roman"/>
                <w:b/>
                <w:sz w:val="12"/>
                <w:szCs w:val="24"/>
              </w:rPr>
              <w:t>Время</w:t>
            </w:r>
          </w:p>
        </w:tc>
        <w:tc>
          <w:tcPr>
            <w:tcW w:w="2291" w:type="dxa"/>
          </w:tcPr>
          <w:p w14:paraId="6F08515D" w14:textId="7D95BF44" w:rsidR="009C732E" w:rsidRDefault="009C732E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Технологии преподавания </w:t>
            </w:r>
            <w:r w:rsidRPr="0037289C">
              <w:rPr>
                <w:rFonts w:ascii="Times New Roman" w:hAnsi="Times New Roman" w:cs="Times New Roman"/>
                <w:sz w:val="18"/>
                <w:szCs w:val="20"/>
              </w:rPr>
              <w:t>(методы/формы/</w:t>
            </w:r>
            <w:proofErr w:type="gramStart"/>
            <w:r w:rsidRPr="0037289C">
              <w:rPr>
                <w:rFonts w:ascii="Times New Roman" w:hAnsi="Times New Roman" w:cs="Times New Roman"/>
                <w:sz w:val="18"/>
                <w:szCs w:val="20"/>
              </w:rPr>
              <w:t>ресурсы</w:t>
            </w:r>
            <w:r w:rsidR="0037289C" w:rsidRPr="0037289C">
              <w:rPr>
                <w:rFonts w:ascii="Times New Roman" w:hAnsi="Times New Roman" w:cs="Times New Roman"/>
                <w:sz w:val="18"/>
                <w:szCs w:val="20"/>
              </w:rPr>
              <w:t xml:space="preserve">  </w:t>
            </w:r>
            <w:r w:rsidRPr="0037289C">
              <w:rPr>
                <w:rFonts w:ascii="Times New Roman" w:hAnsi="Times New Roman" w:cs="Times New Roman"/>
                <w:sz w:val="18"/>
                <w:szCs w:val="20"/>
              </w:rPr>
              <w:t>)</w:t>
            </w:r>
            <w:proofErr w:type="gramEnd"/>
          </w:p>
        </w:tc>
      </w:tr>
      <w:tr w:rsidR="009C732E" w14:paraId="42C337F9" w14:textId="77777777" w:rsidTr="0037289C">
        <w:tc>
          <w:tcPr>
            <w:tcW w:w="1720" w:type="dxa"/>
          </w:tcPr>
          <w:p w14:paraId="2FF033F1" w14:textId="77777777" w:rsidR="009C732E" w:rsidRPr="001A0D75" w:rsidRDefault="009C732E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t>1. Вызов</w:t>
            </w: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14:paraId="6762F564" w14:textId="77777777" w:rsidR="009C732E" w:rsidRDefault="009C732E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D4AD580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D057806" w14:textId="5F1D553A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Ц1</w:t>
            </w:r>
          </w:p>
        </w:tc>
        <w:tc>
          <w:tcPr>
            <w:tcW w:w="10024" w:type="dxa"/>
          </w:tcPr>
          <w:p w14:paraId="0A5270CC" w14:textId="61B3DF57" w:rsidR="000B0A8B" w:rsidRPr="000B0A8B" w:rsidRDefault="000B0A8B" w:rsidP="000B0A8B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1.</w:t>
            </w:r>
            <w:r w:rsidRPr="000B0A8B">
              <w:rPr>
                <w:rFonts w:ascii="Times New Roman" w:hAnsi="Times New Roman" w:cs="Times New Roman"/>
                <w:bCs/>
                <w:szCs w:val="24"/>
              </w:rPr>
              <w:t>Эпиграф</w:t>
            </w:r>
            <w:r w:rsidRPr="000B0A8B">
              <w:rPr>
                <w:rFonts w:ascii="Times New Roman" w:hAnsi="Times New Roman" w:cs="Times New Roman"/>
                <w:bCs/>
                <w:szCs w:val="24"/>
              </w:rPr>
              <w:t xml:space="preserve"> к уроку</w:t>
            </w:r>
            <w:r w:rsidRPr="000B0A8B">
              <w:rPr>
                <w:rFonts w:ascii="Times New Roman" w:hAnsi="Times New Roman" w:cs="Times New Roman"/>
                <w:bCs/>
                <w:szCs w:val="24"/>
              </w:rPr>
              <w:t>:</w:t>
            </w:r>
          </w:p>
          <w:p w14:paraId="305D9095" w14:textId="4A57A4FE" w:rsidR="000B0A8B" w:rsidRPr="000B0A8B" w:rsidRDefault="000B0A8B" w:rsidP="000B0A8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0B0A8B">
              <w:rPr>
                <w:rFonts w:ascii="Times New Roman" w:hAnsi="Times New Roman" w:cs="Times New Roman"/>
                <w:bCs/>
                <w:szCs w:val="24"/>
              </w:rPr>
              <w:t>«Свежую душу театр захватывает властной рукой и ведет куда хочет». А. Н. Островский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 (чтение, нахождение ключевого слова)</w:t>
            </w:r>
          </w:p>
          <w:p w14:paraId="4EC656B5" w14:textId="77777777" w:rsidR="000B0A8B" w:rsidRPr="000B0A8B" w:rsidRDefault="000B0A8B" w:rsidP="000B0A8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0B0A8B">
              <w:rPr>
                <w:rFonts w:ascii="Times New Roman" w:hAnsi="Times New Roman" w:cs="Times New Roman"/>
                <w:bCs/>
                <w:szCs w:val="24"/>
              </w:rPr>
              <w:t>Пьеса «Свои люди – сочтемся» (первое название «</w:t>
            </w:r>
            <w:proofErr w:type="spellStart"/>
            <w:r w:rsidRPr="000B0A8B">
              <w:rPr>
                <w:rFonts w:ascii="Times New Roman" w:hAnsi="Times New Roman" w:cs="Times New Roman"/>
                <w:bCs/>
                <w:szCs w:val="24"/>
              </w:rPr>
              <w:t>Банкрут</w:t>
            </w:r>
            <w:proofErr w:type="spellEnd"/>
            <w:r w:rsidRPr="000B0A8B">
              <w:rPr>
                <w:rFonts w:ascii="Times New Roman" w:hAnsi="Times New Roman" w:cs="Times New Roman"/>
                <w:bCs/>
                <w:szCs w:val="24"/>
              </w:rPr>
              <w:t>») стала произведением, определившим судьбу А. Н. Островского. Эта комедия сразу заняла свое место среди классических вершин русской драматургии. «Я считаю на Руси три трагедии: «Недоросль», «Горе от ума», «Ревизор». На «</w:t>
            </w:r>
            <w:proofErr w:type="spellStart"/>
            <w:r w:rsidRPr="000B0A8B">
              <w:rPr>
                <w:rFonts w:ascii="Times New Roman" w:hAnsi="Times New Roman" w:cs="Times New Roman"/>
                <w:bCs/>
                <w:szCs w:val="24"/>
              </w:rPr>
              <w:t>Банкруте</w:t>
            </w:r>
            <w:proofErr w:type="spellEnd"/>
            <w:r w:rsidRPr="000B0A8B">
              <w:rPr>
                <w:rFonts w:ascii="Times New Roman" w:hAnsi="Times New Roman" w:cs="Times New Roman"/>
                <w:bCs/>
                <w:szCs w:val="24"/>
              </w:rPr>
              <w:t>» я поставил номер четвертый», - писал современник Островского В. Ф Одоевский, писатель, критик.</w:t>
            </w:r>
          </w:p>
          <w:p w14:paraId="5B409816" w14:textId="77777777" w:rsidR="000B0A8B" w:rsidRPr="000B0A8B" w:rsidRDefault="000B0A8B" w:rsidP="000B0A8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0B0A8B">
              <w:rPr>
                <w:rFonts w:ascii="Times New Roman" w:hAnsi="Times New Roman" w:cs="Times New Roman"/>
                <w:bCs/>
                <w:szCs w:val="24"/>
              </w:rPr>
              <w:t>Это сказано о первом завершенном произведении Островского. Сам драматург писал: «Свежую душу театр захватывает властной рукой и ведет куда хочет».</w:t>
            </w:r>
          </w:p>
          <w:p w14:paraId="3A3DBA20" w14:textId="77777777" w:rsidR="000B0A8B" w:rsidRPr="000B0A8B" w:rsidRDefault="000B0A8B" w:rsidP="000B0A8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0B0A8B">
              <w:rPr>
                <w:rFonts w:ascii="Times New Roman" w:hAnsi="Times New Roman" w:cs="Times New Roman"/>
                <w:bCs/>
                <w:szCs w:val="24"/>
              </w:rPr>
              <w:t>Далеко не все писатели в истории мировой литературы полагали, что театр способен оказывать воспитывающее воздействие на зрителей, на общество. Жан Жак Руссо, например, рассуждал таким образом: «Пусть не приписывают театру способность изменять чувства и нравы: он в состоянии лишь следовать им и украшать их Автор, решивший вступить в противоречие с господствующим духом, скоро бы оказался автором для одного себя».</w:t>
            </w:r>
          </w:p>
          <w:p w14:paraId="1CEF63E3" w14:textId="22BA574D" w:rsidR="000B0A8B" w:rsidRDefault="000B0A8B" w:rsidP="000B0A8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0B0A8B">
              <w:rPr>
                <w:rFonts w:ascii="Times New Roman" w:hAnsi="Times New Roman" w:cs="Times New Roman"/>
                <w:bCs/>
                <w:szCs w:val="24"/>
              </w:rPr>
              <w:lastRenderedPageBreak/>
              <w:t>Какая точка зрения вам ближе: Островского или Руссо? Итогом ваших размышлений в конце урока станет творческая работа (сочинение-миниатюра): «Может ли театр сделать человека лучше?».</w:t>
            </w:r>
          </w:p>
          <w:p w14:paraId="45DA3EFE" w14:textId="0918C606" w:rsidR="000B0A8B" w:rsidRPr="000B0A8B" w:rsidRDefault="000B0A8B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2.Формулирование темы, целей.</w:t>
            </w:r>
          </w:p>
        </w:tc>
        <w:tc>
          <w:tcPr>
            <w:tcW w:w="769" w:type="dxa"/>
          </w:tcPr>
          <w:p w14:paraId="60AF74AE" w14:textId="11006B85" w:rsidR="009C732E" w:rsidRP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7289C">
              <w:rPr>
                <w:rFonts w:ascii="Times New Roman" w:hAnsi="Times New Roman" w:cs="Times New Roman"/>
                <w:bCs/>
                <w:szCs w:val="24"/>
              </w:rPr>
              <w:lastRenderedPageBreak/>
              <w:t>5 м.</w:t>
            </w:r>
          </w:p>
        </w:tc>
        <w:tc>
          <w:tcPr>
            <w:tcW w:w="2291" w:type="dxa"/>
          </w:tcPr>
          <w:p w14:paraId="461C3251" w14:textId="1174BDC2" w:rsidR="009C732E" w:rsidRP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proofErr w:type="spellStart"/>
            <w:r w:rsidRPr="0037289C">
              <w:rPr>
                <w:rFonts w:ascii="Times New Roman" w:hAnsi="Times New Roman" w:cs="Times New Roman"/>
                <w:bCs/>
                <w:szCs w:val="24"/>
              </w:rPr>
              <w:t>фокусация</w:t>
            </w:r>
            <w:proofErr w:type="spellEnd"/>
          </w:p>
        </w:tc>
      </w:tr>
      <w:tr w:rsidR="009C732E" w14:paraId="0E308055" w14:textId="77777777" w:rsidTr="0037289C">
        <w:tc>
          <w:tcPr>
            <w:tcW w:w="1720" w:type="dxa"/>
          </w:tcPr>
          <w:p w14:paraId="56473089" w14:textId="77777777" w:rsidR="009C732E" w:rsidRPr="001A0D75" w:rsidRDefault="009C732E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37289C">
              <w:rPr>
                <w:rFonts w:ascii="Times New Roman" w:hAnsi="Times New Roman" w:cs="Times New Roman"/>
                <w:b/>
              </w:rPr>
              <w:t>2. Реализация замысла</w:t>
            </w: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14:paraId="67868173" w14:textId="77777777" w:rsidR="009C732E" w:rsidRDefault="009C732E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D803D00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Ц1</w:t>
            </w:r>
          </w:p>
          <w:p w14:paraId="23A0D4D5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C3416A2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0785C2A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7177BF2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F96FBED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56A4DEB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6E8AA45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DA90BE9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A9BC98F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E31B849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B324563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59FCDD9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F8BE5F7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B23C6A4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9BA5783" w14:textId="09029956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Ц2</w:t>
            </w:r>
          </w:p>
          <w:p w14:paraId="677FE371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DB0887A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56D5F39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EBC7A51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BDCDACA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592D3C8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830AB94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75AA826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FAB3C3C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4D218D9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242C1AB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9702AE9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544DF6F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61A4FA3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818FD04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09F6D78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B864D28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271A525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4914AB7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07DBE5D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3DEEB08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03F2462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0044A21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7F5C10D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F0E3890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DF46620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9077E25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742B92A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4225247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C45EDC2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6365D60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72A39AF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94251D5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BBA05E5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D3B3FA7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9AE5DF2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3E4068A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447DC18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DBD12AF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1EF27EA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5551DD7" w14:textId="45C5D6E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Ц1</w:t>
            </w:r>
          </w:p>
          <w:p w14:paraId="381892FE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4E2D66E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411391B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2ECF7F3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37513B4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F9F56FC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ECFE8DF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15FAFF2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D32E9D9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24B7B5F" w14:textId="02B59CFD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Ц2</w:t>
            </w:r>
          </w:p>
          <w:p w14:paraId="1631A7EE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94D0412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72CE5D2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1605262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A45A039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5255092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0D018F0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10B725C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F4FA4B8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6716BA2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C390669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E5F524C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29235FF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BEB2CB4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E0FBDFD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2344AA0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E82A923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4DF6864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40A47ED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69FBEC1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10364AD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0DCB218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BD62A55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7A2A46D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0151D73" w14:textId="66649692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Ц2</w:t>
            </w:r>
          </w:p>
          <w:p w14:paraId="357823DA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5AB4084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98540C5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FECCE43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CC7E4D7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B74A1A1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09FFA53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DE53051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5ACF064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92E62D0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E9E0927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1438456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5EE9B52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4E054EB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C0ECC1A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1D5F2D2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AC4174E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FBCBC58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BA721D6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A23B962" w14:textId="482C9A2E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Ц2</w:t>
            </w:r>
          </w:p>
          <w:p w14:paraId="5BC07F58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D75A97D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99B2B88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39E1322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74C2910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CF0254C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EFFD3AC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8F4D0C3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C087438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95FA78B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84A3888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583C35F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BE94932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0A79706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C4D1226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FAFDCEA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D703273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EBDE4B6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14307B7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4BC360A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7BC5CC8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C9BD4F1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3FEBCEE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67A1304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190998C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DA3527E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3E1D64E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DD07E14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6B82764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E4F3296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8512B1D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257FA11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34A69DF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1453115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1044364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2F7B0FD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2389500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29388C9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03FD2FA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489BF03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B828E9D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F32DC23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C7211DB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F6D98FE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7547DF2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474835D1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9DAB357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D25D14A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EC08522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122CF68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15D4A80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F258956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28EC56C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456EC4C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2507B26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56C1C1F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B086D58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F7EFC65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E9B2B4D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FBD7B2C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6BCC5A9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9630644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0E80CA6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24CD7AF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1FD8610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15235E17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D98F1B5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A262EFB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5A67DB6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5AE42ABA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2AC9B9B7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CB77141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D2DB771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7A7859E0" w14:textId="4B28CBB8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Ц3</w:t>
            </w:r>
          </w:p>
          <w:p w14:paraId="4D6CABCC" w14:textId="03C0F118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Ц4</w:t>
            </w:r>
          </w:p>
          <w:p w14:paraId="10F810E7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78AF580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675AC415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807AE81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35FC7827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6190BC8" w14:textId="77777777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  <w:p w14:paraId="041DD2E3" w14:textId="43EE07B4" w:rsidR="00AE7EE2" w:rsidRDefault="00AE7EE2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0024" w:type="dxa"/>
          </w:tcPr>
          <w:p w14:paraId="054DB63E" w14:textId="77777777" w:rsidR="009C732E" w:rsidRPr="00A53A53" w:rsidRDefault="000B0A8B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53A53">
              <w:rPr>
                <w:rFonts w:ascii="Times New Roman" w:hAnsi="Times New Roman" w:cs="Times New Roman"/>
                <w:b/>
                <w:szCs w:val="24"/>
                <w:lang w:val="en-US"/>
              </w:rPr>
              <w:lastRenderedPageBreak/>
              <w:t>I</w:t>
            </w:r>
            <w:r w:rsidRPr="0037289C">
              <w:rPr>
                <w:rFonts w:ascii="Times New Roman" w:hAnsi="Times New Roman" w:cs="Times New Roman"/>
                <w:b/>
                <w:szCs w:val="24"/>
                <w:lang w:val="ru-MD"/>
              </w:rPr>
              <w:t>.</w:t>
            </w:r>
            <w:r w:rsidRPr="00A53A53">
              <w:rPr>
                <w:rFonts w:ascii="Times New Roman" w:hAnsi="Times New Roman" w:cs="Times New Roman"/>
                <w:b/>
                <w:szCs w:val="24"/>
              </w:rPr>
              <w:t>Фронтальный опрос.</w:t>
            </w:r>
          </w:p>
          <w:p w14:paraId="1EAFA13A" w14:textId="7245770E" w:rsidR="000B0A8B" w:rsidRPr="00A53A53" w:rsidRDefault="000B0A8B" w:rsidP="000B0A8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1.Почему именно с творчеством Александра Николаевича Островского мы связываем понятие "русский национальный театр"? </w:t>
            </w:r>
          </w:p>
          <w:p w14:paraId="52C8F554" w14:textId="6DF558A2" w:rsidR="000B0A8B" w:rsidRPr="00A53A53" w:rsidRDefault="000B0A8B" w:rsidP="000B0A8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2.Кем был Островский по своим взглядам — славянофилом, западником? Почему в разные периоды творчества его поддерживали такие несхожие критики, как Аполлон Григорьев и Николай Добролюбов? </w:t>
            </w:r>
          </w:p>
          <w:p w14:paraId="02786765" w14:textId="78562520" w:rsidR="000B0A8B" w:rsidRPr="00A53A53" w:rsidRDefault="000B0A8B" w:rsidP="000B0A8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3.Почему так часто героями комедий и драм Островского становились купцы, а действие сосредоточивалось в купеческом доме? </w:t>
            </w:r>
          </w:p>
          <w:p w14:paraId="602332EE" w14:textId="1BDB3A95" w:rsidR="000B0A8B" w:rsidRPr="00A53A53" w:rsidRDefault="000B0A8B" w:rsidP="000B0A8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4.В каком направлении развивалась русская и мировая драматургия в конце XIX века? </w:t>
            </w:r>
          </w:p>
          <w:p w14:paraId="4165B8DE" w14:textId="446326A4" w:rsidR="000B0A8B" w:rsidRPr="00A53A53" w:rsidRDefault="000B0A8B" w:rsidP="000B0A8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</w:rPr>
              <w:t>5.Какую роль в</w:t>
            </w:r>
            <w:r w:rsidRPr="00A53A53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A53A53">
              <w:rPr>
                <w:rFonts w:ascii="Times New Roman" w:hAnsi="Times New Roman" w:cs="Times New Roman"/>
                <w:bCs/>
                <w:szCs w:val="24"/>
              </w:rPr>
              <w:t>творческой судьбе Островского сыграло биографическое обстоятельство — жизнь в Замоскворечье?</w:t>
            </w:r>
          </w:p>
          <w:p w14:paraId="3EBF067E" w14:textId="77777777" w:rsidR="000B0A8B" w:rsidRPr="00A53A53" w:rsidRDefault="000B0A8B" w:rsidP="000B0A8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</w:rPr>
              <w:t>6.В чём заключалась новизна ранних пьес Островского — в интриге или в изображении героев? Каковы особенности поэтики его произведений?</w:t>
            </w:r>
          </w:p>
          <w:p w14:paraId="6568D8D6" w14:textId="77777777" w:rsidR="0002084A" w:rsidRPr="00A53A53" w:rsidRDefault="0002084A" w:rsidP="000B0A8B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</w:rPr>
              <w:t>7.</w:t>
            </w:r>
            <w:r w:rsidRPr="00A53A53">
              <w:rPr>
                <w:bCs/>
                <w:szCs w:val="24"/>
              </w:rPr>
              <w:t xml:space="preserve"> </w:t>
            </w:r>
            <w:r w:rsidRPr="00A53A53">
              <w:rPr>
                <w:rFonts w:ascii="Times New Roman" w:hAnsi="Times New Roman" w:cs="Times New Roman"/>
                <w:bCs/>
                <w:szCs w:val="24"/>
              </w:rPr>
              <w:t>Что значил тогда театр для обыкновенного человека? Какую роль в жизни общества он играл?</w:t>
            </w:r>
          </w:p>
          <w:p w14:paraId="7166A63F" w14:textId="7E3FC392" w:rsidR="0002084A" w:rsidRPr="00A53A53" w:rsidRDefault="0002084A" w:rsidP="000B0A8B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53A53">
              <w:rPr>
                <w:rFonts w:ascii="Times New Roman" w:hAnsi="Times New Roman" w:cs="Times New Roman"/>
                <w:b/>
                <w:szCs w:val="24"/>
                <w:lang w:val="en-US"/>
              </w:rPr>
              <w:t>II</w:t>
            </w:r>
            <w:r w:rsidRPr="00A53A53">
              <w:rPr>
                <w:rFonts w:ascii="Times New Roman" w:hAnsi="Times New Roman" w:cs="Times New Roman"/>
                <w:b/>
                <w:szCs w:val="24"/>
                <w:lang w:val="ru-MD"/>
              </w:rPr>
              <w:t>.</w:t>
            </w:r>
            <w:r w:rsidRPr="00A53A53">
              <w:rPr>
                <w:rFonts w:ascii="Times New Roman" w:hAnsi="Times New Roman" w:cs="Times New Roman"/>
                <w:b/>
                <w:szCs w:val="24"/>
              </w:rPr>
              <w:t xml:space="preserve">Творческая история пьесы. </w:t>
            </w:r>
            <w:r w:rsidRPr="00A53A53">
              <w:rPr>
                <w:rFonts w:ascii="Times New Roman" w:hAnsi="Times New Roman" w:cs="Times New Roman"/>
                <w:bCs/>
                <w:szCs w:val="24"/>
              </w:rPr>
              <w:t>(мини-лекция учителя или подготовленного уч-ся)</w:t>
            </w:r>
          </w:p>
          <w:p w14:paraId="0A0DED13" w14:textId="6F3EB04C" w:rsidR="0002084A" w:rsidRPr="00A53A53" w:rsidRDefault="0002084A" w:rsidP="0002084A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Театр </w:t>
            </w:r>
            <w:proofErr w:type="gramStart"/>
            <w:r w:rsidRPr="00A53A53">
              <w:rPr>
                <w:rFonts w:ascii="Times New Roman" w:hAnsi="Times New Roman" w:cs="Times New Roman"/>
                <w:bCs/>
                <w:szCs w:val="24"/>
              </w:rPr>
              <w:t>- это то место</w:t>
            </w:r>
            <w:proofErr w:type="gramEnd"/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, откуда зритель уходил вдохновлённый, готовый преодолеть в себе всё мелочное и эгоистичное. Молодёжь, стремясь попасть в театр, </w:t>
            </w:r>
            <w:proofErr w:type="gramStart"/>
            <w:r w:rsidRPr="00A53A53">
              <w:rPr>
                <w:rFonts w:ascii="Times New Roman" w:hAnsi="Times New Roman" w:cs="Times New Roman"/>
                <w:bCs/>
                <w:szCs w:val="24"/>
              </w:rPr>
              <w:t>гримировалась,-</w:t>
            </w:r>
            <w:proofErr w:type="gramEnd"/>
            <w:r w:rsidRPr="00A53A53">
              <w:rPr>
                <w:rFonts w:ascii="Times New Roman" w:hAnsi="Times New Roman" w:cs="Times New Roman"/>
                <w:bCs/>
                <w:szCs w:val="24"/>
              </w:rPr>
              <w:t>иначе не пустят. Критики видели в театре мир страстей и судеб человеческих. Сами зрители говорили: "У нас учат в гимназиях, а воспитывают в театре". "</w:t>
            </w:r>
            <w:proofErr w:type="gramStart"/>
            <w:r w:rsidRPr="00A53A53">
              <w:rPr>
                <w:rFonts w:ascii="Times New Roman" w:hAnsi="Times New Roman" w:cs="Times New Roman"/>
                <w:bCs/>
                <w:szCs w:val="24"/>
              </w:rPr>
              <w:t>Театр!...</w:t>
            </w:r>
            <w:proofErr w:type="gramEnd"/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 Любите ли вы театр так, как я люблю его, </w:t>
            </w:r>
            <w:proofErr w:type="gramStart"/>
            <w:r w:rsidRPr="00A53A53">
              <w:rPr>
                <w:rFonts w:ascii="Times New Roman" w:hAnsi="Times New Roman" w:cs="Times New Roman"/>
                <w:bCs/>
                <w:szCs w:val="24"/>
              </w:rPr>
              <w:t>т.е.</w:t>
            </w:r>
            <w:proofErr w:type="gramEnd"/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 всеми силами души вашей, со всем энтузиазмом, со всем исступлением, к которому только способна пылкая молодость, жадная и страстная до впечатлений изящного? Здесь ваше холодное Я исчезает в пламенном эфире любви</w:t>
            </w:r>
            <w:proofErr w:type="gramStart"/>
            <w:r w:rsidRPr="00A53A53">
              <w:rPr>
                <w:rFonts w:ascii="Times New Roman" w:hAnsi="Times New Roman" w:cs="Times New Roman"/>
                <w:bCs/>
                <w:szCs w:val="24"/>
              </w:rPr>
              <w:t>",-</w:t>
            </w:r>
            <w:proofErr w:type="gramEnd"/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 так писал 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</w:rPr>
              <w:t>В.Г.Белинский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 в "Литературных мечтаниях".</w:t>
            </w:r>
          </w:p>
          <w:p w14:paraId="3D0CDBF2" w14:textId="7F360316" w:rsidR="0002084A" w:rsidRPr="00A53A53" w:rsidRDefault="0002084A" w:rsidP="0002084A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</w:rPr>
              <w:t>Во времена Островского более всего ставились игриво - фривольные шутки-водевили, водевили-фарсы. Островский на смену мелодрам и водевилей представил бытовые пьесы.</w:t>
            </w:r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r w:rsidRPr="00A53A53">
              <w:rPr>
                <w:rFonts w:ascii="Times New Roman" w:hAnsi="Times New Roman" w:cs="Times New Roman"/>
                <w:bCs/>
                <w:szCs w:val="24"/>
              </w:rPr>
              <w:t>Одна из этих пьес «Свои люди – сочтемся», первоначальное название которой «Банкрот». Одна из пьес с таким названием уже была запрещена цензурой, поэтому и название драматург сделал бытовым.</w:t>
            </w:r>
          </w:p>
          <w:p w14:paraId="315EB898" w14:textId="221E98F2" w:rsidR="0002084A" w:rsidRPr="00A53A53" w:rsidRDefault="0002084A" w:rsidP="0002084A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В чем же 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</w:rPr>
              <w:t>А.Островский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 видел назначение своих пьес? В сентябре 1853 года он в письме к историку и издателю Погодину перечислял причины, из-за которых он отказывался хлопотать о цензурном разрешении "Своих людей". Какие это были причины?</w:t>
            </w:r>
          </w:p>
          <w:p w14:paraId="190C0BEE" w14:textId="472D1636" w:rsidR="0002084A" w:rsidRPr="00A53A53" w:rsidRDefault="0002084A" w:rsidP="0002084A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</w:rPr>
              <w:t>"Во-первых, не хочу нажить себе не только врагов, но даже и неудовольствия; во-вторых, направление моё начинает изменяться; в-третьих, взгляд на жизнь в моей первой комедии кажется мне молодым и слишком жёстким; в-четвёртых, пусть лучше русский человек радуется, видя себя на сцене, чем тоскует. Исправители найдутся и без нас. Чтобы иметь право исправлять народ, не обижая его, надо ему показать, что знаешь за ним хорошее; этим-то я теперь и занимаюсь, соединяя высокое с комическим")</w:t>
            </w:r>
          </w:p>
          <w:p w14:paraId="14B9E37A" w14:textId="36296A44" w:rsidR="0002084A" w:rsidRPr="00A53A53" w:rsidRDefault="0002084A" w:rsidP="0002084A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С первых же драматических опытов Островский понял: вся сила комедии в языке. Герои должны говорить совсем натурально, так, как говорят на 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</w:rPr>
              <w:t>Болвановке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или Зацепе. Вместе с тем их старомосковская колоритная речь должна оставлять радостное ощущение искусства.  Над комедией </w:t>
            </w:r>
            <w:r w:rsidRPr="00A53A53">
              <w:rPr>
                <w:rFonts w:ascii="Times New Roman" w:hAnsi="Times New Roman" w:cs="Times New Roman"/>
                <w:bCs/>
                <w:szCs w:val="24"/>
              </w:rPr>
              <w:lastRenderedPageBreak/>
              <w:t>«Банкрот» он работал тщательно, взвешивая каждое слово (</w:t>
            </w:r>
            <w:proofErr w:type="gramStart"/>
            <w:r w:rsidRPr="00A53A53">
              <w:rPr>
                <w:rFonts w:ascii="Times New Roman" w:hAnsi="Times New Roman" w:cs="Times New Roman"/>
                <w:bCs/>
                <w:szCs w:val="24"/>
              </w:rPr>
              <w:t>1847-1849</w:t>
            </w:r>
            <w:proofErr w:type="gramEnd"/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). Островский и его друзья-актеры ждали с нетерпением разрешения «Банкрота» для сцены. Но цензура в те годы призвана была защищать сословную честь дворян, купцов, духовенства. Одна из пьес с таким же названием была цензурой запрещена. Островский на заглавном листе экземпляра, посланного в цензуру, мелким почерком написал: «Банкрот», а ниже крупно: «или Свои люди – сочтёмся». Так пьеса получила второе название. </w:t>
            </w:r>
          </w:p>
          <w:p w14:paraId="3A58745F" w14:textId="75ACA13C" w:rsidR="0002084A" w:rsidRPr="00A53A53" w:rsidRDefault="0002084A" w:rsidP="0002084A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Постановку пьесы запретили.  Цензор писал: «Все действующие лица: купец, его дочь, стряпчий, приказчик и сваха – отъявленные мерзавцы. Разговоры грязны, вся пьеса обидна для русского купечества».  Островский всё же нашёл способ сделать свое произведение достоянием публики. Островский и Садовский читали пьесу, распространив её от университетских кругов до всей Москвы.   Особенно памятным было чтение в доме проф. Московского университета и издателя журнала «Москвитянин» М. Погодина. Островский читал женские роли, Садовский мужские. К ним подсел Михаил Семёнович Щепкин и, заглядывая в тетрадь, тоже начал подавать реплики одного из персонажей. Во время чтения в проёме двери возник гость. Он упёрся о притолоку и дождался конца чтения, не став тревожить собравшихся своим появлением. Это был Гоголь. Он тепло поприветствовал молодого автора. </w:t>
            </w:r>
          </w:p>
          <w:p w14:paraId="06FD6DFF" w14:textId="5EA6E8E3" w:rsidR="0002084A" w:rsidRPr="00A53A53" w:rsidRDefault="0002084A" w:rsidP="0002084A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Николай I запрещал к постановке пьесу, и только после его смерти, через 12 лет после написания, пьеса была поставлена сначала в Петербурге, потом в Москве.  В московском театре Большова играл </w:t>
            </w:r>
            <w:proofErr w:type="gramStart"/>
            <w:r w:rsidRPr="00A53A53">
              <w:rPr>
                <w:rFonts w:ascii="Times New Roman" w:hAnsi="Times New Roman" w:cs="Times New Roman"/>
                <w:bCs/>
                <w:szCs w:val="24"/>
              </w:rPr>
              <w:t>М.С.</w:t>
            </w:r>
            <w:proofErr w:type="gramEnd"/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 Щепкин, Подхалюзина – </w:t>
            </w:r>
            <w:proofErr w:type="gramStart"/>
            <w:r w:rsidRPr="00A53A53">
              <w:rPr>
                <w:rFonts w:ascii="Times New Roman" w:hAnsi="Times New Roman" w:cs="Times New Roman"/>
                <w:bCs/>
                <w:szCs w:val="24"/>
              </w:rPr>
              <w:t>П.М.</w:t>
            </w:r>
            <w:proofErr w:type="gramEnd"/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 Садовский, 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</w:rPr>
              <w:t>Рисположенского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 – В.И. 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</w:rPr>
              <w:t>Живокини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. После спектакля молодежь, встретив в артистическом подъезде Островского, вынесла его в </w:t>
            </w:r>
            <w:proofErr w:type="gramStart"/>
            <w:r w:rsidRPr="00A53A53">
              <w:rPr>
                <w:rFonts w:ascii="Times New Roman" w:hAnsi="Times New Roman" w:cs="Times New Roman"/>
                <w:bCs/>
                <w:szCs w:val="24"/>
              </w:rPr>
              <w:t>20-тиградусный</w:t>
            </w:r>
            <w:proofErr w:type="gramEnd"/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 мороз на улицу, без шубы, намереваясь так донести до дома. Благоразумие взяло верх: кто-то накинул шубу, и его посадили в сани, а толпа сопровождала его до самого дома. Только через 20 лет пьеса была поставлена в неискаженном виде (в 1881 г.)</w:t>
            </w:r>
          </w:p>
          <w:p w14:paraId="1E3C5F0B" w14:textId="77777777" w:rsidR="0002084A" w:rsidRPr="0037289C" w:rsidRDefault="0002084A" w:rsidP="0002084A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37289C">
              <w:rPr>
                <w:rFonts w:ascii="Times New Roman" w:hAnsi="Times New Roman" w:cs="Times New Roman"/>
                <w:b/>
                <w:szCs w:val="24"/>
                <w:lang w:val="en-US"/>
              </w:rPr>
              <w:t>III</w:t>
            </w:r>
            <w:r w:rsidRPr="0037289C">
              <w:rPr>
                <w:rFonts w:ascii="Times New Roman" w:hAnsi="Times New Roman" w:cs="Times New Roman"/>
                <w:b/>
                <w:szCs w:val="24"/>
                <w:lang w:val="ru-MD"/>
              </w:rPr>
              <w:t>.</w:t>
            </w:r>
            <w:r w:rsidRPr="0037289C">
              <w:rPr>
                <w:rFonts w:ascii="Times New Roman" w:hAnsi="Times New Roman" w:cs="Times New Roman"/>
                <w:b/>
                <w:szCs w:val="24"/>
              </w:rPr>
              <w:t>Актуализация опорных знаний.</w:t>
            </w:r>
          </w:p>
          <w:p w14:paraId="59DBF678" w14:textId="77777777" w:rsidR="0002084A" w:rsidRPr="00A53A53" w:rsidRDefault="0002084A" w:rsidP="0002084A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-Что такое «комедия»? </w:t>
            </w:r>
          </w:p>
          <w:p w14:paraId="3260EEE0" w14:textId="1DAC4D5B" w:rsidR="0002084A" w:rsidRPr="00A53A53" w:rsidRDefault="0002084A" w:rsidP="0002084A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</w:rPr>
              <w:t>Необходимый теоретический материал повторяется с опорой на карточку - информатор.</w:t>
            </w:r>
          </w:p>
          <w:p w14:paraId="0DEFB4CE" w14:textId="6C725685" w:rsidR="0002084A" w:rsidRPr="00A53A53" w:rsidRDefault="0002084A" w:rsidP="0002084A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</w:rPr>
              <w:t xml:space="preserve">                                        </w:t>
            </w:r>
            <w:r w:rsidRPr="00A53A53">
              <w:rPr>
                <w:rFonts w:ascii="Times New Roman" w:hAnsi="Times New Roman" w:cs="Times New Roman"/>
                <w:bCs/>
                <w:szCs w:val="24"/>
              </w:rPr>
              <w:t>Карточка –информатор</w:t>
            </w:r>
          </w:p>
          <w:p w14:paraId="10CBD1CB" w14:textId="77777777" w:rsidR="0002084A" w:rsidRPr="00A53A53" w:rsidRDefault="0002084A" w:rsidP="0002084A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</w:rPr>
              <w:t>Комедия как жанр драматического рода литературы</w:t>
            </w:r>
          </w:p>
          <w:tbl>
            <w:tblPr>
              <w:tblW w:w="9788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74"/>
              <w:gridCol w:w="7514"/>
            </w:tblGrid>
            <w:tr w:rsidR="0002084A" w:rsidRPr="0002084A" w14:paraId="28F50970" w14:textId="77777777" w:rsidTr="00A53A53">
              <w:trPr>
                <w:trHeight w:val="362"/>
              </w:trPr>
              <w:tc>
                <w:tcPr>
                  <w:tcW w:w="22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1FAFA5F" w14:textId="77777777" w:rsidR="0002084A" w:rsidRPr="0002084A" w:rsidRDefault="0002084A" w:rsidP="000208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</w:pPr>
                  <w:proofErr w:type="spellStart"/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t>Жанроопределяющий</w:t>
                  </w:r>
                  <w:proofErr w:type="spellEnd"/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t xml:space="preserve"> признак</w:t>
                  </w:r>
                </w:p>
              </w:tc>
              <w:tc>
                <w:tcPr>
                  <w:tcW w:w="75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463EFD8" w14:textId="77777777" w:rsidR="0002084A" w:rsidRPr="0002084A" w:rsidRDefault="0002084A" w:rsidP="000208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</w:pPr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t>Коллизия, действия и характеры трактуются в формах смешного или проникнуты комическим.</w:t>
                  </w:r>
                </w:p>
              </w:tc>
            </w:tr>
            <w:tr w:rsidR="0002084A" w:rsidRPr="0002084A" w14:paraId="47755713" w14:textId="77777777" w:rsidTr="00A53A53">
              <w:trPr>
                <w:trHeight w:val="362"/>
              </w:trPr>
              <w:tc>
                <w:tcPr>
                  <w:tcW w:w="22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B77CA9A" w14:textId="77777777" w:rsidR="0002084A" w:rsidRPr="0002084A" w:rsidRDefault="0002084A" w:rsidP="000208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</w:pPr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t>Функции смеха</w:t>
                  </w:r>
                </w:p>
              </w:tc>
              <w:tc>
                <w:tcPr>
                  <w:tcW w:w="75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DA469A3" w14:textId="77777777" w:rsidR="0002084A" w:rsidRPr="0002084A" w:rsidRDefault="0002084A" w:rsidP="000208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</w:pPr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u w:val="single"/>
                      <w:lang w:val="ru-MD" w:eastAsia="ru-MD"/>
                    </w:rPr>
                    <w:t>Смех – положительный «</w:t>
                  </w:r>
                  <w:proofErr w:type="gramStart"/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u w:val="single"/>
                      <w:lang w:val="ru-MD" w:eastAsia="ru-MD"/>
                    </w:rPr>
                    <w:t>герой »комедии</w:t>
                  </w:r>
                  <w:proofErr w:type="gramEnd"/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u w:val="single"/>
                      <w:lang w:val="ru-MD" w:eastAsia="ru-MD"/>
                    </w:rPr>
                    <w:t>, ниспровергающий безобразное и поднимающий над ним сознание читателя.</w:t>
                  </w:r>
                </w:p>
              </w:tc>
            </w:tr>
            <w:tr w:rsidR="0002084A" w:rsidRPr="0002084A" w14:paraId="13F58F2D" w14:textId="77777777" w:rsidTr="00A53A53">
              <w:trPr>
                <w:trHeight w:val="554"/>
              </w:trPr>
              <w:tc>
                <w:tcPr>
                  <w:tcW w:w="22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B9A4AF7" w14:textId="77777777" w:rsidR="0002084A" w:rsidRPr="0002084A" w:rsidRDefault="0002084A" w:rsidP="000208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</w:pPr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t>Предмет изображения</w:t>
                  </w:r>
                </w:p>
              </w:tc>
              <w:tc>
                <w:tcPr>
                  <w:tcW w:w="75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93AE87A" w14:textId="77777777" w:rsidR="0002084A" w:rsidRPr="0002084A" w:rsidRDefault="0002084A" w:rsidP="000208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</w:pPr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t>Комедия изображает порочное и безобразное, противоречащее общественному идеалу или норме, внутреннюю человеческую неполноценность.</w:t>
                  </w:r>
                </w:p>
              </w:tc>
            </w:tr>
            <w:tr w:rsidR="0002084A" w:rsidRPr="0002084A" w14:paraId="3DF61A91" w14:textId="77777777" w:rsidTr="00A53A53">
              <w:trPr>
                <w:trHeight w:val="362"/>
              </w:trPr>
              <w:tc>
                <w:tcPr>
                  <w:tcW w:w="22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E8278AE" w14:textId="77777777" w:rsidR="0002084A" w:rsidRPr="0002084A" w:rsidRDefault="0002084A" w:rsidP="000208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</w:pPr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t>Характер развития действия</w:t>
                  </w:r>
                </w:p>
              </w:tc>
              <w:tc>
                <w:tcPr>
                  <w:tcW w:w="75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E5C820D" w14:textId="77777777" w:rsidR="0002084A" w:rsidRPr="0002084A" w:rsidRDefault="0002084A" w:rsidP="000208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</w:pPr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t xml:space="preserve">Действие изобилует смешными положениями, увлекательной интригой, </w:t>
                  </w:r>
                  <w:proofErr w:type="gramStart"/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t>неожиданными  сюжетными</w:t>
                  </w:r>
                  <w:proofErr w:type="gramEnd"/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t xml:space="preserve"> перипетиями, забавной путаницей персонажей.</w:t>
                  </w:r>
                </w:p>
              </w:tc>
            </w:tr>
            <w:tr w:rsidR="0002084A" w:rsidRPr="0002084A" w14:paraId="36F05655" w14:textId="77777777" w:rsidTr="00A53A53">
              <w:trPr>
                <w:trHeight w:val="734"/>
              </w:trPr>
              <w:tc>
                <w:tcPr>
                  <w:tcW w:w="22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566119B" w14:textId="77777777" w:rsidR="0002084A" w:rsidRPr="0002084A" w:rsidRDefault="0002084A" w:rsidP="000208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</w:pPr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t>Своеобразие персонажей</w:t>
                  </w:r>
                </w:p>
              </w:tc>
              <w:tc>
                <w:tcPr>
                  <w:tcW w:w="75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7BE347C" w14:textId="0D11614F" w:rsidR="0002084A" w:rsidRPr="0002084A" w:rsidRDefault="0002084A" w:rsidP="000208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</w:pPr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t xml:space="preserve">Персонажи ослеплены пороком, они стоят кА бы ниже окружающей действительности, лишен разумной формы существования и действия; </w:t>
                  </w:r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lastRenderedPageBreak/>
                    <w:t>внутренне несостоятельны, несообразны, не соответствуют своему положению.</w:t>
                  </w:r>
                </w:p>
              </w:tc>
            </w:tr>
            <w:tr w:rsidR="0002084A" w:rsidRPr="0002084A" w14:paraId="366F9B5D" w14:textId="77777777" w:rsidTr="00A53A53">
              <w:trPr>
                <w:trHeight w:val="542"/>
              </w:trPr>
              <w:tc>
                <w:tcPr>
                  <w:tcW w:w="22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D2CDA30" w14:textId="77777777" w:rsidR="0002084A" w:rsidRPr="0002084A" w:rsidRDefault="0002084A" w:rsidP="000208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</w:pPr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lastRenderedPageBreak/>
                    <w:t>Способы создания комедийного характера</w:t>
                  </w:r>
                </w:p>
              </w:tc>
              <w:tc>
                <w:tcPr>
                  <w:tcW w:w="75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CBB3F12" w14:textId="0EAA704A" w:rsidR="0002084A" w:rsidRPr="0002084A" w:rsidRDefault="0002084A" w:rsidP="000208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</w:pPr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t>Гротеск, гипербола, карикатура, шаржированная речевая характеристика (алогизм, несообразность с ситуацией, пародия, ирония); акцент на статике характера, осмеиваемых чертах.</w:t>
                  </w:r>
                </w:p>
              </w:tc>
            </w:tr>
            <w:tr w:rsidR="0002084A" w:rsidRPr="0002084A" w14:paraId="3AD9EB73" w14:textId="77777777" w:rsidTr="00A53A53">
              <w:trPr>
                <w:trHeight w:val="542"/>
              </w:trPr>
              <w:tc>
                <w:tcPr>
                  <w:tcW w:w="22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2A80225" w14:textId="77777777" w:rsidR="0002084A" w:rsidRPr="0002084A" w:rsidRDefault="0002084A" w:rsidP="000208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</w:pPr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t>Характер финала</w:t>
                  </w:r>
                </w:p>
              </w:tc>
              <w:tc>
                <w:tcPr>
                  <w:tcW w:w="75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2672A99" w14:textId="77777777" w:rsidR="0002084A" w:rsidRPr="0002084A" w:rsidRDefault="0002084A" w:rsidP="000208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</w:pPr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t>Персонажи обычно терпят в столкновении с действительностью смешное поражение, неизбежно разоблачая самих себя; финал, как правило, счастливый.</w:t>
                  </w:r>
                </w:p>
              </w:tc>
            </w:tr>
            <w:tr w:rsidR="0002084A" w:rsidRPr="0002084A" w14:paraId="0092799B" w14:textId="77777777" w:rsidTr="00A53A53">
              <w:trPr>
                <w:trHeight w:val="339"/>
              </w:trPr>
              <w:tc>
                <w:tcPr>
                  <w:tcW w:w="227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52A79A3" w14:textId="77777777" w:rsidR="0002084A" w:rsidRPr="0002084A" w:rsidRDefault="0002084A" w:rsidP="000208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</w:pPr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t>Жанровые разновидности</w:t>
                  </w:r>
                </w:p>
              </w:tc>
              <w:tc>
                <w:tcPr>
                  <w:tcW w:w="75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9893A67" w14:textId="1719671B" w:rsidR="00A53A53" w:rsidRPr="0002084A" w:rsidRDefault="0002084A" w:rsidP="000208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</w:pPr>
                  <w:r w:rsidRPr="0002084A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  <w:lang w:val="ru-MD" w:eastAsia="ru-MD"/>
                    </w:rPr>
                    <w:t>Комедия характеров, комедия бытовая(нравов), комедия положений, комедия интриги, лирическая комедия, сатирическая комедия и др.</w:t>
                  </w:r>
                </w:p>
              </w:tc>
            </w:tr>
          </w:tbl>
          <w:p w14:paraId="386B06AA" w14:textId="6695458F" w:rsidR="00A53A53" w:rsidRPr="00A53A53" w:rsidRDefault="00A53A53" w:rsidP="00A53A53">
            <w:pPr>
              <w:rPr>
                <w:rFonts w:ascii="Times New Roman" w:hAnsi="Times New Roman" w:cs="Times New Roman"/>
                <w:b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/>
                <w:szCs w:val="24"/>
                <w:lang w:val="ru-MD"/>
              </w:rPr>
              <w:t xml:space="preserve">IV. </w:t>
            </w:r>
            <w:r w:rsidRPr="00A53A53">
              <w:rPr>
                <w:rFonts w:ascii="Times New Roman" w:hAnsi="Times New Roman" w:cs="Times New Roman"/>
                <w:b/>
                <w:szCs w:val="24"/>
                <w:lang w:val="ru-MD"/>
              </w:rPr>
              <w:t>Аналитическая б</w:t>
            </w:r>
            <w:r w:rsidRPr="00A53A53">
              <w:rPr>
                <w:rFonts w:ascii="Times New Roman" w:hAnsi="Times New Roman" w:cs="Times New Roman"/>
                <w:b/>
                <w:szCs w:val="24"/>
                <w:lang w:val="ru-MD"/>
              </w:rPr>
              <w:t>еседа.</w:t>
            </w:r>
          </w:p>
          <w:p w14:paraId="7CEB7B60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- Итак, побеседуем о прочитанном и увиденном. Подумаем над комедией и образами. </w:t>
            </w:r>
          </w:p>
          <w:p w14:paraId="36BDEE27" w14:textId="5116E006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Каков сюжет произведения?</w:t>
            </w:r>
            <w:r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(</w:t>
            </w: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В основе сюжета комедии лежит весьма распространенный в прошлом веке в купеческой среде случай мошенничества: богатый купец, Самсон 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Силыч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Большов, занял у других купцов довольно крупную сумму денег, не желая возвращать ее, объявил о своем банкротстве. А все свое имущество он перевел на имя «верного человека» - приказчика Лазаря Подхалюзина, за которого, для большей своей уверенности и спокойствия, отдает замуж дочь Липочку – Олимпиаду Самсоновну. Несостоятельного должника Большова сажают в тюрьму (долговую «яму»), но Самсон 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Силыч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уверен, что дочь и зять внесут за него небольшую сумму денег из полученного имущества и его освободят. Однако, события развиваются совсем не так, как хотелось бы Большову: Липочка и Подхалюзин не заплатили ни копейки, и бедный Большов вынужден отправиться в тюрьму.</w:t>
            </w:r>
          </w:p>
          <w:p w14:paraId="5DF85482" w14:textId="68D40969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ru-MD"/>
              </w:rPr>
              <w:t>-</w:t>
            </w: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Где же происходит действие? </w:t>
            </w:r>
            <w:r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</w:t>
            </w: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(Сначала в доме Большова, в гостиной.-дейст.1,3. Потом в конторе, в доме Большова-дейст.2. 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Дейст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. 4- в доме Подхалюзина).</w:t>
            </w:r>
          </w:p>
          <w:p w14:paraId="0CB4EF7D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-Сколько времени проходит с начала действия до конца всех событий? (несколько месяцев)</w:t>
            </w:r>
          </w:p>
          <w:p w14:paraId="008FE635" w14:textId="4608E23B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- Итак, требования классицизма (единство места, времени и действия) не соблюдены. Как вы думаете, почему? Вступление как бы растянуто, кроме основных действующих лиц немало и второстепенных. Зачем?</w:t>
            </w:r>
            <w:r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</w:t>
            </w: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(Вступление несколько затянуто. Это необходимо для того, чтобы ввести зрителя в обстановку событий. Одновременно дать характеристику героям).</w:t>
            </w:r>
          </w:p>
          <w:p w14:paraId="4B343150" w14:textId="17976A50" w:rsidR="00A53A53" w:rsidRPr="00A53A53" w:rsidRDefault="00A53A53" w:rsidP="00A53A53">
            <w:pPr>
              <w:rPr>
                <w:rFonts w:ascii="Times New Roman" w:hAnsi="Times New Roman" w:cs="Times New Roman"/>
                <w:b/>
                <w:szCs w:val="24"/>
                <w:lang w:val="ru-MD"/>
              </w:rPr>
            </w:pPr>
            <w:proofErr w:type="spellStart"/>
            <w:r w:rsidRPr="00A53A53">
              <w:rPr>
                <w:rFonts w:ascii="Times New Roman" w:hAnsi="Times New Roman" w:cs="Times New Roman"/>
                <w:b/>
                <w:szCs w:val="24"/>
                <w:lang w:val="ru-MD"/>
              </w:rPr>
              <w:t>V.Работа</w:t>
            </w:r>
            <w:proofErr w:type="spellEnd"/>
            <w:r w:rsidRPr="00A53A53">
              <w:rPr>
                <w:rFonts w:ascii="Times New Roman" w:hAnsi="Times New Roman" w:cs="Times New Roman"/>
                <w:b/>
                <w:szCs w:val="24"/>
                <w:lang w:val="ru-MD"/>
              </w:rPr>
              <w:t xml:space="preserve"> в группах</w:t>
            </w:r>
            <w:r>
              <w:rPr>
                <w:rFonts w:ascii="Times New Roman" w:hAnsi="Times New Roman" w:cs="Times New Roman"/>
                <w:b/>
                <w:szCs w:val="24"/>
                <w:lang w:val="ru-MD"/>
              </w:rPr>
              <w:t xml:space="preserve"> + выступления</w:t>
            </w:r>
            <w:r w:rsidRPr="00A53A53">
              <w:rPr>
                <w:rFonts w:ascii="Times New Roman" w:hAnsi="Times New Roman" w:cs="Times New Roman"/>
                <w:b/>
                <w:szCs w:val="24"/>
                <w:lang w:val="ru-MD"/>
              </w:rPr>
              <w:t>.</w:t>
            </w:r>
          </w:p>
          <w:p w14:paraId="75837F8A" w14:textId="77777777" w:rsid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1 ряд: рассмотреть образ Липочки, Аграфены Кондратьевны и Устиньи Наумовны; </w:t>
            </w:r>
          </w:p>
          <w:p w14:paraId="2C549A6D" w14:textId="691C15F6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2 </w:t>
            </w:r>
            <w:proofErr w:type="gram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ряд  -</w:t>
            </w:r>
            <w:proofErr w:type="gram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</w:t>
            </w:r>
            <w:proofErr w:type="gram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образ  Большова</w:t>
            </w:r>
            <w:proofErr w:type="gram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; 3 ряд– образ </w:t>
            </w:r>
            <w:proofErr w:type="gram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Подхалюзина .</w:t>
            </w:r>
            <w:proofErr w:type="gramEnd"/>
          </w:p>
          <w:p w14:paraId="44B506FD" w14:textId="77777777" w:rsidR="00A53A53" w:rsidRPr="00A53A53" w:rsidRDefault="00A53A53" w:rsidP="00A53A53">
            <w:pPr>
              <w:rPr>
                <w:rFonts w:ascii="Times New Roman" w:hAnsi="Times New Roman" w:cs="Times New Roman"/>
                <w:b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/>
                <w:szCs w:val="24"/>
                <w:lang w:val="ru-MD"/>
              </w:rPr>
              <w:t>Выступление 1 группы.</w:t>
            </w:r>
          </w:p>
          <w:p w14:paraId="6FD9E502" w14:textId="50C0D70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(Липочка тянется к уму и благородству. Но благородство для неё заключается только в танцах и умении изъясняться по-французски.  Она презирает своих «необразованных родителей» и жаждет выйти замуж за «благородного» жениха. Аграфена Кондратьевна печётся о счастье своей дочери, воспитывая свою дочь, слишком балует её, что и приводит потом к неуважению со стороны дочери. Устинья Наумовна – яркий персонаж. Её поговорки: серебряный, жемчужный, брильянтовый, как нельзя лучше обрисовывают аферу Подхалюзина).</w:t>
            </w:r>
          </w:p>
          <w:p w14:paraId="15337A69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/>
                <w:szCs w:val="24"/>
                <w:lang w:val="ru-MD"/>
              </w:rPr>
              <w:t>Выступление 2 группы.</w:t>
            </w: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 Каким предстаёт Большов? Какова его речь?</w:t>
            </w:r>
          </w:p>
          <w:p w14:paraId="72EBCB35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lastRenderedPageBreak/>
              <w:t xml:space="preserve">(Большов - глава семьи - черствый и холодный человек. Он грубо обращается со всеми членами своей семьи, в том числе, и к Липочке: "Липа, поди сюда"... Хуже, как силой возьму!" Он даже не хочет слушать мнение своей дочери, для него ничего не значит ее нежелание выходить замуж за приказчика: "Как де не бывать, коли я того хочу? На что ж я и отец, коли не приказывать?" Он кидает в ее строну упрек: "Даром, что ли я ее кормил?" Он считает, что он может распоряжаться судьбой своей взрослой дочери: "Молчи лучше! Велю, так и за дворника выйдешь". </w:t>
            </w:r>
          </w:p>
          <w:p w14:paraId="5ADFB1E1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   Островский показывает Большова как жестокого и очень властного человека, деспота. Его речь раскрывает его истинный характер, что подтверждает слова автора о том, что у него нет не только ни одного характера или положения, но нет и ни одной фразы, которая бы строго не вытекала из идеи).</w:t>
            </w:r>
          </w:p>
          <w:p w14:paraId="52B7E7DE" w14:textId="77777777" w:rsidR="00A53A53" w:rsidRPr="00A53A53" w:rsidRDefault="00A53A53" w:rsidP="00A53A53">
            <w:pPr>
              <w:rPr>
                <w:rFonts w:ascii="Times New Roman" w:hAnsi="Times New Roman" w:cs="Times New Roman"/>
                <w:b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/>
                <w:szCs w:val="24"/>
                <w:lang w:val="ru-MD"/>
              </w:rPr>
              <w:t xml:space="preserve">Выступление 3 группы. </w:t>
            </w:r>
          </w:p>
          <w:p w14:paraId="660CDD84" w14:textId="753BF744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(Приказчик Подхалюзин - центральный персонаж комедии 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А.Н.Островского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«Свои люди — сочтемся». Свои далеко идущие планы (завладеть имуществом хозяина и жениться на его </w:t>
            </w:r>
            <w:proofErr w:type="gram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дочке</w:t>
            </w:r>
            <w:proofErr w:type="gram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Липочке) П. проводит в жизнь аккуратно и постепенно. Верный подручный Большова, П. до поры до времени так и стелется перед хозяином. Его реплики в диалогах с ним — сплошные поддакивания: «Уж это как водится», «Наше дело подначальное», «Это опять-таки, Самсон 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Силыч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, как вам угодно-с» и </w:t>
            </w:r>
            <w:proofErr w:type="gram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т.д.</w:t>
            </w:r>
            <w:proofErr w:type="gram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Он легко завоевывает доверие Большова. Зная его самодурство, он в самый ответственный момент сговора, когда Липочка всерьез заупрямилась («Не пойду за такого противного!»), аккуратно «подкладывает» реплику, решившую все дело сватовства в его пользу: «Тятенька, видно, не бывать-с по вашему желанию». А 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ЛипочкуПлдхалюзин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любит не шутя. Он на все для нее готов: и «скверную» жилетку сменить, и бороду обрить, и одежды накупить, «какую чудней», и «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капидонами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» потолок нового дома украсить. Собираясь в деле ложного банкротства «попользоваться чем-нибудь лишним», Подхалюзин уговаривает себя, что в этом «греха нет никакого», </w:t>
            </w:r>
            <w:proofErr w:type="gram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т.к.</w:t>
            </w:r>
            <w:proofErr w:type="gram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Большов сам других обманывает, «так какая же здесь совесть». Добившийся исполнения желаний, Подхалюзин живет в довольстве и покое. Приход Большова из долговой ямы нарушает его душевный мир. Подхалюзин «мягко стелет словами», но платить кредиторам отказывается. И все же усвоенная с детства (не без влияния Большова) «торговая наука», закоснелость в мошенничестве дают трещину. Ему становится «жаль тятеньку, ей-богу, жаль». На мгновение просыпается живое чувство жалости, но это именно мгновение: «жаль тятеньку», но денег «жальче»).</w:t>
            </w:r>
          </w:p>
          <w:p w14:paraId="5569C327" w14:textId="5B823C80" w:rsidR="00A53A53" w:rsidRPr="00A53A53" w:rsidRDefault="00A53A53" w:rsidP="00A53A53">
            <w:pPr>
              <w:rPr>
                <w:rFonts w:ascii="Times New Roman" w:hAnsi="Times New Roman" w:cs="Times New Roman"/>
                <w:b/>
                <w:szCs w:val="24"/>
                <w:lang w:val="ru-MD"/>
              </w:rPr>
            </w:pPr>
            <w:proofErr w:type="spellStart"/>
            <w:r w:rsidRPr="00A53A53">
              <w:rPr>
                <w:rFonts w:ascii="Times New Roman" w:hAnsi="Times New Roman" w:cs="Times New Roman"/>
                <w:b/>
                <w:szCs w:val="24"/>
                <w:lang w:val="ru-MD"/>
              </w:rPr>
              <w:t>VI</w:t>
            </w:r>
            <w:r w:rsidRPr="00A53A53">
              <w:rPr>
                <w:rFonts w:ascii="Times New Roman" w:hAnsi="Times New Roman" w:cs="Times New Roman"/>
                <w:b/>
                <w:szCs w:val="24"/>
                <w:lang w:val="ru-MD"/>
              </w:rPr>
              <w:t>.Аналитическая</w:t>
            </w:r>
            <w:proofErr w:type="spellEnd"/>
            <w:r w:rsidRPr="00A53A53">
              <w:rPr>
                <w:rFonts w:ascii="Times New Roman" w:hAnsi="Times New Roman" w:cs="Times New Roman"/>
                <w:b/>
                <w:szCs w:val="24"/>
                <w:lang w:val="ru-MD"/>
              </w:rPr>
              <w:t xml:space="preserve"> беседа.</w:t>
            </w:r>
          </w:p>
          <w:p w14:paraId="5570864F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- Итак, что объединяет всех героев комедии? </w:t>
            </w:r>
          </w:p>
          <w:p w14:paraId="58DD680E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(Жадность, стремление к власти, нажива, накопительство, обман). См. эпиграф к уроку. 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Н.Добролюбов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о пьесе. ("Обман тут-явление нормальное, необходимое, как убийство на войне")</w:t>
            </w:r>
          </w:p>
          <w:p w14:paraId="74DD1F3D" w14:textId="77777777" w:rsid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- Какие проблемы затрагивает комедия?</w:t>
            </w:r>
            <w:r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</w:t>
            </w: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(Проблему взаимоотношений "отцов и детей", проблему стяжательства, накопительства; чести и достоинства, продажности и бесчестия, верности и предательства...Это далеко не полный перечень затронутых автором проблем.) </w:t>
            </w:r>
          </w:p>
          <w:p w14:paraId="7A543156" w14:textId="62045D2C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ru-MD"/>
              </w:rPr>
              <w:t>-</w:t>
            </w: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О главной мысли в пьесе высказался 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А.Ф.Писемский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: Авторская позиция</w:t>
            </w:r>
            <w:r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: </w:t>
            </w: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"Основная идея её развита вполне: необразованность, и вследствие её совершенное отсутствие всех нравственных правил и самый грубый эгоизм резко обнаруживается в каждом лице". </w:t>
            </w:r>
          </w:p>
          <w:p w14:paraId="0AF5AE0D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</w:p>
          <w:p w14:paraId="0E22DB4D" w14:textId="7B205743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lastRenderedPageBreak/>
              <w:t>-</w:t>
            </w:r>
            <w:r>
              <w:rPr>
                <w:rFonts w:ascii="Times New Roman" w:hAnsi="Times New Roman" w:cs="Times New Roman"/>
                <w:bCs/>
                <w:szCs w:val="24"/>
                <w:lang w:val="ru-MD"/>
              </w:rPr>
              <w:t>На д</w:t>
            </w: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оске-несколько цитат, стихотворений. Какие из них, по-вашему, можно отнести к тому или иному персонажу пьесы? Эти цитаты можно использовать как эпиграф к сочинению. (Задания у каждого из вас на парте)</w:t>
            </w:r>
          </w:p>
          <w:p w14:paraId="6A43E3C0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1. Себя не уважает тот, кто в понедельник, вторник, среду, </w:t>
            </w:r>
          </w:p>
          <w:p w14:paraId="4985213B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Без приглашенья, словно кот,</w:t>
            </w:r>
          </w:p>
          <w:p w14:paraId="13589E2B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К чужому явится обеду. (Гамзат Цадаса).</w:t>
            </w:r>
          </w:p>
          <w:p w14:paraId="46362158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2.Проси, коль надо, но без лести, </w:t>
            </w:r>
          </w:p>
          <w:p w14:paraId="25A9F760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Когда ты сам себе не враг, </w:t>
            </w:r>
          </w:p>
          <w:p w14:paraId="0483DF84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И никогда ценою чести</w:t>
            </w:r>
          </w:p>
          <w:p w14:paraId="522282EC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Не обретай житейских благ. (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Г.Цадаса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)</w:t>
            </w:r>
          </w:p>
          <w:p w14:paraId="1CD3D8AF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3.Но боль и зло тебя подкараулят.</w:t>
            </w:r>
          </w:p>
          <w:p w14:paraId="062C6FEB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Непонимание укусит вдруг, как зверь, </w:t>
            </w:r>
          </w:p>
          <w:p w14:paraId="71CE42A4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И так бывает трудно достучаться, </w:t>
            </w:r>
          </w:p>
          <w:p w14:paraId="10DF773B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Когда душа, как запертая дверь. (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В.Балакина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)</w:t>
            </w:r>
          </w:p>
          <w:p w14:paraId="287AC58F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4. "Вся разодета, как игрушка какая:"</w:t>
            </w:r>
          </w:p>
          <w:p w14:paraId="715DED50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5. Власть одного человека над другим губит прежде всего властвующего. (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Л.Н.Толстой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)</w:t>
            </w:r>
          </w:p>
          <w:p w14:paraId="3B661B10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6. Вор не может быть гражданином.</w:t>
            </w:r>
          </w:p>
          <w:p w14:paraId="59C59523" w14:textId="77777777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7. Честь</w:t>
            </w:r>
            <w:proofErr w:type="gram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-это</w:t>
            </w:r>
            <w:proofErr w:type="gram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внутренняя совесть, а совесть</w:t>
            </w:r>
            <w:proofErr w:type="gram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-это</w:t>
            </w:r>
            <w:proofErr w:type="gram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внутренняя честь". (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А.Шопенгауэр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)</w:t>
            </w:r>
          </w:p>
          <w:p w14:paraId="276B981B" w14:textId="649B370F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ru-MD"/>
              </w:rPr>
              <w:t>-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Н.Добролюбов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назвал пьесы </w:t>
            </w:r>
            <w:proofErr w:type="spellStart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А.Н.Островского</w:t>
            </w:r>
            <w:proofErr w:type="spellEnd"/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пьесами жизни. Как вы понимаете эти слова?</w:t>
            </w:r>
          </w:p>
          <w:p w14:paraId="770BEEC0" w14:textId="551971FE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ru-MD"/>
              </w:rPr>
              <w:t>-</w:t>
            </w: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В чем состоит кульминация пьесы?</w:t>
            </w:r>
          </w:p>
          <w:p w14:paraId="06454AAB" w14:textId="36666C2A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ru-MD"/>
              </w:rPr>
              <w:t>-</w:t>
            </w: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Какова развязка?</w:t>
            </w:r>
          </w:p>
          <w:p w14:paraId="7006BBCC" w14:textId="0D196F86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ru-MD"/>
              </w:rPr>
              <w:t>-</w:t>
            </w: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>Почему Островский вводит в пьесу второстепенных лиц?</w:t>
            </w:r>
          </w:p>
          <w:p w14:paraId="63301466" w14:textId="1A716239" w:rsidR="00A53A53" w:rsidRPr="00A53A53" w:rsidRDefault="00A53A53" w:rsidP="00A53A5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ru-MD"/>
              </w:rPr>
              <w:t>-</w:t>
            </w:r>
            <w:r w:rsidRPr="00A53A5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Какие герои олицетворяют конфликт? </w:t>
            </w:r>
          </w:p>
          <w:p w14:paraId="6E084493" w14:textId="6E8628E0" w:rsidR="00A53A53" w:rsidRDefault="00A53A53" w:rsidP="00A53A53">
            <w:pPr>
              <w:rPr>
                <w:rFonts w:ascii="Times New Roman" w:hAnsi="Times New Roman" w:cs="Times New Roman"/>
                <w:b/>
                <w:szCs w:val="24"/>
                <w:lang w:val="ru-MD"/>
              </w:rPr>
            </w:pPr>
            <w:r w:rsidRPr="00A53A53">
              <w:rPr>
                <w:rFonts w:ascii="Times New Roman" w:hAnsi="Times New Roman" w:cs="Times New Roman"/>
                <w:b/>
                <w:szCs w:val="24"/>
                <w:lang w:val="en-US"/>
              </w:rPr>
              <w:t>V</w:t>
            </w:r>
            <w:r w:rsidRPr="00A53A53">
              <w:rPr>
                <w:rFonts w:ascii="Times New Roman" w:hAnsi="Times New Roman" w:cs="Times New Roman"/>
                <w:b/>
                <w:szCs w:val="24"/>
                <w:lang w:val="ru-MD"/>
              </w:rPr>
              <w:t>.</w:t>
            </w:r>
            <w:r w:rsidRPr="00A53A53">
              <w:rPr>
                <w:rFonts w:ascii="Times New Roman" w:hAnsi="Times New Roman" w:cs="Times New Roman"/>
                <w:b/>
                <w:szCs w:val="24"/>
                <w:lang w:val="ru-MD"/>
              </w:rPr>
              <w:t>Выразительное чтение</w:t>
            </w:r>
            <w:r w:rsidR="00D36313">
              <w:rPr>
                <w:rFonts w:ascii="Times New Roman" w:hAnsi="Times New Roman" w:cs="Times New Roman"/>
                <w:b/>
                <w:szCs w:val="24"/>
                <w:lang w:val="ru-MD"/>
              </w:rPr>
              <w:t xml:space="preserve">, </w:t>
            </w:r>
            <w:proofErr w:type="spellStart"/>
            <w:r w:rsidR="00D36313">
              <w:rPr>
                <w:rFonts w:ascii="Times New Roman" w:hAnsi="Times New Roman" w:cs="Times New Roman"/>
                <w:b/>
                <w:szCs w:val="24"/>
                <w:lang w:val="ru-MD"/>
              </w:rPr>
              <w:t>речеведческий</w:t>
            </w:r>
            <w:proofErr w:type="spellEnd"/>
            <w:r w:rsidR="00D36313">
              <w:rPr>
                <w:rFonts w:ascii="Times New Roman" w:hAnsi="Times New Roman" w:cs="Times New Roman"/>
                <w:b/>
                <w:szCs w:val="24"/>
                <w:lang w:val="ru-MD"/>
              </w:rPr>
              <w:t xml:space="preserve"> анализ</w:t>
            </w:r>
            <w:r w:rsidRPr="00A53A53">
              <w:rPr>
                <w:rFonts w:ascii="Times New Roman" w:hAnsi="Times New Roman" w:cs="Times New Roman"/>
                <w:b/>
                <w:szCs w:val="24"/>
                <w:lang w:val="ru-MD"/>
              </w:rPr>
              <w:t xml:space="preserve"> 4 действия, явл.5.</w:t>
            </w:r>
          </w:p>
          <w:p w14:paraId="66D60E5C" w14:textId="3F65A69A" w:rsidR="00D36313" w:rsidRDefault="00D36313" w:rsidP="00A53A5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D36313">
              <w:rPr>
                <w:rFonts w:ascii="Times New Roman" w:hAnsi="Times New Roman" w:cs="Times New Roman"/>
                <w:bCs/>
                <w:szCs w:val="24"/>
              </w:rPr>
              <w:t>-</w:t>
            </w:r>
            <w:r w:rsidRPr="00D36313">
              <w:rPr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Cs w:val="24"/>
              </w:rPr>
              <w:t>О</w:t>
            </w:r>
            <w:r w:rsidRPr="00D36313">
              <w:rPr>
                <w:rFonts w:ascii="Times New Roman" w:hAnsi="Times New Roman" w:cs="Times New Roman"/>
                <w:bCs/>
                <w:szCs w:val="24"/>
              </w:rPr>
              <w:t>пределит</w:t>
            </w:r>
            <w:r>
              <w:rPr>
                <w:rFonts w:ascii="Times New Roman" w:hAnsi="Times New Roman" w:cs="Times New Roman"/>
                <w:bCs/>
                <w:szCs w:val="24"/>
              </w:rPr>
              <w:t>е</w:t>
            </w:r>
            <w:r w:rsidRPr="00D36313">
              <w:rPr>
                <w:rFonts w:ascii="Times New Roman" w:hAnsi="Times New Roman" w:cs="Times New Roman"/>
                <w:bCs/>
                <w:szCs w:val="24"/>
              </w:rPr>
              <w:t>, какой способ передачи использован в приведённ</w:t>
            </w:r>
            <w:r>
              <w:rPr>
                <w:rFonts w:ascii="Times New Roman" w:hAnsi="Times New Roman" w:cs="Times New Roman"/>
                <w:bCs/>
                <w:szCs w:val="24"/>
              </w:rPr>
              <w:t>ом</w:t>
            </w:r>
            <w:r w:rsidRPr="00D36313">
              <w:rPr>
                <w:rFonts w:ascii="Times New Roman" w:hAnsi="Times New Roman" w:cs="Times New Roman"/>
                <w:bCs/>
                <w:szCs w:val="24"/>
              </w:rPr>
              <w:t xml:space="preserve"> фрагмент</w:t>
            </w:r>
            <w:r>
              <w:rPr>
                <w:rFonts w:ascii="Times New Roman" w:hAnsi="Times New Roman" w:cs="Times New Roman"/>
                <w:bCs/>
                <w:szCs w:val="24"/>
              </w:rPr>
              <w:t>е.</w:t>
            </w:r>
          </w:p>
          <w:p w14:paraId="782546CD" w14:textId="0E8A1B34" w:rsidR="00D36313" w:rsidRDefault="00D36313" w:rsidP="00A53A5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-Характерен ли этот способ для драматических произведений?</w:t>
            </w:r>
          </w:p>
          <w:p w14:paraId="035D24BF" w14:textId="155D5814" w:rsidR="00D36313" w:rsidRDefault="00D36313" w:rsidP="00A53A5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-Какие способы передачи чужой речи помните?</w:t>
            </w:r>
          </w:p>
          <w:p w14:paraId="201483F6" w14:textId="7FE92057" w:rsidR="00D36313" w:rsidRDefault="00D36313" w:rsidP="00A53A5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-Что такое цитация?</w:t>
            </w:r>
          </w:p>
          <w:p w14:paraId="3A3CCBFC" w14:textId="2B3060DF" w:rsidR="00D36313" w:rsidRDefault="00D36313" w:rsidP="00A53A5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-Дайте речевую характеристику персонажам.</w:t>
            </w:r>
          </w:p>
          <w:p w14:paraId="1803DB7A" w14:textId="72C405B5" w:rsidR="00D36313" w:rsidRPr="00D36313" w:rsidRDefault="00D36313" w:rsidP="00A53A5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-Найдите примеры разговорной лексики. Определите функцию просторечных слов и выражений.</w:t>
            </w:r>
          </w:p>
          <w:p w14:paraId="7AA839CC" w14:textId="793E3452" w:rsidR="00D36313" w:rsidRPr="00D36313" w:rsidRDefault="00D36313" w:rsidP="00D3631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36313">
              <w:rPr>
                <w:rFonts w:ascii="Times New Roman" w:hAnsi="Times New Roman" w:cs="Times New Roman"/>
                <w:b/>
                <w:szCs w:val="24"/>
                <w:lang w:val="en-US"/>
              </w:rPr>
              <w:t>VI</w:t>
            </w:r>
            <w:r w:rsidRPr="00D36313">
              <w:rPr>
                <w:rFonts w:ascii="Times New Roman" w:hAnsi="Times New Roman" w:cs="Times New Roman"/>
                <w:b/>
                <w:szCs w:val="24"/>
                <w:lang w:val="ru-MD"/>
              </w:rPr>
              <w:t>.</w:t>
            </w:r>
            <w:r w:rsidRPr="00D36313">
              <w:rPr>
                <w:rFonts w:ascii="Times New Roman" w:hAnsi="Times New Roman" w:cs="Times New Roman"/>
                <w:b/>
                <w:szCs w:val="24"/>
              </w:rPr>
              <w:t>Заключение.</w:t>
            </w:r>
          </w:p>
          <w:p w14:paraId="6641B713" w14:textId="1BA74253" w:rsidR="00D36313" w:rsidRPr="00D36313" w:rsidRDefault="00D36313" w:rsidP="00D3631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 w:rsidRPr="00D36313">
              <w:rPr>
                <w:rFonts w:ascii="Times New Roman" w:hAnsi="Times New Roman" w:cs="Times New Roman"/>
                <w:bCs/>
                <w:szCs w:val="24"/>
                <w:lang w:val="ru-MD"/>
              </w:rPr>
              <w:t>-</w:t>
            </w:r>
            <w:r>
              <w:rPr>
                <w:rFonts w:ascii="Times New Roman" w:hAnsi="Times New Roman" w:cs="Times New Roman"/>
                <w:bCs/>
                <w:szCs w:val="24"/>
              </w:rPr>
              <w:t>П</w:t>
            </w:r>
            <w:proofErr w:type="spellStart"/>
            <w:r w:rsidRPr="00D36313">
              <w:rPr>
                <w:rFonts w:ascii="Times New Roman" w:hAnsi="Times New Roman" w:cs="Times New Roman"/>
                <w:bCs/>
                <w:szCs w:val="24"/>
                <w:lang w:val="ru-MD"/>
              </w:rPr>
              <w:t>очему</w:t>
            </w:r>
            <w:proofErr w:type="spellEnd"/>
            <w:r w:rsidRPr="00D36313">
              <w:rPr>
                <w:rFonts w:ascii="Times New Roman" w:hAnsi="Times New Roman" w:cs="Times New Roman"/>
                <w:bCs/>
                <w:szCs w:val="24"/>
                <w:lang w:val="ru-MD"/>
              </w:rPr>
              <w:t xml:space="preserve"> эта комедия Островского не потеряла своей значимости и сегодня?</w:t>
            </w:r>
          </w:p>
          <w:p w14:paraId="204B81B9" w14:textId="33D53198" w:rsidR="00D36313" w:rsidRPr="00D36313" w:rsidRDefault="00D36313" w:rsidP="00D36313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ru-MD"/>
              </w:rPr>
              <w:t>(</w:t>
            </w:r>
            <w:r w:rsidRPr="00D36313">
              <w:rPr>
                <w:rFonts w:ascii="Times New Roman" w:hAnsi="Times New Roman" w:cs="Times New Roman"/>
                <w:bCs/>
                <w:szCs w:val="24"/>
                <w:lang w:val="ru-MD"/>
              </w:rPr>
              <w:t>Пока существует самодурство одних и рабская хитрость других, лицемерие и лживость, пьеса Островского останется актуальной</w:t>
            </w:r>
            <w:r>
              <w:rPr>
                <w:rFonts w:ascii="Times New Roman" w:hAnsi="Times New Roman" w:cs="Times New Roman"/>
                <w:bCs/>
                <w:szCs w:val="24"/>
                <w:lang w:val="ru-MD"/>
              </w:rPr>
              <w:t>)</w:t>
            </w:r>
          </w:p>
          <w:p w14:paraId="072FFD26" w14:textId="2549DCE7" w:rsidR="0002084A" w:rsidRPr="00A53A53" w:rsidRDefault="0002084A" w:rsidP="0002084A">
            <w:pPr>
              <w:rPr>
                <w:rFonts w:ascii="Times New Roman" w:hAnsi="Times New Roman" w:cs="Times New Roman"/>
                <w:bCs/>
                <w:szCs w:val="24"/>
                <w:lang w:val="ru-MD"/>
              </w:rPr>
            </w:pPr>
          </w:p>
        </w:tc>
        <w:tc>
          <w:tcPr>
            <w:tcW w:w="769" w:type="dxa"/>
          </w:tcPr>
          <w:p w14:paraId="2BF76CC8" w14:textId="77777777" w:rsidR="009C732E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7289C">
              <w:rPr>
                <w:rFonts w:ascii="Times New Roman" w:hAnsi="Times New Roman" w:cs="Times New Roman"/>
                <w:bCs/>
                <w:szCs w:val="24"/>
              </w:rPr>
              <w:lastRenderedPageBreak/>
              <w:t>10 м.</w:t>
            </w:r>
          </w:p>
          <w:p w14:paraId="156327B5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D1EA597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5EFDBFE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B995E60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610C04D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1396467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4BB4551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D514843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C0FDA83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DE8C017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263EB40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DD397D9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5797BE2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248E2BD" w14:textId="6BCB673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10 м.</w:t>
            </w:r>
          </w:p>
          <w:p w14:paraId="0DE14BFA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EBEFB0D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6E92922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F0E14BD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A1AFCE6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6341C50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E4D0C91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5E68D73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5D54604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BC82A20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A399F8A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075E1E0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FBE2BD3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F701D0B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D30CE70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A84C7D5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6037500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9BB208C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43122D3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0F91223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520A79E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02A8AB3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8D5B56F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C31E5A7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ED2F258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166252D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E7B8D5F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49A6710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3086B9D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AC4AB9D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14D0242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E035A67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7C27F16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8202C9C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BD825F3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DD783CB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A293924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8A7D6D3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318AEBB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16A5052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64F6CB0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72BB721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24A862F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F9C1939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81C8681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15675B7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C33EB10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DC886D2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99A14B4" w14:textId="313C3123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5 м.</w:t>
            </w:r>
          </w:p>
          <w:p w14:paraId="70772686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EB73EFB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949F51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72C978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E959441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2C41B46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F505A2D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4F80B64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0977285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69E8723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3E0E1D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4F341CB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5809C43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58D766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E2937B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6E52DE1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574CDA6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B9E5F83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808CCB5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72670C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2BAF3AE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5E1504A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E0F4B7D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AA4BFBE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FA7412B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B25BE0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91097B1" w14:textId="21E0D45C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7 м.</w:t>
            </w:r>
          </w:p>
          <w:p w14:paraId="20386EC4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3CD1CC6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739E26D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2C6FF4A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63BDD12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DAF0291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688924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C77EDD5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DD18A5B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638BCBC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70FD31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FA4578F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DA0C84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D5192D6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F93F92A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AEAF2B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C1D5EF9" w14:textId="05CB4B12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20 м.</w:t>
            </w:r>
          </w:p>
          <w:p w14:paraId="52CEA4B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5934961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957F7C5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9E635F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9E8AD75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DCA261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AC5372E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5C7557A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E7B1E10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A6CB73D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B2A4C40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80D0B83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0A55E5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4F5B1C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50BB1E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1C9EBA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1DE6924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87A7C6B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D8C8CF1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CACC4D5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F29A5E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3C1A3C2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8C42034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A7906D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2DE2E63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8BF36F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64426F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7E01A40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9D6F811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3A3C35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048B976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9271396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DCDDE96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D2F46AF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2D22FE4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76AD0E1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D04E15E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6D1674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9CABE1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0BB19EB" w14:textId="0D00D65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8 м.</w:t>
            </w:r>
          </w:p>
          <w:p w14:paraId="6436DFB2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B5C916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616FC2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CEB326B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AD98DD3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84528DA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0FEC5E2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27FE020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76321C1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1A0E371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D016650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51F2B9F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B16AB2B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8B1F01F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D2DD2F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272EB46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2BF408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E5CBCAE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249EA64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CC6D872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ABC0D14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F78F0CC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3AB5F45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B94DB25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B5C61F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8F28B7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FB8FC5C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7EF1B9E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3987E53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D35DDBD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DBFADC5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9DA859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72F3A3C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480CAF1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E8C7D5E" w14:textId="0585020D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15 м.</w:t>
            </w:r>
          </w:p>
          <w:p w14:paraId="233267D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2D2BB1A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F977AD6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C0FC90E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D263E5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90D55F1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A98163D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9B8B9EC" w14:textId="178FD54B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3 м.</w:t>
            </w:r>
          </w:p>
          <w:p w14:paraId="550DF44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70F5480" w14:textId="3D18A114" w:rsidR="0037289C" w:rsidRP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2291" w:type="dxa"/>
          </w:tcPr>
          <w:p w14:paraId="0DE076A4" w14:textId="77777777" w:rsidR="009C732E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7289C">
              <w:rPr>
                <w:rFonts w:ascii="Times New Roman" w:hAnsi="Times New Roman" w:cs="Times New Roman"/>
                <w:bCs/>
                <w:szCs w:val="24"/>
              </w:rPr>
              <w:lastRenderedPageBreak/>
              <w:t>Фронтальный опрос</w:t>
            </w:r>
          </w:p>
          <w:p w14:paraId="29A3378C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52C5D64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7D418EA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E30E93F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6733DB7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13F824B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AB0FFA1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A1E2BD0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EF378D6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06FD3BC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F633812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031DC16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EC9992F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537875B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Мини-лекция</w:t>
            </w:r>
          </w:p>
          <w:p w14:paraId="2A8A0FA9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6BC13BD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39FE616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D30BCA3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D7D8BDD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CB9D649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C8B06C1" w14:textId="5303AB61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Цитирование</w:t>
            </w:r>
          </w:p>
          <w:p w14:paraId="00E59C20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64ECF65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DB0BBCB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6E23988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8B54604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0938881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C9AFD42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378A553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0437494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3C755EB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A7C117A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A2D94F5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867CAF5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944C217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DC9FF89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DFD0393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3CD64D2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B9CB893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9270995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6EFB168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1D80832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E6BFF06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1A458AC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886D4FC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59242A5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DEF0B7E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BD46F5C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D9F4171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567059C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1FA756C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52C8A3F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968699F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88770EA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2F48694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FFD6883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22A38CF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2209D1E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5C56470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742476C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334F74C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507B8A5" w14:textId="77777777" w:rsid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8D905B3" w14:textId="77777777" w:rsidR="0037289C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Карточка-информатор</w:t>
            </w:r>
          </w:p>
          <w:p w14:paraId="111BCBFF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6F46D10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40FA683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21CDA73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736B0AA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4F1175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B0BF60D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B0C3C2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A34B0C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DE356E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DCFD23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AE7FF42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AF562F4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0AAF8B2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EB740E4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58B4E73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8D45DE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F199F6F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F74F49C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9231B3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43124C0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1DADE00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FAA5C5F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D20682E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51D057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2FCDC1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Аналитическая беседа</w:t>
            </w:r>
          </w:p>
          <w:p w14:paraId="27DC2DF4" w14:textId="3AAE1C79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Пересказ</w:t>
            </w:r>
          </w:p>
          <w:p w14:paraId="422D68B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A786454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D6FE9F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95DA544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7A1462B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3D914D6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A7439D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ED1CFA1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F18B6D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01FCE7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527844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FBF9AE4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73DDD22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4CE4BAF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0809B56" w14:textId="7903C8C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Работа в группах</w:t>
            </w:r>
          </w:p>
          <w:p w14:paraId="587D8E48" w14:textId="38B9047D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Характеристика образов</w:t>
            </w:r>
          </w:p>
          <w:p w14:paraId="3FFA4F8C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44BF521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6299D32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7082CB3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1BD9384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B06AB0D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CB2E01A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070B233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288D97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D699425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679AC73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C7A2C4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098B98D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10808E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30239AE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AE933B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EF7F0C4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CB085E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1140480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55547B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BB612C6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5F1BAB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08B0AC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C33973B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F85BC3B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7F4902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A2A9840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0B73A4A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80A545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9B5D6CD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6766B9B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E6296F4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F173250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844D2D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C4A9DF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FFA261D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F78E8DA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CB6ED82" w14:textId="05A06B20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Аналитическая беседа</w:t>
            </w:r>
          </w:p>
          <w:p w14:paraId="3741A83D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AA070AB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BD770DC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61874A3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C57F630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96A1B2F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BACB731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5CE7464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C101C8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C07EAE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58C8A5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B86816C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BE1630D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70F488D" w14:textId="2D266B80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Дидактическая игра</w:t>
            </w:r>
          </w:p>
          <w:p w14:paraId="5A835862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BB4DBEA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1096DA5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6826F50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5D21F9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C32CF81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96BCE33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B4068B7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2FD3D64E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083694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BEC3F6C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E25CD4C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96A81C0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18C5B68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9B13BC9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441D53F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5B491E3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73B03D03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627E861D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148117DB" w14:textId="2ECC58B1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Выразительное чтение</w:t>
            </w:r>
          </w:p>
          <w:p w14:paraId="0F940218" w14:textId="1AFB0325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Анализ фрагмента</w:t>
            </w:r>
          </w:p>
          <w:p w14:paraId="1F1C702E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5D48A76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3C9B58D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31A957FA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5D3349F5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46F4CE83" w14:textId="38A34B23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Синтез</w:t>
            </w:r>
          </w:p>
          <w:p w14:paraId="3B97BE64" w14:textId="77777777" w:rsid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  <w:p w14:paraId="02298719" w14:textId="22CCA17D" w:rsidR="00DB2EF4" w:rsidRPr="0037289C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</w:p>
        </w:tc>
      </w:tr>
      <w:tr w:rsidR="009C732E" w14:paraId="640CD768" w14:textId="77777777" w:rsidTr="0037289C">
        <w:trPr>
          <w:trHeight w:val="85"/>
        </w:trPr>
        <w:tc>
          <w:tcPr>
            <w:tcW w:w="1720" w:type="dxa"/>
          </w:tcPr>
          <w:p w14:paraId="75B803D6" w14:textId="77777777" w:rsidR="009C732E" w:rsidRPr="000A2483" w:rsidRDefault="009C732E" w:rsidP="00216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Рефлексия.</w:t>
            </w:r>
            <w:r w:rsidRPr="000A248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14:paraId="2F781A1C" w14:textId="77777777" w:rsidR="009C732E" w:rsidRDefault="009C732E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0024" w:type="dxa"/>
          </w:tcPr>
          <w:p w14:paraId="6D61F3E5" w14:textId="77777777" w:rsidR="009C732E" w:rsidRPr="00D36313" w:rsidRDefault="009C732E" w:rsidP="009C73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D36313">
              <w:rPr>
                <w:rFonts w:ascii="Times New Roman" w:hAnsi="Times New Roman" w:cs="Times New Roman"/>
                <w:bCs/>
                <w:szCs w:val="24"/>
              </w:rPr>
              <w:t>Что нового узнали о творчестве Островского?</w:t>
            </w:r>
          </w:p>
          <w:p w14:paraId="2D8E7745" w14:textId="61D68F2D" w:rsidR="009C732E" w:rsidRDefault="009C732E" w:rsidP="009C732E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36313">
              <w:rPr>
                <w:rFonts w:ascii="Times New Roman" w:hAnsi="Times New Roman" w:cs="Times New Roman"/>
                <w:bCs/>
                <w:szCs w:val="24"/>
              </w:rPr>
              <w:t>Какие идеи комедии актуальны сегодня?</w:t>
            </w:r>
          </w:p>
        </w:tc>
        <w:tc>
          <w:tcPr>
            <w:tcW w:w="769" w:type="dxa"/>
          </w:tcPr>
          <w:p w14:paraId="4D825667" w14:textId="14080F46" w:rsidR="009C732E" w:rsidRP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DB2EF4">
              <w:rPr>
                <w:rFonts w:ascii="Times New Roman" w:hAnsi="Times New Roman" w:cs="Times New Roman"/>
                <w:bCs/>
                <w:szCs w:val="24"/>
              </w:rPr>
              <w:t>5 м.</w:t>
            </w:r>
          </w:p>
        </w:tc>
        <w:tc>
          <w:tcPr>
            <w:tcW w:w="2291" w:type="dxa"/>
          </w:tcPr>
          <w:p w14:paraId="1C397A12" w14:textId="77777777" w:rsidR="009C732E" w:rsidRDefault="009C732E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9C732E" w14:paraId="03A48119" w14:textId="77777777" w:rsidTr="0037289C">
        <w:tc>
          <w:tcPr>
            <w:tcW w:w="1720" w:type="dxa"/>
          </w:tcPr>
          <w:p w14:paraId="5BB0ACF0" w14:textId="77777777" w:rsidR="009C732E" w:rsidRPr="001A0D75" w:rsidRDefault="009C732E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t>4. Экстензия.</w:t>
            </w:r>
            <w:r w:rsidRPr="000A248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500" w:type="dxa"/>
          </w:tcPr>
          <w:p w14:paraId="23E74C34" w14:textId="77777777" w:rsidR="009C732E" w:rsidRDefault="009C732E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0024" w:type="dxa"/>
          </w:tcPr>
          <w:p w14:paraId="26224CE2" w14:textId="5C1D237C" w:rsidR="009C732E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7289C">
              <w:rPr>
                <w:rFonts w:ascii="Times New Roman" w:hAnsi="Times New Roman" w:cs="Times New Roman"/>
                <w:bCs/>
                <w:szCs w:val="24"/>
              </w:rPr>
              <w:t>1.</w:t>
            </w:r>
            <w:r w:rsidRPr="0037289C">
              <w:rPr>
                <w:rFonts w:ascii="Times New Roman" w:hAnsi="Times New Roman" w:cs="Times New Roman"/>
                <w:bCs/>
              </w:rPr>
              <w:t xml:space="preserve"> С</w:t>
            </w:r>
            <w:r w:rsidRPr="0037289C">
              <w:rPr>
                <w:rFonts w:ascii="Times New Roman" w:hAnsi="Times New Roman" w:cs="Times New Roman"/>
                <w:bCs/>
                <w:szCs w:val="24"/>
              </w:rPr>
              <w:t>очинение-миниатюра: «Может ли театр сделать человека лучше?».</w:t>
            </w:r>
          </w:p>
          <w:p w14:paraId="7B6338A2" w14:textId="56E3C5A2" w:rsidR="0037289C" w:rsidRPr="0037289C" w:rsidRDefault="0037289C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 xml:space="preserve">2.Выбрать фрагмент из прочитанных пьес А. Островского. Подготовить </w:t>
            </w:r>
            <w:r w:rsidR="005121DD">
              <w:rPr>
                <w:rFonts w:ascii="Times New Roman" w:hAnsi="Times New Roman" w:cs="Times New Roman"/>
                <w:bCs/>
                <w:szCs w:val="24"/>
              </w:rPr>
              <w:t xml:space="preserve">карточки с </w:t>
            </w:r>
            <w:r>
              <w:rPr>
                <w:rFonts w:ascii="Times New Roman" w:hAnsi="Times New Roman" w:cs="Times New Roman"/>
                <w:bCs/>
                <w:szCs w:val="24"/>
              </w:rPr>
              <w:t>вопрос</w:t>
            </w:r>
            <w:r w:rsidR="005121DD">
              <w:rPr>
                <w:rFonts w:ascii="Times New Roman" w:hAnsi="Times New Roman" w:cs="Times New Roman"/>
                <w:bCs/>
                <w:szCs w:val="24"/>
              </w:rPr>
              <w:t>ами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 и задания</w:t>
            </w:r>
            <w:r w:rsidR="005121DD">
              <w:rPr>
                <w:rFonts w:ascii="Times New Roman" w:hAnsi="Times New Roman" w:cs="Times New Roman"/>
                <w:bCs/>
                <w:szCs w:val="24"/>
              </w:rPr>
              <w:t>ми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 для анализа фрагмента.</w:t>
            </w:r>
          </w:p>
        </w:tc>
        <w:tc>
          <w:tcPr>
            <w:tcW w:w="769" w:type="dxa"/>
          </w:tcPr>
          <w:p w14:paraId="2880A593" w14:textId="696342A2" w:rsidR="009C732E" w:rsidRPr="00DB2EF4" w:rsidRDefault="00DB2EF4" w:rsidP="00216B93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DB2EF4">
              <w:rPr>
                <w:rFonts w:ascii="Times New Roman" w:hAnsi="Times New Roman" w:cs="Times New Roman"/>
                <w:bCs/>
                <w:szCs w:val="24"/>
              </w:rPr>
              <w:t>2 м.</w:t>
            </w:r>
          </w:p>
        </w:tc>
        <w:tc>
          <w:tcPr>
            <w:tcW w:w="2291" w:type="dxa"/>
          </w:tcPr>
          <w:p w14:paraId="6A5CC2A7" w14:textId="77777777" w:rsidR="009C732E" w:rsidRDefault="009C732E" w:rsidP="00216B93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14:paraId="58F95C4B" w14:textId="77777777" w:rsidR="009C732E" w:rsidRDefault="009C732E" w:rsidP="009C732E">
      <w:pPr>
        <w:rPr>
          <w:rFonts w:ascii="Times New Roman" w:hAnsi="Times New Roman" w:cs="Times New Roman"/>
          <w:b/>
          <w:szCs w:val="24"/>
        </w:rPr>
      </w:pPr>
    </w:p>
    <w:p w14:paraId="71569CA2" w14:textId="77777777" w:rsidR="009C732E" w:rsidRPr="003A1BA0" w:rsidRDefault="009C732E" w:rsidP="009C732E">
      <w:pPr>
        <w:rPr>
          <w:rFonts w:ascii="Times New Roman" w:hAnsi="Times New Roman" w:cs="Times New Roman"/>
          <w:b/>
          <w:szCs w:val="24"/>
        </w:rPr>
      </w:pPr>
    </w:p>
    <w:p w14:paraId="03816E9F" w14:textId="77777777" w:rsidR="006C259C" w:rsidRDefault="006C259C"/>
    <w:sectPr w:rsidR="006C259C" w:rsidSect="009C732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32E"/>
    <w:rsid w:val="0002084A"/>
    <w:rsid w:val="000B0A8B"/>
    <w:rsid w:val="0037289C"/>
    <w:rsid w:val="005121DD"/>
    <w:rsid w:val="006C259C"/>
    <w:rsid w:val="006E779C"/>
    <w:rsid w:val="009C732E"/>
    <w:rsid w:val="00A53A53"/>
    <w:rsid w:val="00AE7EE2"/>
    <w:rsid w:val="00C70523"/>
    <w:rsid w:val="00D36313"/>
    <w:rsid w:val="00DB2EF4"/>
    <w:rsid w:val="00FC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AE7A3"/>
  <w15:chartTrackingRefBased/>
  <w15:docId w15:val="{91CDF13D-A758-4BF2-BEFE-9542C59E2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32E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9C7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MD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7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MD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3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ru-M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7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ru-M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73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ru-M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73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ru-MD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73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ru-M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73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ru-MD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73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73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73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73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73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73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73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73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73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73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7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MD"/>
    </w:rPr>
  </w:style>
  <w:style w:type="character" w:customStyle="1" w:styleId="a4">
    <w:name w:val="Заголовок Знак"/>
    <w:basedOn w:val="a0"/>
    <w:link w:val="a3"/>
    <w:uiPriority w:val="10"/>
    <w:rsid w:val="009C7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73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ru-MD"/>
    </w:rPr>
  </w:style>
  <w:style w:type="character" w:customStyle="1" w:styleId="a6">
    <w:name w:val="Подзаголовок Знак"/>
    <w:basedOn w:val="a0"/>
    <w:link w:val="a5"/>
    <w:uiPriority w:val="11"/>
    <w:rsid w:val="009C7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732E"/>
    <w:pPr>
      <w:spacing w:before="160"/>
      <w:jc w:val="center"/>
    </w:pPr>
    <w:rPr>
      <w:i/>
      <w:iCs/>
      <w:color w:val="404040" w:themeColor="text1" w:themeTint="BF"/>
      <w:lang w:val="ru-MD"/>
    </w:rPr>
  </w:style>
  <w:style w:type="character" w:customStyle="1" w:styleId="22">
    <w:name w:val="Цитата 2 Знак"/>
    <w:basedOn w:val="a0"/>
    <w:link w:val="21"/>
    <w:uiPriority w:val="29"/>
    <w:rsid w:val="009C73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732E"/>
    <w:pPr>
      <w:ind w:left="720"/>
      <w:contextualSpacing/>
    </w:pPr>
    <w:rPr>
      <w:lang w:val="ru-MD"/>
    </w:rPr>
  </w:style>
  <w:style w:type="character" w:styleId="a8">
    <w:name w:val="Intense Emphasis"/>
    <w:basedOn w:val="a0"/>
    <w:uiPriority w:val="21"/>
    <w:qFormat/>
    <w:rsid w:val="009C73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73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ru-MD"/>
    </w:rPr>
  </w:style>
  <w:style w:type="character" w:customStyle="1" w:styleId="aa">
    <w:name w:val="Выделенная цитата Знак"/>
    <w:basedOn w:val="a0"/>
    <w:link w:val="a9"/>
    <w:uiPriority w:val="30"/>
    <w:rsid w:val="009C73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732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C732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6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2590</Words>
  <Characters>14765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MECC</dc:creator>
  <cp:keywords/>
  <dc:description/>
  <cp:lastModifiedBy>MECC</cp:lastModifiedBy>
  <cp:revision>3</cp:revision>
  <dcterms:created xsi:type="dcterms:W3CDTF">2025-08-02T10:32:00Z</dcterms:created>
  <dcterms:modified xsi:type="dcterms:W3CDTF">2025-08-02T13:27:00Z</dcterms:modified>
</cp:coreProperties>
</file>