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A887AA" w14:textId="77777777" w:rsidR="009D029F" w:rsidRPr="009D029F" w:rsidRDefault="009D029F" w:rsidP="009D029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D02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Клас: </w:t>
      </w:r>
      <w:r w:rsidRPr="009D029F">
        <w:rPr>
          <w:rFonts w:ascii="Times New Roman" w:hAnsi="Times New Roman" w:cs="Times New Roman"/>
          <w:bCs/>
          <w:sz w:val="24"/>
          <w:szCs w:val="24"/>
          <w:lang w:val="uk-UA"/>
        </w:rPr>
        <w:t>8 клас</w:t>
      </w:r>
    </w:p>
    <w:p w14:paraId="59694A11" w14:textId="09589984" w:rsidR="009D029F" w:rsidRPr="009D029F" w:rsidRDefault="009D029F" w:rsidP="009D029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D02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№ уроку: </w:t>
      </w:r>
      <w:r w:rsidRPr="009D029F">
        <w:rPr>
          <w:rFonts w:ascii="Times New Roman" w:hAnsi="Times New Roman" w:cs="Times New Roman"/>
          <w:bCs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3</w:t>
      </w:r>
    </w:p>
    <w:p w14:paraId="374B48B1" w14:textId="77777777" w:rsidR="009D029F" w:rsidRPr="009D029F" w:rsidRDefault="009D029F" w:rsidP="009D029F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D02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Модуль: </w:t>
      </w:r>
      <w:r w:rsidRPr="009D029F">
        <w:rPr>
          <w:rFonts w:ascii="Times New Roman" w:hAnsi="Times New Roman" w:cs="Times New Roman"/>
          <w:bCs/>
          <w:sz w:val="24"/>
          <w:szCs w:val="24"/>
          <w:lang w:val="uk-UA"/>
        </w:rPr>
        <w:t>ІІІ Реальність і мрії</w:t>
      </w:r>
    </w:p>
    <w:p w14:paraId="66C9EDBF" w14:textId="77777777" w:rsidR="001075B3" w:rsidRDefault="009D029F" w:rsidP="009D029F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</w:pPr>
      <w:r w:rsidRPr="009D02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Тема уроку: </w:t>
      </w:r>
      <w:r w:rsidR="001075B3" w:rsidRPr="001075B3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«Будувати повітряні замки легше, ніж у них жити». Однорідні і неоднорідні означення.</w:t>
      </w:r>
    </w:p>
    <w:p w14:paraId="0390C509" w14:textId="02A597D2" w:rsidR="009D029F" w:rsidRPr="009D029F" w:rsidRDefault="009D029F" w:rsidP="009D029F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9D029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Мета : </w:t>
      </w:r>
      <w:r w:rsidR="00D10DF3" w:rsidRPr="00D10DF3">
        <w:rPr>
          <w:rFonts w:ascii="Times New Roman" w:hAnsi="Times New Roman" w:cs="Times New Roman"/>
          <w:bCs/>
          <w:iCs/>
          <w:sz w:val="24"/>
          <w:szCs w:val="24"/>
          <w:lang w:val="uk-UA"/>
        </w:rPr>
        <w:t>активізувати знання про однорідні і неоднорідні означення</w:t>
      </w:r>
      <w:r w:rsidRPr="009D029F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; формувати </w:t>
      </w:r>
      <w:r w:rsidR="00D10DF3" w:rsidRPr="00D10DF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уміння використовувати вивчені пунктограми на практиці; удосконалювати уміння складати </w:t>
      </w:r>
      <w:r w:rsidR="00D10DF3" w:rsidRPr="00D10DF3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>усн</w:t>
      </w:r>
      <w:r w:rsidR="00D10DF3" w:rsidRPr="00D10DF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D10DF3" w:rsidRPr="00D10DF3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й письмов</w:t>
      </w:r>
      <w:r w:rsidR="00D10DF3" w:rsidRPr="00D10DF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і</w:t>
      </w:r>
      <w:r w:rsidR="00D10DF3" w:rsidRPr="00D10DF3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висловлюван</w:t>
      </w:r>
      <w:r w:rsidR="00D10DF3" w:rsidRPr="00D10DF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ня</w:t>
      </w:r>
      <w:r w:rsidR="00D10DF3" w:rsidRPr="00D10DF3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на певну тему</w:t>
      </w:r>
      <w:r w:rsidR="00D10DF3" w:rsidRPr="00D10DF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;</w:t>
      </w:r>
      <w:r w:rsidR="00D10DF3" w:rsidRPr="00D10DF3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u-RU"/>
        </w:rPr>
        <w:t xml:space="preserve"> </w:t>
      </w:r>
      <w:r w:rsidR="00D10DF3" w:rsidRPr="00D10DF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Pr="009D029F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w:r w:rsidRPr="009D029F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розвивати, збагачувати й уточнювати словниковий запас; </w:t>
      </w:r>
    </w:p>
    <w:p w14:paraId="63E39580" w14:textId="77777777" w:rsidR="009D029F" w:rsidRPr="009D029F" w:rsidRDefault="009D029F" w:rsidP="009D029F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9D029F">
        <w:rPr>
          <w:rFonts w:ascii="Times New Roman" w:hAnsi="Times New Roman" w:cs="Times New Roman"/>
          <w:bCs/>
          <w:iCs/>
          <w:sz w:val="24"/>
          <w:szCs w:val="24"/>
        </w:rPr>
        <w:t>виховувати уважне ставлення до світу речей, що оточують людину.</w:t>
      </w:r>
    </w:p>
    <w:p w14:paraId="2CEB4849" w14:textId="1A6CFB1A" w:rsidR="009D029F" w:rsidRPr="009D029F" w:rsidRDefault="009D029F" w:rsidP="009D029F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9D029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Тип уроку: </w:t>
      </w:r>
      <w:r w:rsidRPr="009D029F">
        <w:rPr>
          <w:rFonts w:ascii="Times New Roman" w:hAnsi="Times New Roman" w:cs="Times New Roman"/>
          <w:bCs/>
          <w:iCs/>
          <w:sz w:val="24"/>
          <w:szCs w:val="24"/>
        </w:rPr>
        <w:t>урок</w:t>
      </w:r>
      <w:r w:rsidR="00D10DF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застосцвання знань, умінь і навичок.</w:t>
      </w:r>
      <w:r w:rsidRPr="009D029F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14:paraId="5940EADD" w14:textId="77777777" w:rsidR="009D029F" w:rsidRPr="009D029F" w:rsidRDefault="009D029F" w:rsidP="009D029F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u w:val="single"/>
          <w:lang w:val="uk-UA"/>
        </w:rPr>
      </w:pPr>
      <w:r w:rsidRPr="009D029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Одиниці компетенцій : </w:t>
      </w:r>
    </w:p>
    <w:p w14:paraId="2A7F1207" w14:textId="77777777" w:rsidR="009D029F" w:rsidRPr="009D029F" w:rsidRDefault="009D029F" w:rsidP="009D029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D029F">
        <w:rPr>
          <w:rFonts w:ascii="Times New Roman" w:hAnsi="Times New Roman" w:cs="Times New Roman"/>
          <w:b/>
          <w:sz w:val="24"/>
          <w:szCs w:val="24"/>
          <w:lang w:val="uk-UA"/>
        </w:rPr>
        <w:t>На кінець уроку учень здатний:</w:t>
      </w:r>
    </w:p>
    <w:p w14:paraId="67E3660A" w14:textId="77777777" w:rsidR="009D029F" w:rsidRPr="009D029F" w:rsidRDefault="009D029F" w:rsidP="009D02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D02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 1: </w:t>
      </w:r>
      <w:bookmarkStart w:id="0" w:name="_Hlk170226887"/>
      <w:r w:rsidRPr="009D029F">
        <w:rPr>
          <w:rFonts w:ascii="Times New Roman" w:hAnsi="Times New Roman" w:cs="Times New Roman"/>
          <w:i/>
          <w:sz w:val="24"/>
          <w:szCs w:val="24"/>
          <w:lang w:val="ro-RO"/>
        </w:rPr>
        <w:t xml:space="preserve">Будувати </w:t>
      </w:r>
      <w:r w:rsidRPr="009D029F">
        <w:rPr>
          <w:rFonts w:ascii="Times New Roman" w:hAnsi="Times New Roman" w:cs="Times New Roman"/>
          <w:sz w:val="24"/>
          <w:szCs w:val="24"/>
          <w:lang w:val="ro-RO"/>
        </w:rPr>
        <w:t>речення, до складу яких входять однорідні члени з різними типами зв’язку між ними, звертання.</w:t>
      </w:r>
      <w:bookmarkEnd w:id="0"/>
    </w:p>
    <w:p w14:paraId="19CE831F" w14:textId="77777777" w:rsidR="009D029F" w:rsidRPr="009D029F" w:rsidRDefault="009D029F" w:rsidP="009D029F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D029F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 2: </w:t>
      </w:r>
      <w:bookmarkStart w:id="1" w:name="_Hlk170226949"/>
      <w:r w:rsidRPr="009D029F">
        <w:rPr>
          <w:rFonts w:ascii="Times New Roman" w:hAnsi="Times New Roman" w:cs="Times New Roman"/>
          <w:sz w:val="24"/>
          <w:szCs w:val="24"/>
          <w:lang w:val="ro-RO"/>
        </w:rPr>
        <w:t xml:space="preserve">Правильно </w:t>
      </w:r>
      <w:r w:rsidRPr="009D029F">
        <w:rPr>
          <w:rFonts w:ascii="Times New Roman" w:hAnsi="Times New Roman" w:cs="Times New Roman"/>
          <w:i/>
          <w:sz w:val="24"/>
          <w:szCs w:val="24"/>
          <w:lang w:val="ro-RO"/>
        </w:rPr>
        <w:t>будувати</w:t>
      </w:r>
      <w:r w:rsidRPr="009D029F">
        <w:rPr>
          <w:rFonts w:ascii="Times New Roman" w:hAnsi="Times New Roman" w:cs="Times New Roman"/>
          <w:sz w:val="24"/>
          <w:szCs w:val="24"/>
          <w:lang w:val="ro-RO"/>
        </w:rPr>
        <w:t xml:space="preserve"> висловлювання на певну тему, використовуючи відповідну його структуру, вивчені засоби зв’язку речень, добираючи із синонімів найбільш відповідні обраному стилю і ситуації спілкування.</w:t>
      </w:r>
      <w:bookmarkEnd w:id="1"/>
    </w:p>
    <w:p w14:paraId="22890EE9" w14:textId="77777777" w:rsidR="009D029F" w:rsidRPr="009D029F" w:rsidRDefault="009D029F" w:rsidP="009D029F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9D02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 4: </w:t>
      </w:r>
      <w:bookmarkStart w:id="2" w:name="_Hlk170168579"/>
      <w:r w:rsidRPr="009D029F">
        <w:rPr>
          <w:rFonts w:ascii="Times New Roman" w:hAnsi="Times New Roman" w:cs="Times New Roman"/>
          <w:i/>
          <w:sz w:val="24"/>
          <w:szCs w:val="24"/>
          <w:lang w:val="ro-RO"/>
        </w:rPr>
        <w:t>Складати</w:t>
      </w:r>
      <w:r w:rsidRPr="009D029F">
        <w:rPr>
          <w:rFonts w:ascii="Times New Roman" w:hAnsi="Times New Roman" w:cs="Times New Roman"/>
          <w:sz w:val="24"/>
          <w:szCs w:val="24"/>
          <w:lang w:val="ro-RO"/>
        </w:rPr>
        <w:t xml:space="preserve"> усні та письмові висловлювання, використовуючи виражальні можливості речень з </w:t>
      </w:r>
      <w:r w:rsidRPr="009D029F">
        <w:rPr>
          <w:rFonts w:ascii="Times New Roman" w:hAnsi="Times New Roman" w:cs="Times New Roman"/>
          <w:sz w:val="24"/>
          <w:szCs w:val="24"/>
          <w:lang w:val="uk-UA"/>
        </w:rPr>
        <w:t>однорідними і неоднорідними членами речення</w:t>
      </w:r>
      <w:r w:rsidRPr="009D029F">
        <w:rPr>
          <w:rFonts w:ascii="Times New Roman" w:hAnsi="Times New Roman" w:cs="Times New Roman"/>
          <w:sz w:val="24"/>
          <w:szCs w:val="24"/>
          <w:lang w:val="ro-RO"/>
        </w:rPr>
        <w:t>.</w:t>
      </w:r>
      <w:bookmarkEnd w:id="2"/>
    </w:p>
    <w:p w14:paraId="7F0DC187" w14:textId="77777777" w:rsidR="009D029F" w:rsidRPr="009D029F" w:rsidRDefault="009D029F" w:rsidP="009D029F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D029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О.5: </w:t>
      </w:r>
      <w:bookmarkStart w:id="3" w:name="_Hlk170168602"/>
      <w:r w:rsidRPr="009D029F">
        <w:rPr>
          <w:rFonts w:ascii="Times New Roman" w:hAnsi="Times New Roman" w:cs="Times New Roman"/>
          <w:i/>
          <w:sz w:val="24"/>
          <w:szCs w:val="24"/>
          <w:lang w:val="ro-RO"/>
        </w:rPr>
        <w:t>Усвідомлювати</w:t>
      </w:r>
      <w:r w:rsidRPr="009D029F">
        <w:rPr>
          <w:rFonts w:ascii="Times New Roman" w:hAnsi="Times New Roman" w:cs="Times New Roman"/>
          <w:sz w:val="24"/>
          <w:szCs w:val="24"/>
          <w:lang w:val="ro-RO"/>
        </w:rPr>
        <w:t xml:space="preserve"> роль культури спілкування в сучасному світі.</w:t>
      </w:r>
      <w:bookmarkEnd w:id="3"/>
    </w:p>
    <w:p w14:paraId="4DC663C9" w14:textId="08961EC6" w:rsidR="009D029F" w:rsidRPr="009D029F" w:rsidRDefault="009D029F" w:rsidP="009D029F">
      <w:pPr>
        <w:spacing w:after="0" w:line="360" w:lineRule="auto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9D029F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Обладнання: </w:t>
      </w:r>
      <w:r w:rsidRPr="009D029F">
        <w:rPr>
          <w:rFonts w:ascii="Times New Roman" w:hAnsi="Times New Roman" w:cs="Times New Roman"/>
          <w:sz w:val="24"/>
          <w:szCs w:val="24"/>
          <w:lang w:val="uk-UA"/>
        </w:rPr>
        <w:t xml:space="preserve">підручник з української мови та літератури, </w:t>
      </w:r>
      <w:r w:rsidR="00D10DF3">
        <w:rPr>
          <w:rFonts w:ascii="Times New Roman" w:hAnsi="Times New Roman" w:cs="Times New Roman"/>
          <w:sz w:val="24"/>
          <w:szCs w:val="24"/>
          <w:lang w:val="uk-UA"/>
        </w:rPr>
        <w:t>дошка, світлини, інтерактивна вправа</w:t>
      </w:r>
    </w:p>
    <w:p w14:paraId="4EEEE6B7" w14:textId="77777777" w:rsidR="009D029F" w:rsidRPr="009D029F" w:rsidRDefault="009D029F" w:rsidP="00D10DF3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ro-RO"/>
        </w:rPr>
      </w:pPr>
      <w:r w:rsidRPr="009D029F">
        <w:rPr>
          <w:rFonts w:ascii="Times New Roman" w:hAnsi="Times New Roman" w:cs="Times New Roman"/>
          <w:b/>
          <w:i/>
          <w:sz w:val="24"/>
          <w:szCs w:val="24"/>
          <w:lang w:val="uk-UA"/>
        </w:rPr>
        <w:t>Хід уроку:</w:t>
      </w:r>
    </w:p>
    <w:tbl>
      <w:tblPr>
        <w:tblStyle w:val="a3"/>
        <w:tblW w:w="15492" w:type="dxa"/>
        <w:tblLook w:val="04A0" w:firstRow="1" w:lastRow="0" w:firstColumn="1" w:lastColumn="0" w:noHBand="0" w:noVBand="1"/>
      </w:tblPr>
      <w:tblGrid>
        <w:gridCol w:w="538"/>
        <w:gridCol w:w="1729"/>
        <w:gridCol w:w="1589"/>
        <w:gridCol w:w="8745"/>
        <w:gridCol w:w="2021"/>
        <w:gridCol w:w="870"/>
      </w:tblGrid>
      <w:tr w:rsidR="009D029F" w:rsidRPr="009D029F" w14:paraId="625CBFB9" w14:textId="77777777" w:rsidTr="00516846">
        <w:trPr>
          <w:cantSplit/>
          <w:trHeight w:val="1134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E15EC5F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A19D5F2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Етапи уроку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7C319228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Одиниці компетенцій</w:t>
            </w: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4C1024B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Зміст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4B81B12A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Дидактичні стратегії (методи\форми діяльності\ ресурси)</w:t>
            </w: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497681C2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Час </w:t>
            </w:r>
          </w:p>
        </w:tc>
      </w:tr>
      <w:tr w:rsidR="009D029F" w:rsidRPr="009D029F" w14:paraId="31F7D23F" w14:textId="77777777" w:rsidTr="00516846">
        <w:trPr>
          <w:trHeight w:val="450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B340AA7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6897878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Виклик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8E0341C" w14:textId="77777777" w:rsidR="009D029F" w:rsidRDefault="009D029F" w:rsidP="00D10DF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5</w:t>
            </w:r>
          </w:p>
          <w:p w14:paraId="52DF583A" w14:textId="7E09369B" w:rsidR="00D10DF3" w:rsidRPr="009D029F" w:rsidRDefault="00D10DF3" w:rsidP="00D10DF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5D489198" w14:textId="093FEBE2" w:rsid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1.Привітання.</w:t>
            </w:r>
            <w:r w:rsidR="001075B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Звучить казкова музика. Вчитель пропонує закрити учням очі і трохи помріяти.</w:t>
            </w:r>
          </w:p>
          <w:p w14:paraId="7448EE8D" w14:textId="7396E674" w:rsidR="001075B3" w:rsidRPr="009D029F" w:rsidRDefault="001075B3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- Про що були ваші мрії? – Як ви розумієте </w:t>
            </w:r>
            <w:r w:rsidR="00377FCA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фразеологізм: «Будувати повітряні замки, легше, ніж у них жити.»? (</w:t>
            </w:r>
            <w:r w:rsidR="00377FCA" w:rsidRPr="00377FC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додаток 1)</w:t>
            </w:r>
          </w:p>
          <w:p w14:paraId="23F999CA" w14:textId="77777777" w:rsid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2. Повідомлення теми і мети уроку. </w:t>
            </w:r>
          </w:p>
          <w:p w14:paraId="44065CF8" w14:textId="0550364F" w:rsidR="001075B3" w:rsidRPr="009D029F" w:rsidRDefault="001075B3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3.Перевірка домашнього завдання </w:t>
            </w:r>
            <w:r w:rsidRPr="001075B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(якщо це необхідно)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43296D63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>Налаштування на роботу</w:t>
            </w: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275639E5" w14:textId="64BF82BF" w:rsidR="009D029F" w:rsidRPr="009D029F" w:rsidRDefault="00D10DF3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  <w:r w:rsidR="009D029F"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хв</w:t>
            </w:r>
          </w:p>
        </w:tc>
      </w:tr>
      <w:tr w:rsidR="009D029F" w:rsidRPr="009D029F" w14:paraId="57FB1E86" w14:textId="77777777" w:rsidTr="00516846">
        <w:trPr>
          <w:trHeight w:val="450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B497C61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D353F47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Осмислення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1EC93673" w14:textId="37175E88" w:rsidR="009D029F" w:rsidRPr="009D029F" w:rsidRDefault="009D029F" w:rsidP="00D10DF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 </w:t>
            </w:r>
            <w:r w:rsidR="00D10DF3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</w:t>
            </w:r>
          </w:p>
          <w:p w14:paraId="283AA156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73F7C38" w14:textId="77777777" w:rsidR="009D029F" w:rsidRDefault="00377FCA" w:rsidP="009D02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1.Давайте будемо працювати, щоб наш повітряний замок перетворився в корисний продукт.</w:t>
            </w:r>
          </w:p>
          <w:p w14:paraId="6C4C25A0" w14:textId="27E43C7E" w:rsidR="00377FCA" w:rsidRPr="009D029F" w:rsidRDefault="00377FCA" w:rsidP="009D02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2.Актуалізація знань. </w:t>
            </w:r>
            <w:hyperlink r:id="rId4" w:history="1">
              <w:r w:rsidR="009D1139" w:rsidRPr="007D7DE8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https://learningapps.org/view17946980</w:t>
              </w:r>
            </w:hyperlink>
            <w:r w:rsidR="009D11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404C4C9B" w14:textId="414E972E" w:rsidR="009D029F" w:rsidRPr="009D029F" w:rsidRDefault="00C91505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Інтерактивна вправа</w:t>
            </w: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4A23BC49" w14:textId="1F32C4C7" w:rsidR="009D029F" w:rsidRPr="009D029F" w:rsidRDefault="00D10DF3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  <w:r w:rsidR="009D029F"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хв</w:t>
            </w:r>
          </w:p>
        </w:tc>
      </w:tr>
      <w:tr w:rsidR="009D029F" w:rsidRPr="009D029F" w14:paraId="32FD64C1" w14:textId="77777777" w:rsidTr="00516846">
        <w:trPr>
          <w:trHeight w:val="750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57CEEAFF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3.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81A1D31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Розширення/ інтеграція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5CDEB17F" w14:textId="77777777" w:rsidR="009D029F" w:rsidRPr="009D029F" w:rsidRDefault="009D029F" w:rsidP="00D10DF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1</w:t>
            </w:r>
          </w:p>
          <w:p w14:paraId="664C4707" w14:textId="77777777" w:rsidR="009D029F" w:rsidRPr="009D029F" w:rsidRDefault="009D029F" w:rsidP="00D10DF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14:paraId="174DB4FB" w14:textId="77777777" w:rsidR="009D029F" w:rsidRPr="009D029F" w:rsidRDefault="009D029F" w:rsidP="00D10DF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4</w:t>
            </w:r>
          </w:p>
          <w:p w14:paraId="1B24C811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D1C0792" w14:textId="3FC8C733" w:rsidR="001075B3" w:rsidRDefault="009D029F" w:rsidP="001075B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9D113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1.</w:t>
            </w:r>
            <w:r w:rsidR="009D1139" w:rsidRPr="009D1139">
              <w:rPr>
                <w:rFonts w:ascii="NotoSans-Regular" w:hAnsi="NotoSans-Regular"/>
                <w:color w:val="231F20"/>
                <w:sz w:val="20"/>
                <w:szCs w:val="20"/>
              </w:rPr>
              <w:t xml:space="preserve"> </w:t>
            </w:r>
            <w:r w:rsidR="009D1139" w:rsidRPr="009D1139"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Прочитай і спиши речення. Які означення в них використано? Підкресли їх. Доведи правильність виконання завдання.</w:t>
            </w:r>
            <w:r w:rsidR="009D113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9D1139" w:rsidRPr="009D113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(додаток 2)</w:t>
            </w:r>
            <w:r w:rsidR="009D1139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9D1139" w:rsidRPr="009D1139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Поясни розділові знаки в реченнях.</w:t>
            </w:r>
          </w:p>
          <w:p w14:paraId="148EB5E3" w14:textId="3410FFFE" w:rsidR="009D1139" w:rsidRDefault="009D1139" w:rsidP="001075B3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</w:t>
            </w:r>
            <w:r w:rsidRPr="009D1139">
              <w:rPr>
                <w:rFonts w:ascii="NotoSans-Regular" w:hAnsi="NotoSans-Regular"/>
                <w:color w:val="231F20"/>
                <w:sz w:val="20"/>
                <w:szCs w:val="20"/>
              </w:rPr>
              <w:t xml:space="preserve"> </w:t>
            </w:r>
            <w:r w:rsidRPr="009D1139">
              <w:rPr>
                <w:rFonts w:ascii="Times New Roman" w:hAnsi="Times New Roman" w:cs="Times New Roman"/>
                <w:bCs/>
                <w:sz w:val="24"/>
                <w:szCs w:val="24"/>
              </w:rPr>
              <w:t>Перечитай перше речення. Чи доводилося тобі переживати такий стан? Уяви, що 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9D1139">
              <w:rPr>
                <w:rFonts w:ascii="Times New Roman" w:hAnsi="Times New Roman" w:cs="Times New Roman"/>
                <w:bCs/>
                <w:sz w:val="24"/>
                <w:szCs w:val="24"/>
              </w:rPr>
              <w:t>переміг у народознавчому конкурсі. Розкажи про свої почуття. Вживай однорідні й неоднорідні означення.</w:t>
            </w:r>
          </w:p>
          <w:p w14:paraId="35C26AF2" w14:textId="77777777" w:rsidR="009D029F" w:rsidRDefault="009D1139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</w:t>
            </w:r>
            <w:r w:rsidRPr="009D1139">
              <w:rPr>
                <w:rFonts w:ascii="NotoSans-Regular" w:hAnsi="NotoSans-Regular"/>
                <w:color w:val="231F20"/>
                <w:sz w:val="20"/>
                <w:szCs w:val="20"/>
              </w:rPr>
              <w:t xml:space="preserve"> </w:t>
            </w:r>
            <w:r w:rsidRPr="009D1139">
              <w:rPr>
                <w:rFonts w:ascii="Times New Roman" w:hAnsi="Times New Roman" w:cs="Times New Roman"/>
                <w:bCs/>
                <w:sz w:val="24"/>
                <w:szCs w:val="24"/>
              </w:rPr>
              <w:t>Склади і запиши висловлення (6-8 речень) на тему «Будувати повітряні замки легше,ніж у них жити». Використай однорідні та неоднорідні означення, а також спонукальні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9D1139">
              <w:rPr>
                <w:rFonts w:ascii="Times New Roman" w:hAnsi="Times New Roman" w:cs="Times New Roman"/>
                <w:bCs/>
                <w:sz w:val="24"/>
                <w:szCs w:val="24"/>
              </w:rPr>
              <w:t>речення.</w:t>
            </w:r>
          </w:p>
          <w:p w14:paraId="3488EF6B" w14:textId="1A4E615F" w:rsidR="00C91505" w:rsidRPr="009D029F" w:rsidRDefault="00C91505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 Зачитування творчих робіт. Коментар.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28D0F4B" w14:textId="635BA39C" w:rsidR="009D029F" w:rsidRDefault="00C91505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Практична самостійна робота</w:t>
            </w:r>
          </w:p>
          <w:p w14:paraId="4DA0800C" w14:textId="3558FB43" w:rsidR="00C91505" w:rsidRDefault="00C91505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Життєва ситуація</w:t>
            </w:r>
          </w:p>
          <w:p w14:paraId="31AC0E3C" w14:textId="30AAE5EB" w:rsidR="00C91505" w:rsidRDefault="00C91505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27434536" w14:textId="05F6ADC7" w:rsidR="00C91505" w:rsidRDefault="00C91505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Зв’язне висловлювання</w:t>
            </w:r>
          </w:p>
          <w:p w14:paraId="5856CA79" w14:textId="77777777" w:rsidR="00C91505" w:rsidRDefault="00C91505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14:paraId="0455B03F" w14:textId="6ABBCF73" w:rsidR="00C91505" w:rsidRPr="009D029F" w:rsidRDefault="00C91505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657023A" w14:textId="72440355" w:rsidR="009D029F" w:rsidRPr="009D029F" w:rsidRDefault="00D10DF3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20</w:t>
            </w:r>
            <w:r w:rsidR="009D029F"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хв</w:t>
            </w:r>
          </w:p>
        </w:tc>
      </w:tr>
      <w:tr w:rsidR="009D029F" w:rsidRPr="009D029F" w14:paraId="41BCC3DE" w14:textId="77777777" w:rsidTr="00516846">
        <w:trPr>
          <w:trHeight w:val="450"/>
        </w:trPr>
        <w:tc>
          <w:tcPr>
            <w:tcW w:w="538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E0F195A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4.</w:t>
            </w:r>
          </w:p>
        </w:tc>
        <w:tc>
          <w:tcPr>
            <w:tcW w:w="172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44C7858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Рефлексія</w:t>
            </w:r>
          </w:p>
        </w:tc>
        <w:tc>
          <w:tcPr>
            <w:tcW w:w="1589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64B1C253" w14:textId="77777777" w:rsidR="009D029F" w:rsidRPr="009D029F" w:rsidRDefault="009D029F" w:rsidP="00D10DF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2</w:t>
            </w:r>
          </w:p>
          <w:p w14:paraId="1278DBBF" w14:textId="77777777" w:rsidR="009D029F" w:rsidRPr="009D029F" w:rsidRDefault="009D029F" w:rsidP="00D10DF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О 5</w:t>
            </w:r>
          </w:p>
        </w:tc>
        <w:tc>
          <w:tcPr>
            <w:tcW w:w="8745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4192EFF3" w14:textId="4BFA3F6C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1.Підведення підсумків уроку. </w:t>
            </w:r>
            <w:r w:rsidR="00C91505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Виберіть одну світлину. Поясніть свій вибір. Вживайте однорідні члени речення. </w:t>
            </w:r>
            <w:r w:rsidR="00C91505" w:rsidRPr="00C9150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uk-UA"/>
              </w:rPr>
              <w:t>(додаток 3)</w:t>
            </w:r>
          </w:p>
          <w:p w14:paraId="3D0C14A5" w14:textId="77777777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2.Оцінювання.</w:t>
            </w:r>
          </w:p>
          <w:p w14:paraId="1380CFD7" w14:textId="714024BA" w:rsidR="009D029F" w:rsidRPr="009D029F" w:rsidRDefault="009D029F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3.</w:t>
            </w:r>
            <w:r w:rsidRPr="009D029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Домашнє завдання. </w:t>
            </w:r>
            <w:r w:rsidRPr="009D029F"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  <w:t>(якщо це необхідно)</w:t>
            </w:r>
          </w:p>
        </w:tc>
        <w:tc>
          <w:tcPr>
            <w:tcW w:w="2021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025CC880" w14:textId="7A1CC7E3" w:rsidR="009D029F" w:rsidRPr="009D029F" w:rsidRDefault="00C91505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Метод «Прес»</w:t>
            </w:r>
          </w:p>
        </w:tc>
        <w:tc>
          <w:tcPr>
            <w:tcW w:w="870" w:type="dxa"/>
            <w:tcBorders>
              <w:top w:val="double" w:sz="4" w:space="0" w:color="4472C4" w:themeColor="accent1"/>
              <w:left w:val="double" w:sz="4" w:space="0" w:color="4472C4" w:themeColor="accent1"/>
              <w:bottom w:val="double" w:sz="4" w:space="0" w:color="4472C4" w:themeColor="accent1"/>
              <w:right w:val="double" w:sz="4" w:space="0" w:color="4472C4" w:themeColor="accent1"/>
            </w:tcBorders>
          </w:tcPr>
          <w:p w14:paraId="3C847D04" w14:textId="239FA7D2" w:rsidR="009D029F" w:rsidRPr="009D029F" w:rsidRDefault="00D10DF3" w:rsidP="009D029F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10</w:t>
            </w:r>
            <w:r w:rsidR="009D029F" w:rsidRPr="009D029F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хв</w:t>
            </w:r>
          </w:p>
        </w:tc>
      </w:tr>
    </w:tbl>
    <w:p w14:paraId="13CFCAA2" w14:textId="7B69B81A" w:rsidR="009D029F" w:rsidRDefault="001075B3" w:rsidP="001075B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1</w:t>
      </w:r>
    </w:p>
    <w:p w14:paraId="21C8BD5A" w14:textId="20B0B23B" w:rsidR="001075B3" w:rsidRDefault="001075B3" w:rsidP="001075B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075B3">
        <w:rPr>
          <w:rFonts w:ascii="Times New Roman" w:hAnsi="Times New Roman" w:cs="Times New Roman"/>
          <w:sz w:val="24"/>
          <w:szCs w:val="24"/>
          <w:lang w:val="uk-UA"/>
        </w:rPr>
        <w:lastRenderedPageBreak/>
        <w:drawing>
          <wp:inline distT="0" distB="0" distL="0" distR="0" wp14:anchorId="381B23C9" wp14:editId="15940C51">
            <wp:extent cx="2505075" cy="1819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247B8" w14:textId="73A46DF1" w:rsidR="009D1139" w:rsidRDefault="009D1139" w:rsidP="009D1139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2</w:t>
      </w:r>
    </w:p>
    <w:p w14:paraId="061AAEAA" w14:textId="5A5FE345" w:rsidR="009D1139" w:rsidRDefault="009D1139" w:rsidP="009D113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D1139">
        <w:rPr>
          <w:rFonts w:ascii="Times New Roman" w:hAnsi="Times New Roman" w:cs="Times New Roman"/>
          <w:sz w:val="24"/>
          <w:szCs w:val="24"/>
        </w:rPr>
        <w:t>1. Від уяви про те нове життя в Дмитра аж дух захопило, швидше застукало 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D1139">
        <w:rPr>
          <w:rFonts w:ascii="Times New Roman" w:hAnsi="Times New Roman" w:cs="Times New Roman"/>
          <w:sz w:val="24"/>
          <w:szCs w:val="24"/>
        </w:rPr>
        <w:t>грудях серце. (</w:t>
      </w:r>
      <w:r w:rsidRPr="009D1139">
        <w:rPr>
          <w:rFonts w:ascii="Times New Roman" w:hAnsi="Times New Roman" w:cs="Times New Roman"/>
          <w:i/>
          <w:iCs/>
          <w:sz w:val="24"/>
          <w:szCs w:val="24"/>
        </w:rPr>
        <w:t>О. Десняк</w:t>
      </w:r>
      <w:r w:rsidRPr="009D1139">
        <w:rPr>
          <w:rFonts w:ascii="Times New Roman" w:hAnsi="Times New Roman" w:cs="Times New Roman"/>
          <w:sz w:val="24"/>
          <w:szCs w:val="24"/>
        </w:rPr>
        <w:t>) 2. Шалений холодний вітер люто висвистував і завивав,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D1139">
        <w:rPr>
          <w:rFonts w:ascii="Times New Roman" w:hAnsi="Times New Roman" w:cs="Times New Roman"/>
          <w:sz w:val="24"/>
          <w:szCs w:val="24"/>
        </w:rPr>
        <w:t>біснуючись над степом. (</w:t>
      </w:r>
      <w:r w:rsidRPr="009D1139">
        <w:rPr>
          <w:rFonts w:ascii="Times New Roman" w:hAnsi="Times New Roman" w:cs="Times New Roman"/>
          <w:i/>
          <w:iCs/>
          <w:sz w:val="24"/>
          <w:szCs w:val="24"/>
        </w:rPr>
        <w:t>І. Ле</w:t>
      </w:r>
      <w:r w:rsidRPr="009D1139">
        <w:rPr>
          <w:rFonts w:ascii="Times New Roman" w:hAnsi="Times New Roman" w:cs="Times New Roman"/>
          <w:sz w:val="24"/>
          <w:szCs w:val="24"/>
        </w:rPr>
        <w:t>) 3. Червоні язики виривалися з горна, лизали сіру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D1139">
        <w:rPr>
          <w:rFonts w:ascii="Times New Roman" w:hAnsi="Times New Roman" w:cs="Times New Roman"/>
          <w:sz w:val="24"/>
          <w:szCs w:val="24"/>
        </w:rPr>
        <w:t>потріскану глину печі. (Ю. Мушкетик) 4. Весь час чарівний барвистий світ мінився і прозорився, як плесо озера. (І. Вільде) 5. Твердий синявий сніг грав на сонці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D1139">
        <w:rPr>
          <w:rFonts w:ascii="Times New Roman" w:hAnsi="Times New Roman" w:cs="Times New Roman"/>
          <w:sz w:val="24"/>
          <w:szCs w:val="24"/>
        </w:rPr>
        <w:t>самоцвітами. (</w:t>
      </w:r>
      <w:r w:rsidRPr="009D1139">
        <w:rPr>
          <w:rFonts w:ascii="Times New Roman" w:hAnsi="Times New Roman" w:cs="Times New Roman"/>
          <w:i/>
          <w:iCs/>
          <w:sz w:val="24"/>
          <w:szCs w:val="24"/>
        </w:rPr>
        <w:t>М. Коцюбинський</w:t>
      </w:r>
      <w:r w:rsidRPr="009D1139">
        <w:rPr>
          <w:rFonts w:ascii="Times New Roman" w:hAnsi="Times New Roman" w:cs="Times New Roman"/>
          <w:sz w:val="24"/>
          <w:szCs w:val="24"/>
        </w:rPr>
        <w:t>) 6. Другого дна Муся оббігала всі знайомі місця 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D1139">
        <w:rPr>
          <w:rFonts w:ascii="Times New Roman" w:hAnsi="Times New Roman" w:cs="Times New Roman"/>
          <w:sz w:val="24"/>
          <w:szCs w:val="24"/>
        </w:rPr>
        <w:t>саду, побувала на лузі, біля річки. (</w:t>
      </w:r>
      <w:r w:rsidRPr="009D1139">
        <w:rPr>
          <w:rFonts w:ascii="Times New Roman" w:hAnsi="Times New Roman" w:cs="Times New Roman"/>
          <w:i/>
          <w:iCs/>
          <w:sz w:val="24"/>
          <w:szCs w:val="24"/>
        </w:rPr>
        <w:t>О. Десняк</w:t>
      </w:r>
      <w:r w:rsidRPr="009D1139">
        <w:rPr>
          <w:rFonts w:ascii="Times New Roman" w:hAnsi="Times New Roman" w:cs="Times New Roman"/>
          <w:sz w:val="24"/>
          <w:szCs w:val="24"/>
        </w:rPr>
        <w:t>) 7. Темний осінній вечір стоїть за вікнами… (</w:t>
      </w:r>
      <w:r w:rsidRPr="009D1139">
        <w:rPr>
          <w:rFonts w:ascii="Times New Roman" w:hAnsi="Times New Roman" w:cs="Times New Roman"/>
          <w:i/>
          <w:iCs/>
          <w:sz w:val="24"/>
          <w:szCs w:val="24"/>
        </w:rPr>
        <w:t>В. Козаченко</w:t>
      </w:r>
      <w:r w:rsidRPr="009D1139">
        <w:rPr>
          <w:rFonts w:ascii="Times New Roman" w:hAnsi="Times New Roman" w:cs="Times New Roman"/>
          <w:sz w:val="24"/>
          <w:szCs w:val="24"/>
        </w:rPr>
        <w:t>)</w:t>
      </w:r>
    </w:p>
    <w:p w14:paraId="2B9EA5BC" w14:textId="6D0E7196" w:rsidR="00C91505" w:rsidRDefault="00C91505" w:rsidP="00C9150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Додаток 3</w:t>
      </w:r>
    </w:p>
    <w:p w14:paraId="5E286D51" w14:textId="33A64029" w:rsidR="00C91505" w:rsidRPr="001075B3" w:rsidRDefault="00C91505" w:rsidP="00C91505">
      <w:pPr>
        <w:spacing w:after="0" w:line="36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C91505">
        <w:rPr>
          <w:rFonts w:ascii="Times New Roman" w:hAnsi="Times New Roman" w:cs="Times New Roman"/>
          <w:sz w:val="24"/>
          <w:szCs w:val="24"/>
          <w:lang w:val="uk-UA"/>
        </w:rPr>
        <w:drawing>
          <wp:inline distT="0" distB="0" distL="0" distR="0" wp14:anchorId="7989CB8D" wp14:editId="4594924F">
            <wp:extent cx="2857500" cy="1600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C91505">
        <w:rPr>
          <w:rFonts w:ascii="Times New Roman" w:hAnsi="Times New Roman" w:cs="Times New Roman"/>
          <w:sz w:val="24"/>
          <w:szCs w:val="24"/>
          <w:lang w:val="uk-UA"/>
        </w:rPr>
        <w:drawing>
          <wp:inline distT="0" distB="0" distL="0" distR="0" wp14:anchorId="7088BC7A" wp14:editId="786B0FAA">
            <wp:extent cx="2667000" cy="1714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val="uk-UA"/>
        </w:rPr>
        <w:drawing>
          <wp:inline distT="0" distB="0" distL="0" distR="0" wp14:anchorId="79E3CB72" wp14:editId="00A42183">
            <wp:extent cx="2505710" cy="181673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710" cy="1816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91505" w:rsidRPr="001075B3" w:rsidSect="009D029F">
      <w:pgSz w:w="16838" w:h="11906" w:orient="landscape"/>
      <w:pgMar w:top="424" w:right="568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Sans-Regular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29F"/>
    <w:rsid w:val="001075B3"/>
    <w:rsid w:val="00377FCA"/>
    <w:rsid w:val="009D029F"/>
    <w:rsid w:val="009D1139"/>
    <w:rsid w:val="00C91505"/>
    <w:rsid w:val="00D1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5CFC"/>
  <w15:chartTrackingRefBased/>
  <w15:docId w15:val="{10AAE321-D737-4BC7-AF99-919A9D2C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0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D113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D1139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9D11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hyperlink" Target="https://learningapps.org/view1794698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2024-06-25T18:57:00Z</dcterms:created>
  <dcterms:modified xsi:type="dcterms:W3CDTF">2024-06-25T20:02:00Z</dcterms:modified>
</cp:coreProperties>
</file>