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54D" w:rsidRDefault="0087154D" w:rsidP="0087154D">
      <w:pPr>
        <w:rPr>
          <w:rFonts w:ascii="Times New Roman" w:hAnsi="Times New Roman" w:cs="Times New Roman"/>
          <w:sz w:val="24"/>
          <w:szCs w:val="24"/>
        </w:rPr>
      </w:pPr>
    </w:p>
    <w:p w:rsidR="00A876B2" w:rsidRPr="00A876B2" w:rsidRDefault="00A876B2" w:rsidP="00A876B2">
      <w:pPr>
        <w:tabs>
          <w:tab w:val="left" w:pos="95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Data: </w:t>
      </w: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Disciplina: 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 xml:space="preserve">Matematica      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>Clasa I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1. 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>La izvoarele matematicii. Evocare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Subiectul: 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Cine seamănă, culege.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Tipul lecției: 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>Lecţie de form</w:t>
      </w:r>
      <w:r>
        <w:rPr>
          <w:rFonts w:ascii="Times New Roman" w:hAnsi="Times New Roman" w:cs="Times New Roman"/>
          <w:sz w:val="24"/>
          <w:szCs w:val="24"/>
          <w:lang w:val="ro-RO"/>
        </w:rPr>
        <w:t>are a capacităţilor de analiză - sinteză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 xml:space="preserve"> a cunoştinţelor</w:t>
      </w: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A876B2" w:rsidRDefault="00A876B2" w:rsidP="00A87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en-US"/>
        </w:rPr>
        <w:t>Unitatea de competență:</w:t>
      </w:r>
    </w:p>
    <w:p w:rsidR="00167811" w:rsidRPr="00167811" w:rsidRDefault="00167811" w:rsidP="00A87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1.1. </w:t>
      </w:r>
      <w:r w:rsidRPr="00167811">
        <w:rPr>
          <w:rFonts w:ascii="Times New Roman" w:hAnsi="Times New Roman" w:cs="Times New Roman"/>
          <w:sz w:val="24"/>
          <w:szCs w:val="24"/>
          <w:lang w:val="en-US"/>
        </w:rPr>
        <w:t>Identificarea pozi</w:t>
      </w:r>
      <w:r>
        <w:rPr>
          <w:rFonts w:ascii="Times New Roman" w:hAnsi="Times New Roman" w:cs="Times New Roman"/>
          <w:sz w:val="24"/>
          <w:szCs w:val="24"/>
          <w:lang w:val="en-US"/>
        </w:rPr>
        <w:t>ți</w:t>
      </w:r>
      <w:r w:rsidRPr="00167811">
        <w:rPr>
          <w:rFonts w:ascii="Times New Roman" w:hAnsi="Times New Roman" w:cs="Times New Roman"/>
          <w:sz w:val="24"/>
          <w:szCs w:val="24"/>
          <w:lang w:val="en-US"/>
        </w:rPr>
        <w:t>ilor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relative ale unor obiecte în spațiu, în raport cu sine și cu repere fixe date.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1.3. 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>Explorarea modalităților de formare, sortare, clasificare, comparare, egalizare cantitativă a unor grupuri de obiecte.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Obiectivele lecției: 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O1</w:t>
      </w:r>
      <w:r w:rsidRPr="008C0FE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:</w:t>
      </w:r>
      <w:r w:rsidRPr="00A876B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2223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Să </w:t>
      </w:r>
      <w:r w:rsidR="0075700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identifice</w:t>
      </w:r>
      <w:r w:rsidR="00A2223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diferențe</w:t>
      </w:r>
      <w:r w:rsidR="0074301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le</w:t>
      </w:r>
      <w:r w:rsidR="00A2223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dintre două imagini</w:t>
      </w:r>
      <w:r w:rsidR="0053798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conform </w:t>
      </w:r>
      <w:r w:rsid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cerințe</w:t>
      </w:r>
      <w:r w:rsidR="0053798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lor</w:t>
      </w:r>
      <w:r w:rsid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O2:</w:t>
      </w:r>
      <w:r w:rsidR="008C0FEB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Să descopere ob</w:t>
      </w:r>
      <w:r w:rsidR="0074301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iectele care nu se potrivesc</w:t>
      </w:r>
      <w:r w:rsid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 grupuri</w:t>
      </w:r>
      <w:r w:rsidR="0074301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le</w:t>
      </w:r>
      <w:r w:rsid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5700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propuse</w:t>
      </w:r>
      <w:r w:rsid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:rsidR="00A876B2" w:rsidRDefault="00A876B2" w:rsidP="00A876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O3: </w:t>
      </w:r>
      <w:r w:rsidR="00014B1B" w:rsidRP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 w:rsid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ă compare mulțimi de obiecte, </w:t>
      </w:r>
      <w:r w:rsidR="0075700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utilizând limbajul matematic aferent</w:t>
      </w:r>
      <w:r w:rsidR="00014B1B" w:rsidRPr="00014B1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„tot atât”, „mai puțin”, „mai mult”.</w:t>
      </w:r>
    </w:p>
    <w:p w:rsidR="001F6068" w:rsidRPr="0053798D" w:rsidRDefault="001F6068" w:rsidP="00A876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F6068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O4:</w:t>
      </w:r>
      <w:r w:rsidR="0053798D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</w:t>
      </w:r>
      <w:r w:rsidR="0053798D" w:rsidRPr="0053798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Să </w:t>
      </w:r>
      <w:r w:rsidR="003C5E5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realizeze </w:t>
      </w:r>
      <w:r w:rsidR="0053798D" w:rsidRPr="0053798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deseneze cu ajutorul liniilor </w:t>
      </w:r>
      <w:r w:rsidR="0053798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verticale, orizontale, oblice, în baza reperelor </w:t>
      </w:r>
      <w:r w:rsidR="003C5E5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propuse</w:t>
      </w:r>
      <w:r w:rsidR="0053798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CA2207" w:rsidRPr="0053798D" w:rsidRDefault="00CA2207" w:rsidP="00A876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>Strategii didactice:</w:t>
      </w:r>
    </w:p>
    <w:p w:rsid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>Metode și procedee: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discuția dirijată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>, observația, explicația,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jocul didactic, </w:t>
      </w:r>
      <w:r w:rsidR="00AA441B">
        <w:rPr>
          <w:rFonts w:ascii="Times New Roman" w:hAnsi="Times New Roman" w:cs="Times New Roman"/>
          <w:sz w:val="24"/>
          <w:szCs w:val="24"/>
          <w:lang w:val="ro-RO"/>
        </w:rPr>
        <w:t>descoperirea, argumentul, termometrul emoțional.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Forme de organizare: </w:t>
      </w:r>
      <w:r>
        <w:rPr>
          <w:rFonts w:ascii="Times New Roman" w:hAnsi="Times New Roman" w:cs="Times New Roman"/>
          <w:sz w:val="24"/>
          <w:szCs w:val="24"/>
          <w:lang w:val="ro-RO"/>
        </w:rPr>
        <w:t>frontal, individual</w:t>
      </w:r>
      <w:r w:rsidR="00AF0EE5">
        <w:rPr>
          <w:rFonts w:ascii="Times New Roman" w:hAnsi="Times New Roman" w:cs="Times New Roman"/>
          <w:sz w:val="24"/>
          <w:szCs w:val="24"/>
          <w:lang w:val="ro-RO"/>
        </w:rPr>
        <w:t>, în perechi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sz w:val="24"/>
          <w:szCs w:val="24"/>
          <w:lang w:val="ro-RO"/>
        </w:rPr>
        <w:t>Mijloace de învățare: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 xml:space="preserve"> manual, </w:t>
      </w:r>
      <w:r w:rsidR="00167811">
        <w:rPr>
          <w:rFonts w:ascii="Times New Roman" w:hAnsi="Times New Roman" w:cs="Times New Roman"/>
          <w:sz w:val="24"/>
          <w:szCs w:val="24"/>
          <w:lang w:val="ro-RO"/>
        </w:rPr>
        <w:t>tablă, ursuleț de pluș</w:t>
      </w:r>
      <w:r w:rsidR="00311425">
        <w:rPr>
          <w:rFonts w:ascii="Times New Roman" w:hAnsi="Times New Roman" w:cs="Times New Roman"/>
          <w:sz w:val="24"/>
          <w:szCs w:val="24"/>
          <w:lang w:val="ro-RO"/>
        </w:rPr>
        <w:t xml:space="preserve">, puzzle, </w:t>
      </w:r>
      <w:r w:rsidR="00167811">
        <w:rPr>
          <w:rFonts w:ascii="Times New Roman" w:hAnsi="Times New Roman" w:cs="Times New Roman"/>
          <w:sz w:val="24"/>
          <w:szCs w:val="24"/>
          <w:lang w:val="ro-RO"/>
        </w:rPr>
        <w:t>computer, PPT, fișe educative.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76B2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Strategii de ECD: </w:t>
      </w:r>
      <w:r w:rsidRPr="00A876B2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  <w:r w:rsidR="00311425">
        <w:rPr>
          <w:rFonts w:ascii="Times New Roman" w:hAnsi="Times New Roman" w:cs="Times New Roman"/>
          <w:sz w:val="24"/>
          <w:szCs w:val="24"/>
          <w:lang w:val="ro-RO"/>
        </w:rPr>
        <w:t>aprecieri</w:t>
      </w:r>
      <w:r w:rsidRPr="00A876B2">
        <w:rPr>
          <w:rFonts w:ascii="Times New Roman" w:hAnsi="Times New Roman" w:cs="Times New Roman"/>
          <w:sz w:val="24"/>
          <w:szCs w:val="24"/>
          <w:lang w:val="ro-RO"/>
        </w:rPr>
        <w:t xml:space="preserve"> verbale, observația.</w:t>
      </w:r>
    </w:p>
    <w:p w:rsidR="00A876B2" w:rsidRPr="00A876B2" w:rsidRDefault="00A876B2" w:rsidP="00A876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A876B2" w:rsidRPr="00A876B2" w:rsidRDefault="00A876B2" w:rsidP="00A876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A876B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Bibliografie:</w:t>
      </w:r>
    </w:p>
    <w:p w:rsidR="00A876B2" w:rsidRPr="00A876B2" w:rsidRDefault="00A876B2" w:rsidP="00A876B2">
      <w:pPr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A876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Curriculum național pentru clasele I-IV</w:t>
      </w:r>
      <w:r w:rsidRPr="00A876B2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. </w:t>
      </w:r>
      <w:r w:rsidRPr="00A876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Chișinău: Editura „Lyceum”, 2018.</w:t>
      </w:r>
    </w:p>
    <w:p w:rsidR="00A876B2" w:rsidRPr="00A876B2" w:rsidRDefault="00A876B2" w:rsidP="00A876B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A876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Manual pentru clasa I, Ludmila Ursu, Ilie Lupu, Iulia Iasinschi, Prut Internațional, 2021;</w:t>
      </w:r>
    </w:p>
    <w:p w:rsidR="00A876B2" w:rsidRPr="00A876B2" w:rsidRDefault="00A876B2" w:rsidP="00A876B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A876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Ghid de implementare a manualului, Matematică clasa 1;</w:t>
      </w:r>
    </w:p>
    <w:p w:rsidR="00A876B2" w:rsidRPr="00A876B2" w:rsidRDefault="00A876B2" w:rsidP="00A876B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76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Ghid de implementare a curriculumului pentru învățământul primar. Chișinău, 2018; </w:t>
      </w:r>
    </w:p>
    <w:p w:rsidR="00A876B2" w:rsidRPr="00A876B2" w:rsidRDefault="00A876B2" w:rsidP="00A876B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A876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Metodologia privind evaluarea criterială prin descriptori în învățământul primar, clasele I-IV. Chișinău, 2019.</w:t>
      </w:r>
    </w:p>
    <w:p w:rsidR="00A876B2" w:rsidRPr="00A876B2" w:rsidRDefault="00A876B2" w:rsidP="00A876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876B2" w:rsidRDefault="00A876B2" w:rsidP="0087154D">
      <w:pPr>
        <w:rPr>
          <w:rFonts w:ascii="Times New Roman" w:hAnsi="Times New Roman" w:cs="Times New Roman"/>
          <w:sz w:val="24"/>
          <w:szCs w:val="24"/>
        </w:rPr>
      </w:pPr>
    </w:p>
    <w:p w:rsidR="00A876B2" w:rsidRDefault="00A876B2" w:rsidP="0087154D">
      <w:pPr>
        <w:rPr>
          <w:rFonts w:ascii="Times New Roman" w:hAnsi="Times New Roman" w:cs="Times New Roman"/>
          <w:sz w:val="24"/>
          <w:szCs w:val="24"/>
        </w:rPr>
      </w:pPr>
    </w:p>
    <w:p w:rsidR="003C5E58" w:rsidRDefault="00E02614" w:rsidP="00E02614">
      <w:pPr>
        <w:tabs>
          <w:tab w:val="center" w:pos="7928"/>
          <w:tab w:val="left" w:pos="11949"/>
        </w:tabs>
        <w:spacing w:after="0" w:line="360" w:lineRule="auto"/>
        <w:ind w:left="720"/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  <w:tab/>
      </w:r>
      <w:r w:rsidR="003C5E58"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  <w:br w:type="page"/>
      </w:r>
    </w:p>
    <w:p w:rsidR="00F03639" w:rsidRPr="0099088B" w:rsidRDefault="00F03639" w:rsidP="003C5E58">
      <w:pPr>
        <w:tabs>
          <w:tab w:val="center" w:pos="7928"/>
          <w:tab w:val="left" w:pos="11949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</w:pPr>
      <w:bookmarkStart w:id="0" w:name="_GoBack"/>
      <w:bookmarkEnd w:id="0"/>
      <w:r w:rsidRPr="0099088B"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  <w:lastRenderedPageBreak/>
        <w:t>PROIECT DIDACTIC AL LECȚIEI</w:t>
      </w:r>
    </w:p>
    <w:tbl>
      <w:tblPr>
        <w:tblStyle w:val="TableGrid"/>
        <w:tblpPr w:leftFromText="180" w:rightFromText="180" w:vertAnchor="text" w:tblpY="1"/>
        <w:tblOverlap w:val="never"/>
        <w:tblW w:w="14556" w:type="dxa"/>
        <w:tblLayout w:type="fixed"/>
        <w:tblLook w:val="04A0" w:firstRow="1" w:lastRow="0" w:firstColumn="1" w:lastColumn="0" w:noHBand="0" w:noVBand="1"/>
      </w:tblPr>
      <w:tblGrid>
        <w:gridCol w:w="653"/>
        <w:gridCol w:w="7106"/>
        <w:gridCol w:w="596"/>
        <w:gridCol w:w="1247"/>
        <w:gridCol w:w="32"/>
        <w:gridCol w:w="1697"/>
        <w:gridCol w:w="1560"/>
        <w:gridCol w:w="1665"/>
      </w:tblGrid>
      <w:tr w:rsidR="00F03639" w:rsidRPr="0099088B" w:rsidTr="009D48C1">
        <w:tc>
          <w:tcPr>
            <w:tcW w:w="6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Ob.</w:t>
            </w:r>
          </w:p>
        </w:tc>
        <w:tc>
          <w:tcPr>
            <w:tcW w:w="7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ELEMENTE DE CONȚINUT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STRATEGII DIDACTICE</w:t>
            </w:r>
          </w:p>
        </w:tc>
        <w:tc>
          <w:tcPr>
            <w:tcW w:w="16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STRATEGII DE ECD</w:t>
            </w:r>
          </w:p>
        </w:tc>
      </w:tr>
      <w:tr w:rsidR="00F03639" w:rsidRPr="0099088B" w:rsidTr="009D48C1">
        <w:tc>
          <w:tcPr>
            <w:tcW w:w="6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639" w:rsidRPr="0099088B" w:rsidRDefault="00F03639" w:rsidP="00F0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ACTIVITATEA DIDACTICĂ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FORME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MIJLOACE</w:t>
            </w:r>
          </w:p>
        </w:tc>
        <w:tc>
          <w:tcPr>
            <w:tcW w:w="16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3639" w:rsidRPr="0099088B" w:rsidRDefault="00F03639" w:rsidP="00F03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639" w:rsidRPr="0099088B" w:rsidTr="009D48C1">
        <w:tc>
          <w:tcPr>
            <w:tcW w:w="145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:rsidR="00F03639" w:rsidRPr="0099088B" w:rsidRDefault="00F03639" w:rsidP="00F0363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88B">
              <w:rPr>
                <w:rFonts w:ascii="Times New Roman" w:hAnsi="Times New Roman" w:cs="Times New Roman"/>
                <w:b/>
                <w:sz w:val="24"/>
                <w:szCs w:val="24"/>
              </w:rPr>
              <w:t>Evocare</w:t>
            </w:r>
          </w:p>
        </w:tc>
      </w:tr>
      <w:tr w:rsidR="00F03639" w:rsidRPr="0099088B" w:rsidTr="009D48C1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F0363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F03639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Se asigură condițiile necesare d</w:t>
            </w:r>
            <w:r w:rsidR="00D31474" w:rsidRPr="00E41405">
              <w:rPr>
                <w:rFonts w:ascii="Times New Roman" w:hAnsi="Times New Roman" w:cs="Times New Roman"/>
                <w:sz w:val="24"/>
                <w:szCs w:val="24"/>
              </w:rPr>
              <w:t>esfășurării lecției de matematic</w:t>
            </w: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ă.</w:t>
            </w:r>
            <w:r w:rsidR="004B6A68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F08" w:rsidRPr="00E41405" w:rsidRDefault="00B74F08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Salutul prieteniei. </w:t>
            </w:r>
            <w:r w:rsidR="00C93B63"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04D6" w:rsidRPr="00E41405" w:rsidRDefault="00C93B6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Se prezintă elevilor ursulețul Terri, care dorește foatre mult să-i cunoască și să se împrietenească cu ei. Se salută </w:t>
            </w:r>
            <w:r w:rsidR="00C17981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cu ei </w:t>
            </w: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prietenește în mai multe moduri.</w:t>
            </w:r>
            <w:r w:rsidR="00C17981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3B63" w:rsidRPr="00E41405" w:rsidRDefault="00C17981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De exemplu: cu o stîngere de mână, un semn cu mâna, cu o îmbrățișare, spunând „Bună dimineața</w:t>
            </w:r>
            <w:r w:rsidR="005F5028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5028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ziua!”</w:t>
            </w:r>
          </w:p>
          <w:p w:rsidR="006B2458" w:rsidRPr="00E41405" w:rsidRDefault="00B74F08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Verificarea</w:t>
            </w:r>
            <w:r w:rsidR="00381728"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temei</w:t>
            </w:r>
            <w:r w:rsidR="00381728"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70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pentru</w:t>
            </w:r>
            <w:r w:rsidR="00381728"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acas</w:t>
            </w:r>
            <w:r w:rsidR="00381728"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t>ă.</w:t>
            </w:r>
          </w:p>
          <w:p w:rsidR="00F03639" w:rsidRPr="00E41405" w:rsidRDefault="00360A1A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Elevii </w:t>
            </w:r>
            <w:r w:rsidR="00381728" w:rsidRPr="00E41405">
              <w:rPr>
                <w:rFonts w:ascii="Times New Roman" w:hAnsi="Times New Roman" w:cs="Times New Roman"/>
                <w:sz w:val="24"/>
                <w:szCs w:val="24"/>
              </w:rPr>
              <w:t>vor descoperi subiectul lecției, aranjând corespunzător piesele de puzzle</w:t>
            </w:r>
            <w:r w:rsidR="006B2458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56F67" w:rsidRPr="00E41405" w:rsidRDefault="003612AA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70EEA36C" wp14:editId="0E004A3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224155</wp:posOffset>
                  </wp:positionV>
                  <wp:extent cx="4096818" cy="1529321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UZLEEEEEEEEEEEEEEE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818" cy="152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2458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Subiect: </w:t>
            </w:r>
            <w:r w:rsidR="006B2458"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t>Cine seamănă</w:t>
            </w:r>
            <w:r w:rsidR="005F5028"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B2458"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culege. </w:t>
            </w:r>
          </w:p>
          <w:p w:rsidR="00D56F67" w:rsidRPr="00E41405" w:rsidRDefault="00D56F67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F67" w:rsidRPr="00E41405" w:rsidRDefault="00D56F67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F67" w:rsidRPr="00E41405" w:rsidRDefault="00D56F67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F67" w:rsidRPr="00E41405" w:rsidRDefault="00D56F67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F67" w:rsidRPr="00E41405" w:rsidRDefault="00D56F67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F67" w:rsidRPr="00E41405" w:rsidRDefault="00D56F67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2614" w:rsidRPr="00E41405" w:rsidRDefault="00040846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Se explică elevolor însemnătatea expresiei „</w:t>
            </w:r>
            <w:r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t>Cine seamănă, culege</w:t>
            </w: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BA3" w:rsidRPr="00E41405" w:rsidRDefault="00642BA3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A3" w:rsidRPr="00E41405" w:rsidRDefault="00D3147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42BA3" w:rsidRPr="00E41405" w:rsidRDefault="00642BA3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3EA" w:rsidRPr="00E41405" w:rsidRDefault="005233E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D3147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F0363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58" w:rsidRPr="00E41405" w:rsidRDefault="006B245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</w:p>
          <w:p w:rsidR="006B2458" w:rsidRPr="00E41405" w:rsidRDefault="006B245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F08" w:rsidRPr="00E41405" w:rsidRDefault="00B74F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1" w:rsidRPr="00E41405" w:rsidRDefault="0016781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58" w:rsidRPr="00E41405" w:rsidRDefault="00D56F67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În perechi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F0363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58" w:rsidRPr="00E41405" w:rsidRDefault="00B74F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Joc didactic.</w:t>
            </w:r>
          </w:p>
          <w:p w:rsidR="00B74F08" w:rsidRPr="00E41405" w:rsidRDefault="00E73DA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Discuție dirijată </w:t>
            </w:r>
          </w:p>
          <w:p w:rsidR="00E73DAF" w:rsidRPr="00E41405" w:rsidRDefault="00E73DA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DAF" w:rsidRPr="00E41405" w:rsidRDefault="00E73DA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DAF" w:rsidRPr="00E41405" w:rsidRDefault="00E73DA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DAF" w:rsidRPr="00E41405" w:rsidRDefault="00E73DA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Observația </w:t>
            </w:r>
          </w:p>
          <w:p w:rsidR="00E73DAF" w:rsidRPr="00E41405" w:rsidRDefault="00E73DA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Descoperirea </w:t>
            </w:r>
          </w:p>
          <w:p w:rsidR="00110F6A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6A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6A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6A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6A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6A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6A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58" w:rsidRPr="00E41405" w:rsidRDefault="00110F6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Explicația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58" w:rsidRPr="00E41405" w:rsidRDefault="006B245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Tablă</w:t>
            </w:r>
          </w:p>
          <w:p w:rsidR="00360A1A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Mascotă</w:t>
            </w:r>
          </w:p>
          <w:p w:rsidR="00C93B63" w:rsidRPr="00E41405" w:rsidRDefault="00C93B63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Ursuleț </w:t>
            </w: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F6" w:rsidRPr="00E41405" w:rsidRDefault="00FD22F6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Diapozitiv 1</w:t>
            </w: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Piese puzzle</w:t>
            </w: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028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Diapozitiv 2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BC9" w:rsidRPr="00E41405" w:rsidRDefault="00103BC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F0363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C9" w:rsidRPr="00E41405" w:rsidRDefault="00103BC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1A" w:rsidRPr="00E41405" w:rsidRDefault="00360A1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1A" w:rsidRPr="00E41405" w:rsidRDefault="00360A1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1A" w:rsidRPr="00E41405" w:rsidRDefault="00360A1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1A" w:rsidRPr="00E41405" w:rsidRDefault="00360A1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1A" w:rsidRPr="00E41405" w:rsidRDefault="00360A1A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BC9" w:rsidRPr="00E41405" w:rsidRDefault="00103BC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</w:tc>
      </w:tr>
      <w:tr w:rsidR="00F03639" w:rsidRPr="0099088B" w:rsidTr="009D48C1">
        <w:tc>
          <w:tcPr>
            <w:tcW w:w="145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:rsidR="00F03639" w:rsidRPr="00E41405" w:rsidRDefault="00F03639" w:rsidP="00E41405">
            <w:pPr>
              <w:tabs>
                <w:tab w:val="left" w:pos="3600"/>
              </w:tabs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14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Realizarea sensului</w:t>
            </w:r>
          </w:p>
        </w:tc>
      </w:tr>
      <w:tr w:rsidR="00F03639" w:rsidRPr="00BF1408" w:rsidTr="00445DA4">
        <w:trPr>
          <w:trHeight w:val="3818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O1</w:t>
            </w: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3C" w:rsidRPr="00E41405" w:rsidRDefault="00410D3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3C" w:rsidRPr="00E41405" w:rsidRDefault="00410D3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3C" w:rsidRPr="00E41405" w:rsidRDefault="00410D3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3C" w:rsidRPr="00E41405" w:rsidRDefault="00410D3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A4" w:rsidRPr="00E41405" w:rsidRDefault="00445DA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99088B" w:rsidP="00E4140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Lucrul</w:t>
            </w:r>
            <w:r w:rsidR="001A5B6C" w:rsidRPr="00E414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cu manualul,</w:t>
            </w:r>
            <w:r w:rsidR="001A5B6C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pagina 10.</w:t>
            </w:r>
          </w:p>
          <w:p w:rsidR="00360A1A" w:rsidRPr="00E41405" w:rsidRDefault="00D56F67" w:rsidP="00E4140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 w:rsidRPr="00E41405">
              <w:rPr>
                <w:sz w:val="24"/>
                <w:szCs w:val="24"/>
                <w:lang w:val="en-GB"/>
              </w:rPr>
              <w:t>E</w:t>
            </w:r>
            <w:r w:rsidR="00360A1A" w:rsidRPr="00E41405">
              <w:rPr>
                <w:sz w:val="24"/>
                <w:szCs w:val="24"/>
                <w:lang w:val="en-GB"/>
              </w:rPr>
              <w:t>levii</w:t>
            </w:r>
            <w:r w:rsidR="001A5B6C" w:rsidRPr="00E41405">
              <w:rPr>
                <w:sz w:val="24"/>
                <w:szCs w:val="24"/>
                <w:lang w:val="en-GB"/>
              </w:rPr>
              <w:t xml:space="preserve"> </w:t>
            </w:r>
            <w:r w:rsidR="00757000">
              <w:rPr>
                <w:sz w:val="24"/>
                <w:szCs w:val="24"/>
                <w:lang w:val="en-GB"/>
              </w:rPr>
              <w:t>analizează</w:t>
            </w:r>
            <w:r w:rsidR="001A5B6C" w:rsidRPr="00E41405">
              <w:rPr>
                <w:sz w:val="24"/>
                <w:szCs w:val="24"/>
                <w:lang w:val="en-GB"/>
              </w:rPr>
              <w:t xml:space="preserve"> </w:t>
            </w:r>
            <w:r w:rsidR="00A3731B" w:rsidRPr="00E41405">
              <w:rPr>
                <w:sz w:val="24"/>
                <w:szCs w:val="24"/>
                <w:lang w:val="en-GB"/>
              </w:rPr>
              <w:t xml:space="preserve">imaginile primei secvențe de la </w:t>
            </w:r>
            <w:r w:rsidR="00360A1A" w:rsidRPr="00E41405">
              <w:rPr>
                <w:sz w:val="24"/>
                <w:szCs w:val="24"/>
                <w:lang w:val="en-GB"/>
              </w:rPr>
              <w:t xml:space="preserve">pagina10.  </w:t>
            </w:r>
          </w:p>
          <w:p w:rsidR="00757000" w:rsidRDefault="00757000" w:rsidP="00E4140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Prin ce se aseamănă aceste imagini?</w:t>
            </w:r>
          </w:p>
          <w:p w:rsidR="00360A1A" w:rsidRPr="00E41405" w:rsidRDefault="00850AF9" w:rsidP="00E41405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 w:rsidRPr="00E41405">
              <w:rPr>
                <w:sz w:val="24"/>
                <w:szCs w:val="24"/>
                <w:lang w:val="en-GB"/>
              </w:rPr>
              <w:t>Ce e</w:t>
            </w:r>
            <w:r w:rsidR="00757000">
              <w:rPr>
                <w:sz w:val="24"/>
                <w:szCs w:val="24"/>
                <w:lang w:val="en-GB"/>
              </w:rPr>
              <w:t>ste</w:t>
            </w:r>
            <w:r w:rsidRPr="00E41405">
              <w:rPr>
                <w:sz w:val="24"/>
                <w:szCs w:val="24"/>
                <w:lang w:val="en-GB"/>
              </w:rPr>
              <w:t xml:space="preserve"> diferit</w:t>
            </w:r>
            <w:r w:rsidR="009D48C1" w:rsidRPr="00E41405">
              <w:rPr>
                <w:sz w:val="24"/>
                <w:szCs w:val="24"/>
                <w:lang w:val="en-GB"/>
              </w:rPr>
              <w:t>?</w:t>
            </w:r>
          </w:p>
          <w:p w:rsidR="00A3731B" w:rsidRPr="00E41405" w:rsidRDefault="003A2805" w:rsidP="00E4140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 w:rsidRPr="00E41405">
              <w:rPr>
                <w:sz w:val="24"/>
                <w:szCs w:val="24"/>
                <w:lang w:val="en-GB"/>
              </w:rPr>
              <w:t xml:space="preserve">Se </w:t>
            </w:r>
            <w:r w:rsidR="009D48C1" w:rsidRPr="00E41405">
              <w:rPr>
                <w:sz w:val="24"/>
                <w:szCs w:val="24"/>
                <w:lang w:val="en-GB"/>
              </w:rPr>
              <w:t>enumer</w:t>
            </w:r>
            <w:r w:rsidR="00360A1A" w:rsidRPr="00E41405">
              <w:rPr>
                <w:sz w:val="24"/>
                <w:szCs w:val="24"/>
                <w:lang w:val="en-GB"/>
              </w:rPr>
              <w:t>ă</w:t>
            </w:r>
            <w:r w:rsidR="00E51103" w:rsidRPr="00E41405">
              <w:rPr>
                <w:sz w:val="24"/>
                <w:szCs w:val="24"/>
                <w:lang w:val="en-GB"/>
              </w:rPr>
              <w:t xml:space="preserve"> </w:t>
            </w:r>
            <w:r w:rsidR="007D6AD8" w:rsidRPr="00E41405">
              <w:rPr>
                <w:sz w:val="24"/>
                <w:szCs w:val="24"/>
                <w:lang w:val="en-GB"/>
              </w:rPr>
              <w:t xml:space="preserve">diferențele din cele două imagini, în dependență de poziția, direcția fiecărui elefant. </w:t>
            </w:r>
          </w:p>
          <w:p w:rsidR="00A3731B" w:rsidRPr="00E41405" w:rsidRDefault="007D6AD8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 discuție se  utilizează noțiunile studiate: poziție, dir</w:t>
            </w:r>
            <w:r w:rsidR="00467712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ecție, identic, diferit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:rsidR="00867CE2" w:rsidRPr="00E41405" w:rsidRDefault="00B3500F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A50BA3" wp14:editId="15BC46A8">
                      <wp:simplePos x="0" y="0"/>
                      <wp:positionH relativeFrom="column">
                        <wp:posOffset>20217</wp:posOffset>
                      </wp:positionH>
                      <wp:positionV relativeFrom="paragraph">
                        <wp:posOffset>14523</wp:posOffset>
                      </wp:positionV>
                      <wp:extent cx="154653" cy="159282"/>
                      <wp:effectExtent l="0" t="0" r="17145" b="1270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653" cy="1592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4384F9" id="Овал 3" o:spid="_x0000_s1026" style="position:absolute;margin-left:1.6pt;margin-top:1.15pt;width:12.2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9D1C53"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60CDB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9D48C1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 ordonează suc</w:t>
            </w:r>
            <w:r w:rsidR="00B60CDB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cesiv</w:t>
            </w:r>
            <w:r w:rsidR="00867CE2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imaginile din </w:t>
            </w:r>
            <w:r w:rsidR="00867CE2" w:rsidRPr="00E414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Secvența a doua, </w:t>
            </w:r>
            <w:r w:rsidR="00867CE2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urmărind acțiunile Aricicăi.</w:t>
            </w:r>
          </w:p>
          <w:p w:rsidR="00E51103" w:rsidRPr="00E41405" w:rsidRDefault="009D1C5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D77623" wp14:editId="08DC00C0">
                      <wp:simplePos x="0" y="0"/>
                      <wp:positionH relativeFrom="column">
                        <wp:posOffset>31668</wp:posOffset>
                      </wp:positionH>
                      <wp:positionV relativeFrom="paragraph">
                        <wp:posOffset>19132</wp:posOffset>
                      </wp:positionV>
                      <wp:extent cx="166452" cy="147484"/>
                      <wp:effectExtent l="0" t="0" r="24130" b="2413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452" cy="14748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AA9C43" id="Овал 4" o:spid="_x0000_s1026" style="position:absolute;margin-left:2.5pt;margin-top:1.5pt;width:13.1pt;height:1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" fillcolor="#00b050" strokecolor="#00b050" strokeweight="1pt">
                      <v:stroke joinstyle="miter"/>
                    </v:oval>
                  </w:pict>
                </mc:Fallback>
              </mc:AlternateContent>
            </w:r>
            <w:r w:rsidR="00B3500F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="009D48C1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867CE2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 observă atent imaginile din </w:t>
            </w:r>
            <w:r w:rsidR="00867CE2" w:rsidRPr="00E414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Secvența a treia</w:t>
            </w:r>
            <w:r w:rsidR="00867CE2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B3500F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A5B6C" w:rsidRPr="00E41405" w:rsidRDefault="00865B07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Elevii e</w:t>
            </w:r>
            <w:r w:rsidR="001E7814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limină</w:t>
            </w:r>
            <w:r w:rsidR="009D48C1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obiectele care nu se potrivesc, apoi </w:t>
            </w:r>
            <w:r w:rsidR="001E7814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numesc</w:t>
            </w:r>
            <w:r w:rsidR="009D48C1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printr-un cuvânt grupul de obiecte rămase.</w:t>
            </w:r>
          </w:p>
          <w:p w:rsidR="00B3500F" w:rsidRPr="00E41405" w:rsidRDefault="00B3500F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Activitate de postrezolvare.</w:t>
            </w:r>
          </w:p>
          <w:p w:rsidR="00B3500F" w:rsidRPr="00E41405" w:rsidRDefault="00B3500F" w:rsidP="00E4140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 w:rsidRPr="00E41405">
              <w:rPr>
                <w:sz w:val="24"/>
                <w:szCs w:val="24"/>
                <w:lang w:val="en-GB"/>
              </w:rPr>
              <w:t xml:space="preserve">În care grup au rămas cele mai multe obiecte? Dar cele mai puține? </w:t>
            </w:r>
          </w:p>
          <w:p w:rsidR="004E7B87" w:rsidRPr="00E41405" w:rsidRDefault="004E7B87" w:rsidP="00E414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Pauză dinamică. </w:t>
            </w:r>
            <w:r w:rsidRPr="00E414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„Unu, doi, unu, doi”.</w:t>
            </w:r>
          </w:p>
          <w:p w:rsidR="004E7B87" w:rsidRPr="00E41405" w:rsidRDefault="004E7B87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Copiii se ridică în picioare. Rostind versurile, execută concomitent </w:t>
            </w:r>
            <w:r w:rsidR="001F2EE0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mișcările sugerate de text:</w:t>
            </w:r>
          </w:p>
          <w:p w:rsidR="004E7B87" w:rsidRPr="00E41405" w:rsidRDefault="004E7B87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Unu, doi, unu, doi</w:t>
            </w:r>
            <w:r w:rsidR="001C4DF3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:rsidR="001C4DF3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Noi ne ridicăm vioi.</w:t>
            </w:r>
          </w:p>
          <w:p w:rsidR="001C4DF3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Ne-nvârtim, ne răsucim,</w:t>
            </w:r>
          </w:p>
          <w:p w:rsidR="001C4DF3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Într-un picioruș sărim.</w:t>
            </w:r>
          </w:p>
          <w:p w:rsidR="001C4DF3" w:rsidRPr="00E41405" w:rsidRDefault="001C4DF3" w:rsidP="00E4140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Facem tumbe minunate,</w:t>
            </w:r>
          </w:p>
          <w:p w:rsidR="001C4DF3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Și-apoi ne lăsăm pe spate.</w:t>
            </w:r>
          </w:p>
          <w:p w:rsidR="001C4DF3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Pedalăm din piciorușe,</w:t>
            </w:r>
          </w:p>
          <w:p w:rsidR="001C4DF3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Căci sunt tare jucăușe. </w:t>
            </w:r>
          </w:p>
          <w:p w:rsidR="001C4DF3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Facem sport încă de mici,</w:t>
            </w:r>
          </w:p>
          <w:p w:rsidR="00FD22F6" w:rsidRPr="00E41405" w:rsidRDefault="001C4DF3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Să creștem mari și voinici.</w:t>
            </w:r>
          </w:p>
          <w:p w:rsidR="0050595C" w:rsidRPr="00E41405" w:rsidRDefault="0050595C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Elevii revin în bănci. Vor continua șirurile formate din lin</w:t>
            </w:r>
            <w:r w:rsidR="007D45C1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ii verticale și </w:t>
            </w:r>
            <w:r w:rsidR="005775F1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orizontale,</w:t>
            </w:r>
            <w:r w:rsidR="00CF300F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expuse pe fișă/caiet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7D45C1"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(Câte un rând.)</w:t>
            </w:r>
          </w:p>
          <w:p w:rsidR="00080208" w:rsidRPr="00E41405" w:rsidRDefault="00080208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Scrie după model:</w:t>
            </w:r>
          </w:p>
          <w:p w:rsidR="00445DA4" w:rsidRPr="00E41405" w:rsidRDefault="007D45C1" w:rsidP="00E41405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 w:rsidRPr="00E41405">
              <w:rPr>
                <w:sz w:val="24"/>
                <w:szCs w:val="24"/>
                <w:lang w:val="en-GB"/>
              </w:rPr>
              <w:t>Linii verticale          b)</w:t>
            </w:r>
            <w:r w:rsidR="00080208" w:rsidRPr="00E41405">
              <w:rPr>
                <w:sz w:val="24"/>
                <w:szCs w:val="24"/>
                <w:lang w:val="en-GB"/>
              </w:rPr>
              <w:t>Linii  orizontale;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A2805" w:rsidRPr="00E41405" w:rsidRDefault="003A2805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05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57001" w:rsidRPr="00E41405" w:rsidRDefault="00E5700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01" w:rsidRPr="00E41405" w:rsidRDefault="00E5700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01" w:rsidRPr="00E41405" w:rsidRDefault="00E5700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97E" w:rsidRPr="00E41405" w:rsidRDefault="0076797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2756E" w:rsidRPr="00E41405" w:rsidRDefault="0052756E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1147C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Frontal 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Frontal 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Frontal 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1147C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Observația </w:t>
            </w:r>
          </w:p>
          <w:p w:rsidR="001147C8" w:rsidRPr="00E41405" w:rsidRDefault="001147C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7C8" w:rsidRPr="00E41405" w:rsidRDefault="00E51103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Conversația </w:t>
            </w: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Explicația </w:t>
            </w: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172D5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Joc didactic</w:t>
            </w: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56E" w:rsidRPr="00E41405" w:rsidRDefault="0052756E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59" w:rsidRPr="00E41405" w:rsidRDefault="00E02614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Activitate practică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Manual 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Manual 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Diapozitiv 3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0F" w:rsidRPr="00E41405" w:rsidRDefault="005F502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Diapozitiv 4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Caiet </w:t>
            </w:r>
          </w:p>
          <w:p w:rsidR="00CF300F" w:rsidRPr="00E41405" w:rsidRDefault="00CF300F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Fișe </w:t>
            </w:r>
          </w:p>
          <w:p w:rsidR="00CF300F" w:rsidRPr="00E41405" w:rsidRDefault="00CF300F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F03639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Aprecieri verbale </w:t>
            </w: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208" w:rsidRPr="00E41405" w:rsidRDefault="00080208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Observația sistematică</w:t>
            </w:r>
          </w:p>
          <w:p w:rsidR="00445DA4" w:rsidRPr="00E41405" w:rsidRDefault="00445DA4" w:rsidP="00E414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3639" w:rsidRPr="00080208" w:rsidTr="009D48C1">
        <w:tc>
          <w:tcPr>
            <w:tcW w:w="145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:rsidR="00F03639" w:rsidRPr="00E41405" w:rsidRDefault="00F03639" w:rsidP="00E41405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Reflecție</w:t>
            </w:r>
          </w:p>
        </w:tc>
      </w:tr>
      <w:tr w:rsidR="00F03639" w:rsidRPr="0099088B" w:rsidTr="009D48C1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410D3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O3</w:t>
            </w:r>
          </w:p>
        </w:tc>
        <w:tc>
          <w:tcPr>
            <w:tcW w:w="7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9303BC" w:rsidRDefault="00FD22F6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GB" w:eastAsia="ro-RO"/>
              </w:rPr>
            </w:pPr>
            <w:r w:rsidRPr="009303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GB" w:eastAsia="ro-RO"/>
              </w:rPr>
              <w:t>Se propune imaginea</w:t>
            </w:r>
            <w:r w:rsidR="009D48C1" w:rsidRPr="009303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GB" w:eastAsia="ro-RO"/>
              </w:rPr>
              <w:t>.</w:t>
            </w:r>
            <w:r w:rsidR="00E51103" w:rsidRPr="009303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GB" w:eastAsia="ro-RO"/>
              </w:rPr>
              <w:t xml:space="preserve"> </w:t>
            </w:r>
          </w:p>
          <w:p w:rsidR="00FD22F6" w:rsidRPr="00E41405" w:rsidRDefault="00F50B3E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  <w:r w:rsidRPr="00E4140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5A3E842F" wp14:editId="2B61F78F">
                  <wp:simplePos x="0" y="0"/>
                  <wp:positionH relativeFrom="column">
                    <wp:posOffset>1357841</wp:posOffset>
                  </wp:positionH>
                  <wp:positionV relativeFrom="paragraph">
                    <wp:posOffset>522394</wp:posOffset>
                  </wp:positionV>
                  <wp:extent cx="1380490" cy="223647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buruzeleee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490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22F6" w:rsidRPr="00E41405"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  <w:t>Elevii vor compara mulțimile, folosind expresiile „tot atât”, „mai puțin”, „mai mult”.</w:t>
            </w:r>
          </w:p>
          <w:p w:rsidR="00E02614" w:rsidRPr="00E41405" w:rsidRDefault="00E02614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E02614" w:rsidRPr="00E41405" w:rsidRDefault="00E02614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E02614" w:rsidRPr="00E41405" w:rsidRDefault="00E02614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E02614" w:rsidRPr="00E41405" w:rsidRDefault="00E02614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E02614" w:rsidRPr="00E41405" w:rsidRDefault="00E02614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E02614" w:rsidRPr="00E41405" w:rsidRDefault="00E02614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E02614" w:rsidRPr="00E41405" w:rsidRDefault="00E02614" w:rsidP="00E41405">
            <w:pPr>
              <w:spacing w:line="36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5775F1" w:rsidRDefault="005775F1" w:rsidP="00747A4F">
            <w:pPr>
              <w:spacing w:line="36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  <w:p w:rsidR="00747A4F" w:rsidRPr="00E41405" w:rsidRDefault="00747A4F" w:rsidP="00747A4F">
            <w:pPr>
              <w:spacing w:line="36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en-GB" w:eastAsia="ro-RO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AA441B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FD22F6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Frontal 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AA441B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Observația </w:t>
            </w:r>
          </w:p>
          <w:p w:rsidR="00AA441B" w:rsidRDefault="00AA441B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Argumentul </w:t>
            </w: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Pr="00E41405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Compararea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Pr="00E41405" w:rsidRDefault="00FD22F6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Diapozitiv 2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3639" w:rsidRDefault="005775F1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D22F6" w:rsidRPr="00E41405">
              <w:rPr>
                <w:rFonts w:ascii="Times New Roman" w:hAnsi="Times New Roman" w:cs="Times New Roman"/>
                <w:sz w:val="24"/>
                <w:szCs w:val="24"/>
              </w:rPr>
              <w:t>bservația</w:t>
            </w: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BC" w:rsidRPr="00E41405" w:rsidRDefault="009303BC" w:rsidP="00E414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</w:tc>
      </w:tr>
      <w:tr w:rsidR="00F03639" w:rsidRPr="0099088B" w:rsidTr="009D48C1">
        <w:tc>
          <w:tcPr>
            <w:tcW w:w="145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hideMark/>
          </w:tcPr>
          <w:p w:rsidR="00F03639" w:rsidRPr="00E41405" w:rsidRDefault="00F03639" w:rsidP="00E41405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Extindere</w:t>
            </w:r>
          </w:p>
        </w:tc>
      </w:tr>
      <w:tr w:rsidR="00F03639" w:rsidRPr="005775F1" w:rsidTr="009D48C1"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63" w:rsidRDefault="00641363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C037B9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</w:t>
            </w:r>
          </w:p>
        </w:tc>
        <w:tc>
          <w:tcPr>
            <w:tcW w:w="7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B63" w:rsidRPr="00EC4941" w:rsidRDefault="00C93B63" w:rsidP="005F48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9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</w:t>
            </w:r>
            <w:r w:rsidR="00EC49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propune elevilor fișa:</w:t>
            </w:r>
          </w:p>
          <w:p w:rsidR="00F03639" w:rsidRPr="00E41405" w:rsidRDefault="005775F1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Folosește linii orizontale, verticale și oblice pentru a desena două obiecte în interiorul </w:t>
            </w:r>
            <w:r w:rsidR="00286972"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chenarelor. Desenează cercul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ețe în exteriorul lor.</w:t>
            </w:r>
          </w:p>
          <w:p w:rsidR="005775F1" w:rsidRPr="00E41405" w:rsidRDefault="005775F1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40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C41C0F" wp14:editId="6775546C">
                      <wp:simplePos x="0" y="0"/>
                      <wp:positionH relativeFrom="column">
                        <wp:posOffset>2197002</wp:posOffset>
                      </wp:positionH>
                      <wp:positionV relativeFrom="paragraph">
                        <wp:posOffset>54073</wp:posOffset>
                      </wp:positionV>
                      <wp:extent cx="1976511" cy="1103727"/>
                      <wp:effectExtent l="0" t="0" r="24130" b="2032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6511" cy="1103727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BFF789" id="Скругленный прямоугольник 6" o:spid="_x0000_s1026" style="position:absolute;margin-left:173pt;margin-top:4.25pt;width:155.65pt;height:8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" filled="f" strokecolor="#41719c" strokeweight="1pt">
                      <v:stroke joinstyle="miter"/>
                    </v:roundrect>
                  </w:pict>
                </mc:Fallback>
              </mc:AlternateContent>
            </w:r>
            <w:r w:rsidRPr="00E4140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CE8764" wp14:editId="692CBCD3">
                      <wp:simplePos x="0" y="0"/>
                      <wp:positionH relativeFrom="column">
                        <wp:posOffset>99793</wp:posOffset>
                      </wp:positionH>
                      <wp:positionV relativeFrom="paragraph">
                        <wp:posOffset>60178</wp:posOffset>
                      </wp:positionV>
                      <wp:extent cx="1976511" cy="1103727"/>
                      <wp:effectExtent l="0" t="0" r="24130" b="20320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6511" cy="1103727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69F740" id="Скругленный прямоугольник 7" o:spid="_x0000_s1026" style="position:absolute;margin-left:7.85pt;margin-top:4.75pt;width:155.65pt;height:8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" filled="f" strokecolor="#41719c" strokeweight="1pt">
                      <v:stroke joinstyle="miter"/>
                    </v:roundrect>
                  </w:pict>
                </mc:Fallback>
              </mc:AlternateContent>
            </w:r>
          </w:p>
          <w:p w:rsidR="005775F1" w:rsidRPr="00E41405" w:rsidRDefault="005775F1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75F1" w:rsidRPr="00E41405" w:rsidRDefault="005775F1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75F1" w:rsidRPr="00E41405" w:rsidRDefault="005775F1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75F1" w:rsidRPr="00E41405" w:rsidRDefault="005775F1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75F1" w:rsidRPr="00E41405" w:rsidRDefault="00286972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Ursul</w:t>
            </w:r>
            <w:r w:rsidR="00EC4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ețul Terri vrea să afle cum te-ai simțit 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 parcursul lecției. </w:t>
            </w:r>
            <w:r w:rsidR="00EB1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eseneaz</w:t>
            </w:r>
            <w:r w:rsidR="00EB1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ă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 emoticon în interiorul chenarului </w:t>
            </w:r>
            <w:r w:rsidR="00EB17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drept, care reprezintă starea ta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moment</w:t>
            </w:r>
            <w:r w:rsidR="00516E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(Vesel, trist, curios, oboist, etc.</w:t>
            </w:r>
            <w:r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86972" w:rsidRPr="00E41405" w:rsidRDefault="001B741E" w:rsidP="005F48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14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2CA4C81F" wp14:editId="489E2A06">
                  <wp:simplePos x="0" y="0"/>
                  <wp:positionH relativeFrom="column">
                    <wp:posOffset>3472745</wp:posOffset>
                  </wp:positionH>
                  <wp:positionV relativeFrom="paragraph">
                    <wp:posOffset>1058</wp:posOffset>
                  </wp:positionV>
                  <wp:extent cx="812800" cy="995680"/>
                  <wp:effectExtent l="0" t="0" r="635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346f10d6c1b4d95fa0a066c8eda14e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99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972"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Bilanțul lecției.</w:t>
            </w:r>
          </w:p>
          <w:p w:rsidR="005775F1" w:rsidRPr="00E41405" w:rsidRDefault="00286972" w:rsidP="005F4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Tema pentru acasă.</w:t>
            </w:r>
            <w:r w:rsidR="003612AA" w:rsidRPr="00E4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54360" w:rsidRPr="00E4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Decupează ursulețul. Află care este hrana preferată a unui un urs.</w:t>
            </w:r>
          </w:p>
          <w:p w:rsidR="001B741E" w:rsidRPr="00E41405" w:rsidRDefault="001B741E" w:rsidP="005F48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63" w:rsidRDefault="00641363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76797E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63" w:rsidRDefault="00641363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C93B63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</w:p>
          <w:p w:rsidR="00286972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226" w:rsidRPr="00E41405" w:rsidRDefault="00AD022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Pr="00E41405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Pr="00E41405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  <w:r w:rsidR="00747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6972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79" w:rsidRDefault="005F4879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Individual </w:t>
            </w:r>
          </w:p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63" w:rsidRDefault="00641363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Pr="00E41405" w:rsidRDefault="00757000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Exercițiul </w:t>
            </w:r>
          </w:p>
          <w:p w:rsidR="00286972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972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Pr="00E41405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Termometrul emoțional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63" w:rsidRDefault="00641363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Fișe </w:t>
            </w: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Pr="00E41405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Creioane colorate</w:t>
            </w:r>
          </w:p>
          <w:p w:rsidR="005F4879" w:rsidRDefault="005F4879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79" w:rsidRPr="00E41405" w:rsidRDefault="005F4879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Fișe 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363" w:rsidRDefault="00641363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39" w:rsidRPr="00E41405" w:rsidRDefault="00286972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 xml:space="preserve">Observația </w:t>
            </w: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545" w:rsidRDefault="00F42545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486" w:rsidRDefault="0022648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B6" w:rsidRPr="00E41405" w:rsidRDefault="00A119B6" w:rsidP="005F48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405"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</w:tc>
      </w:tr>
    </w:tbl>
    <w:p w:rsidR="00F03639" w:rsidRPr="0099088B" w:rsidRDefault="00F03639" w:rsidP="00F03639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03639" w:rsidRPr="0099088B" w:rsidRDefault="00F0363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03639" w:rsidRPr="0099088B" w:rsidSect="00D60099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D42" w:rsidRDefault="001F6D42" w:rsidP="00A975C1">
      <w:pPr>
        <w:spacing w:after="0" w:line="240" w:lineRule="auto"/>
      </w:pPr>
      <w:r>
        <w:separator/>
      </w:r>
    </w:p>
  </w:endnote>
  <w:endnote w:type="continuationSeparator" w:id="0">
    <w:p w:rsidR="001F6D42" w:rsidRDefault="001F6D42" w:rsidP="00A9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D42" w:rsidRDefault="001F6D42" w:rsidP="00A975C1">
      <w:pPr>
        <w:spacing w:after="0" w:line="240" w:lineRule="auto"/>
      </w:pPr>
      <w:r>
        <w:separator/>
      </w:r>
    </w:p>
  </w:footnote>
  <w:footnote w:type="continuationSeparator" w:id="0">
    <w:p w:rsidR="001F6D42" w:rsidRDefault="001F6D42" w:rsidP="00A97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711C9"/>
    <w:multiLevelType w:val="hybridMultilevel"/>
    <w:tmpl w:val="279608A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D492A"/>
    <w:multiLevelType w:val="hybridMultilevel"/>
    <w:tmpl w:val="D9644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85F24"/>
    <w:multiLevelType w:val="hybridMultilevel"/>
    <w:tmpl w:val="08027520"/>
    <w:lvl w:ilvl="0" w:tplc="CB483B7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  <w:lang w:val="ro-R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C85555"/>
    <w:multiLevelType w:val="hybridMultilevel"/>
    <w:tmpl w:val="C79089AA"/>
    <w:lvl w:ilvl="0" w:tplc="DD8AA740">
      <w:start w:val="1001"/>
      <w:numFmt w:val="bullet"/>
      <w:lvlText w:val="-"/>
      <w:lvlJc w:val="left"/>
      <w:pPr>
        <w:ind w:left="78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61486441"/>
    <w:multiLevelType w:val="hybridMultilevel"/>
    <w:tmpl w:val="9F46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4"/>
    <w:rsid w:val="00014B1B"/>
    <w:rsid w:val="000352E6"/>
    <w:rsid w:val="00040846"/>
    <w:rsid w:val="0006557F"/>
    <w:rsid w:val="00080208"/>
    <w:rsid w:val="000C5B96"/>
    <w:rsid w:val="000E5066"/>
    <w:rsid w:val="000F5024"/>
    <w:rsid w:val="00103BC9"/>
    <w:rsid w:val="00110F6A"/>
    <w:rsid w:val="001147C8"/>
    <w:rsid w:val="00167811"/>
    <w:rsid w:val="00172D59"/>
    <w:rsid w:val="001A5B6C"/>
    <w:rsid w:val="001B741E"/>
    <w:rsid w:val="001C4DF3"/>
    <w:rsid w:val="001E7814"/>
    <w:rsid w:val="001F2EE0"/>
    <w:rsid w:val="001F6068"/>
    <w:rsid w:val="001F6D42"/>
    <w:rsid w:val="00217168"/>
    <w:rsid w:val="0022254C"/>
    <w:rsid w:val="00226486"/>
    <w:rsid w:val="00244A8A"/>
    <w:rsid w:val="00286972"/>
    <w:rsid w:val="00293060"/>
    <w:rsid w:val="003104F7"/>
    <w:rsid w:val="00311425"/>
    <w:rsid w:val="003320AD"/>
    <w:rsid w:val="00360A1A"/>
    <w:rsid w:val="003612AA"/>
    <w:rsid w:val="00381728"/>
    <w:rsid w:val="003860A6"/>
    <w:rsid w:val="003A2805"/>
    <w:rsid w:val="003C5E58"/>
    <w:rsid w:val="00410D3C"/>
    <w:rsid w:val="00445DA4"/>
    <w:rsid w:val="00457E5D"/>
    <w:rsid w:val="004649EB"/>
    <w:rsid w:val="00467712"/>
    <w:rsid w:val="004B6A68"/>
    <w:rsid w:val="004E6705"/>
    <w:rsid w:val="004E7B87"/>
    <w:rsid w:val="0050595C"/>
    <w:rsid w:val="00516E2F"/>
    <w:rsid w:val="005233EA"/>
    <w:rsid w:val="0052756E"/>
    <w:rsid w:val="0053798D"/>
    <w:rsid w:val="005469CD"/>
    <w:rsid w:val="005775F1"/>
    <w:rsid w:val="005C4849"/>
    <w:rsid w:val="005F4879"/>
    <w:rsid w:val="005F5028"/>
    <w:rsid w:val="00641363"/>
    <w:rsid w:val="00642BA3"/>
    <w:rsid w:val="00660C99"/>
    <w:rsid w:val="006B2458"/>
    <w:rsid w:val="006C401E"/>
    <w:rsid w:val="0073541C"/>
    <w:rsid w:val="00743018"/>
    <w:rsid w:val="00747A4F"/>
    <w:rsid w:val="00757000"/>
    <w:rsid w:val="0076797E"/>
    <w:rsid w:val="00776464"/>
    <w:rsid w:val="0077777F"/>
    <w:rsid w:val="007D45C1"/>
    <w:rsid w:val="007D6AD8"/>
    <w:rsid w:val="00815BFB"/>
    <w:rsid w:val="00850AF9"/>
    <w:rsid w:val="00865B07"/>
    <w:rsid w:val="00867CE2"/>
    <w:rsid w:val="0087154D"/>
    <w:rsid w:val="008869FA"/>
    <w:rsid w:val="008C0FEB"/>
    <w:rsid w:val="009303BC"/>
    <w:rsid w:val="00932539"/>
    <w:rsid w:val="009456EC"/>
    <w:rsid w:val="009469B9"/>
    <w:rsid w:val="00980EC0"/>
    <w:rsid w:val="0099088B"/>
    <w:rsid w:val="009A6A35"/>
    <w:rsid w:val="009A7B59"/>
    <w:rsid w:val="009B3C5F"/>
    <w:rsid w:val="009D1C53"/>
    <w:rsid w:val="009D48C1"/>
    <w:rsid w:val="009D618D"/>
    <w:rsid w:val="00A119B6"/>
    <w:rsid w:val="00A22231"/>
    <w:rsid w:val="00A3463B"/>
    <w:rsid w:val="00A3731B"/>
    <w:rsid w:val="00A45D5D"/>
    <w:rsid w:val="00A876B2"/>
    <w:rsid w:val="00A957AF"/>
    <w:rsid w:val="00A975C1"/>
    <w:rsid w:val="00AA441B"/>
    <w:rsid w:val="00AD0226"/>
    <w:rsid w:val="00AF0EE5"/>
    <w:rsid w:val="00AF603E"/>
    <w:rsid w:val="00B3500F"/>
    <w:rsid w:val="00B4275E"/>
    <w:rsid w:val="00B54360"/>
    <w:rsid w:val="00B60CDB"/>
    <w:rsid w:val="00B74F08"/>
    <w:rsid w:val="00BC2B86"/>
    <w:rsid w:val="00BC7906"/>
    <w:rsid w:val="00BD3D47"/>
    <w:rsid w:val="00BF1408"/>
    <w:rsid w:val="00C037B9"/>
    <w:rsid w:val="00C17981"/>
    <w:rsid w:val="00C93B63"/>
    <w:rsid w:val="00CA2207"/>
    <w:rsid w:val="00CE07BC"/>
    <w:rsid w:val="00CE59AA"/>
    <w:rsid w:val="00CF300F"/>
    <w:rsid w:val="00D104D6"/>
    <w:rsid w:val="00D31474"/>
    <w:rsid w:val="00D33F83"/>
    <w:rsid w:val="00D56F67"/>
    <w:rsid w:val="00D60099"/>
    <w:rsid w:val="00E02614"/>
    <w:rsid w:val="00E41405"/>
    <w:rsid w:val="00E51103"/>
    <w:rsid w:val="00E57001"/>
    <w:rsid w:val="00E62882"/>
    <w:rsid w:val="00E73DAF"/>
    <w:rsid w:val="00EB1721"/>
    <w:rsid w:val="00EC4941"/>
    <w:rsid w:val="00EE50E7"/>
    <w:rsid w:val="00F03639"/>
    <w:rsid w:val="00F20015"/>
    <w:rsid w:val="00F42545"/>
    <w:rsid w:val="00F50B3E"/>
    <w:rsid w:val="00F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A431B0-90C8-417F-9797-95B271CA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 1 Char"/>
    <w:link w:val="ListParagraph"/>
    <w:uiPriority w:val="34"/>
    <w:locked/>
    <w:rsid w:val="00F03639"/>
    <w:rPr>
      <w:rFonts w:ascii="Times New Roman" w:eastAsiaTheme="minorEastAsia" w:hAnsi="Times New Roman" w:cs="Times New Roman"/>
      <w:lang w:eastAsia="ro-RO"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F03639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o-RO"/>
    </w:rPr>
  </w:style>
  <w:style w:type="table" w:styleId="TableGrid">
    <w:name w:val="Table Grid"/>
    <w:basedOn w:val="TableNormal"/>
    <w:uiPriority w:val="59"/>
    <w:rsid w:val="00F03639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97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5C1"/>
  </w:style>
  <w:style w:type="paragraph" w:styleId="Footer">
    <w:name w:val="footer"/>
    <w:basedOn w:val="Normal"/>
    <w:link w:val="FooterChar"/>
    <w:uiPriority w:val="99"/>
    <w:unhideWhenUsed/>
    <w:rsid w:val="00A97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5C1"/>
  </w:style>
  <w:style w:type="paragraph" w:styleId="NoSpacing">
    <w:name w:val="No Spacing"/>
    <w:uiPriority w:val="1"/>
    <w:qFormat/>
    <w:rsid w:val="00850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5</Pages>
  <Words>765</Words>
  <Characters>4366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PC</cp:lastModifiedBy>
  <cp:revision>102</cp:revision>
  <dcterms:created xsi:type="dcterms:W3CDTF">2024-07-20T12:16:00Z</dcterms:created>
  <dcterms:modified xsi:type="dcterms:W3CDTF">2024-08-22T07:10:00Z</dcterms:modified>
</cp:coreProperties>
</file>