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er+xml" PartName="/word/footer6.xml"/>
  <Override ContentType="application/vnd.openxmlformats-officedocument.wordprocessingml.footer+xml" PartName="/word/footer7.xml"/>
  <Override ContentType="application/vnd.openxmlformats-officedocument.wordprocessingml.footer+xml" PartName="/word/footer5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jc w:val="center"/>
        <w:rPr>
          <w:rFonts w:ascii="Times New Roman" w:cs="Times New Roman" w:eastAsia="Times New Roman" w:hAnsi="Times New Roman"/>
          <w:b w:val="1"/>
          <w:bCs w:val="1"/>
          <w:color w:val="1f4e79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4e79"/>
          <w:sz w:val="32"/>
          <w:szCs w:val="32"/>
          <w:rtl w:val="0"/>
        </w:rPr>
        <w:t xml:space="preserve">Дидактический проект </w:t>
      </w:r>
    </w:p>
    <w:p w:rsidR="00000000" w:rsidDel="00000000" w:rsidP="00000000" w:rsidRDefault="00000000" w:rsidRPr="00000000" w14:paraId="00000002">
      <w:pPr>
        <w:spacing w:after="20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white"/>
          <w:rtl w:val="0"/>
        </w:rPr>
        <w:t xml:space="preserve">Урок в режиме одновременного обучения, 3-й и 4-й классы</w:t>
      </w:r>
      <w:r w:rsidDel="00000000" w:rsidR="00000000" w:rsidRPr="00000000">
        <w:rPr>
          <w:rtl w:val="0"/>
        </w:rPr>
      </w:r>
    </w:p>
    <w:tbl>
      <w:tblPr>
        <w:tblStyle w:val="Table1"/>
        <w:tblW w:w="9984.0" w:type="dxa"/>
        <w:jc w:val="center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2950"/>
        <w:gridCol w:w="7034"/>
        <w:tblGridChange w:id="0">
          <w:tblGrid>
            <w:gridCol w:w="2950"/>
            <w:gridCol w:w="7034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Элементы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Общие данные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Дисциплина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Русский язык и литература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Объединенные классы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 III и класс IV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Общая тема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Предложение как основная единица речи.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Продолжительность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45 минут </w:t>
            </w:r>
          </w:p>
        </w:tc>
      </w:tr>
    </w:tbl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Титульная часть учебного проекта </w:t>
      </w:r>
    </w:p>
    <w:tbl>
      <w:tblPr>
        <w:tblStyle w:val="Table2"/>
        <w:tblW w:w="9984.0" w:type="dxa"/>
        <w:jc w:val="center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2950"/>
        <w:gridCol w:w="7034"/>
        <w:tblGridChange w:id="0">
          <w:tblGrid>
            <w:gridCol w:w="2950"/>
            <w:gridCol w:w="7034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Элемент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Срок завершения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Учебное заведение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Учитель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Дисциплина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Русский язык и литература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Объединенные классы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 III и класс IV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Дата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Учебный модуль, класс 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Учебная единица № 1. Умение и труд рядом идут. Повторение изученного во втором классе – 25 часов.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Учебный модуль, класс IV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Учебная единица № 1. Наша речь. Повторение изученного в третьем классе – 21 час.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Тема урока, класс 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Предложение.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Тема урока, класс IV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Предложение. Главные и второстепенные члены предложения.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Общая/близкая тема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Предложение. Его виды, главные и второстепенные члены.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Тип урока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ВОРР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Продолжительность урока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45 минут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Место проведения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Учебный кабинет  </w:t>
            </w:r>
          </w:p>
        </w:tc>
      </w:tr>
    </w:tbl>
    <w:p w:rsidR="00000000" w:rsidDel="00000000" w:rsidP="00000000" w:rsidRDefault="00000000" w:rsidRPr="00000000" w14:paraId="0000002B">
      <w:pPr>
        <w:spacing w:after="0" w:lineRule="auto"/>
        <w:rPr>
          <w:rFonts w:ascii="Times New Roman" w:cs="Times New Roman" w:eastAsia="Times New Roman" w:hAnsi="Times New Roman"/>
        </w:rPr>
        <w:sectPr>
          <w:pgSz w:h="15840" w:w="12240" w:orient="portrait"/>
          <w:pgMar w:bottom="822" w:top="822" w:left="879" w:right="879" w:header="340" w:footer="34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Ориентиры куррикулума по классам</w:t>
      </w:r>
    </w:p>
    <w:tbl>
      <w:tblPr>
        <w:tblStyle w:val="Table3"/>
        <w:tblW w:w="14782.999999999996" w:type="dxa"/>
        <w:jc w:val="left"/>
        <w:tblInd w:w="-90.0" w:type="dxa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1007"/>
        <w:gridCol w:w="3044"/>
        <w:gridCol w:w="4395"/>
        <w:gridCol w:w="2551"/>
        <w:gridCol w:w="1985"/>
        <w:gridCol w:w="1801"/>
        <w:tblGridChange w:id="0">
          <w:tblGrid>
            <w:gridCol w:w="1007"/>
            <w:gridCol w:w="3044"/>
            <w:gridCol w:w="4395"/>
            <w:gridCol w:w="2551"/>
            <w:gridCol w:w="1985"/>
            <w:gridCol w:w="1801"/>
          </w:tblGrid>
        </w:tblGridChange>
      </w:tblGrid>
      <w:tr>
        <w:trPr>
          <w:cantSplit w:val="1"/>
          <w:trHeight w:val="370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D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Единицы компетенций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Операциональные цели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Целевое содержание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Основные виды деятельности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Учебные продукты</w:t>
            </w:r>
          </w:p>
        </w:tc>
      </w:tr>
      <w:tr>
        <w:trPr>
          <w:cantSplit w:val="0"/>
          <w:trHeight w:val="370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3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 III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4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5.1. Различение предложений по цели высказывания и по интонации.5.2. Распознавание главных и второстепенных членов предложения.4.3. Построение высказывания в письменной форме в соответствии с нормами грамматики, орфографии и пунктуации.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5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Ц1. Различать предложения по цели высказывания (повествовательные, вопросительные, побудительные).</w:t>
            </w:r>
          </w:p>
          <w:p w:rsidR="00000000" w:rsidDel="00000000" w:rsidP="00000000" w:rsidRDefault="00000000" w:rsidRPr="00000000" w14:paraId="00000036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Ц2. Различать предложения по интонации (восклицательные и невосклицательные).</w:t>
            </w:r>
          </w:p>
          <w:p w:rsidR="00000000" w:rsidDel="00000000" w:rsidP="00000000" w:rsidRDefault="00000000" w:rsidRPr="00000000" w14:paraId="00000037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Ц3. Находить в предложении главные и второстепенные члены по вопросам.</w:t>
            </w:r>
          </w:p>
          <w:p w:rsidR="00000000" w:rsidDel="00000000" w:rsidP="00000000" w:rsidRDefault="00000000" w:rsidRPr="00000000" w14:paraId="00000038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Ц4. Составлять и правильно записывать предложения, соблюдая правила орфографии и пунктуации. </w:t>
            </w:r>
          </w:p>
          <w:p w:rsidR="00000000" w:rsidDel="00000000" w:rsidP="00000000" w:rsidRDefault="00000000" w:rsidRPr="00000000" w14:paraId="00000039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Ц5. Использовать разные виды предложений в небольшом письменном высказывании.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A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Предложение. Виды предложений по цели высказывания и интонации. Главные и второстепенные члены предложения.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B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Наблюдение за предложениями; классификация; работа по схемам; составление и запись предложений; выполнение грамматических упражнений.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C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П21. Различение предложений по цели высказывания. П23. Определение главных и второстепенных членов предложения.</w:t>
            </w:r>
          </w:p>
        </w:tc>
      </w:tr>
      <w:tr>
        <w:trPr>
          <w:cantSplit w:val="0"/>
          <w:trHeight w:val="370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D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 IV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E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5.1. Характеристика простого предложения.5.2. Установление связи слов в предложении при помощи вопросов.4.3. Построение высказывания в письменной форме в соответствии с нормами грамматики, орфографии и пунктуации.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F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Ц1. Характеризовать простое предложение по цели высказывания, интонации и наличию главных членов.</w:t>
            </w:r>
          </w:p>
          <w:p w:rsidR="00000000" w:rsidDel="00000000" w:rsidP="00000000" w:rsidRDefault="00000000" w:rsidRPr="00000000" w14:paraId="00000040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Ц2. Определять главные и второстепенные члены предложения.</w:t>
            </w:r>
          </w:p>
          <w:p w:rsidR="00000000" w:rsidDel="00000000" w:rsidP="00000000" w:rsidRDefault="00000000" w:rsidRPr="00000000" w14:paraId="00000041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Ц3. Устанавливать связь слов в предложении с помощью вопросов.</w:t>
            </w:r>
          </w:p>
          <w:p w:rsidR="00000000" w:rsidDel="00000000" w:rsidP="00000000" w:rsidRDefault="00000000" w:rsidRPr="00000000" w14:paraId="00000042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Ц4. Составлять схемы простых предложений и объяснять их построение.</w:t>
            </w:r>
          </w:p>
          <w:p w:rsidR="00000000" w:rsidDel="00000000" w:rsidP="00000000" w:rsidRDefault="00000000" w:rsidRPr="00000000" w14:paraId="00000043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Ц5. Составлять и грамотно записывать предложения, соблюдая нормы орфографии и пунктуации.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44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Простое предложение. Главные и второстепенные члены предложения. Связь слов в предложении. Схема предложения.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45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Анализ предложений; постановка вопросов к словам; составление схем; работа с текстом; запись предложений.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46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П22. Синтаксический разбор предложения. П5. Составление предложения (и его запись).</w:t>
            </w:r>
          </w:p>
        </w:tc>
      </w:tr>
    </w:tbl>
    <w:p w:rsidR="00000000" w:rsidDel="00000000" w:rsidP="00000000" w:rsidRDefault="00000000" w:rsidRPr="00000000" w14:paraId="00000047">
      <w:pPr>
        <w:jc w:val="both"/>
        <w:rPr>
          <w:rFonts w:ascii="Times New Roman" w:cs="Times New Roman" w:eastAsia="Times New Roman" w:hAnsi="Times New Roman"/>
        </w:rPr>
        <w:sectPr>
          <w:footerReference r:id="rId7" w:type="default"/>
          <w:type w:val="nextPage"/>
          <w:pgSz w:h="12240" w:w="15840" w:orient="landscape"/>
          <w:pgMar w:bottom="680" w:top="680" w:left="624" w:right="624" w:header="340" w:footer="34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Общие элементы урока </w:t>
      </w:r>
    </w:p>
    <w:tbl>
      <w:tblPr>
        <w:tblStyle w:val="Table4"/>
        <w:tblW w:w="9978.0" w:type="dxa"/>
        <w:jc w:val="center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2835"/>
        <w:gridCol w:w="7143"/>
        <w:tblGridChange w:id="0">
          <w:tblGrid>
            <w:gridCol w:w="2835"/>
            <w:gridCol w:w="714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Элементы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Описание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Ключевые понятия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Предложение, главные члены предложения, второстепенные члены предложения, подлежащее, сказуемое, виды предложений по цели высказывания, интонация, связь слов в предложении.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Прикладное содержание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Формирование умений правильно строить предложения, определять их вид по цели высказывания и интонации, находить главные и второстепенные члены предложения, устанавливать связь слов и грамотно оформлять письменную речь.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Межпредметные компетенции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Коммуникативная компетенция; компетенция учиться; социальная компетенция; компетенция владения родным языком; компетенция решения учебных задач.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Учебные ситуации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Наблюдение за предложениями; определение главных и второстепенных членов; постановка вопросов к словам; составление и запись предложений; работа со схемами; взаимопроверка.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Общая/близкая тема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Предложение. Его виды, главные и второстепенные члены.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Общее стартовое задание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Прочитать записанные на доске предложения. Ответить на вопросы: «Что выражает предложение?», «Чем отличаются предложения?», «Какие слова являются главными?». Сформулировать тему урока.</w:t>
            </w:r>
          </w:p>
        </w:tc>
      </w:tr>
    </w:tbl>
    <w:p w:rsidR="00000000" w:rsidDel="00000000" w:rsidP="00000000" w:rsidRDefault="00000000" w:rsidRPr="00000000" w14:paraId="00000057">
      <w:pPr>
        <w:pStyle w:val="Heading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Дидактические стратегии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5"/>
        <w:tblW w:w="9978.0" w:type="dxa"/>
        <w:jc w:val="center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2835"/>
        <w:gridCol w:w="7143"/>
        <w:tblGridChange w:id="0">
          <w:tblGrid>
            <w:gridCol w:w="2835"/>
            <w:gridCol w:w="714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Компонент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Способы реализации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Формы организации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Фронтальная работа, индивидуальная работа, работа в парах, самостоятельная работа, дифференцированная работа в режиме одновременного обучения.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Методы, приемы и техники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Беседа, наблюдение, языковой анализ, работа с предложением, проблемные вопросы, моделирование схем предложений, работа по алгоритму, «Микрофон», взаимопроверка, рефлексия.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Дидактические средства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Учебники 3 и 4 классов, карточки с заданиями, рабочие листы, схемы предложений, мультимедийная презентация (при наличии), сигнальные карточки, доска, маркеры.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Стратегии оценивания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Формативное оценивание, наблюдение, устная обратная связь, самооценивание по критериям успеха, взаимооценивание, оценивание по дескрипторам.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Дифференциация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Дифференциация по уровню сложности и объёму заданий: учащиеся III класса определяют виды предложений и находят главные члены; учащиеся IV класса характеризуют простые предложения, устанавливают связь слов с помощью вопросов, составляют схемы предложений и выполняют синтаксический анализ.</w:t>
            </w:r>
          </w:p>
        </w:tc>
      </w:tr>
    </w:tbl>
    <w:p w:rsidR="00000000" w:rsidDel="00000000" w:rsidP="00000000" w:rsidRDefault="00000000" w:rsidRPr="00000000" w14:paraId="00000064">
      <w:pPr>
        <w:jc w:val="both"/>
        <w:rPr>
          <w:rFonts w:ascii="Times New Roman" w:cs="Times New Roman" w:eastAsia="Times New Roman" w:hAnsi="Times New Roman"/>
        </w:rPr>
        <w:sectPr>
          <w:footerReference r:id="rId8" w:type="default"/>
          <w:type w:val="nextPage"/>
          <w:pgSz w:h="15840" w:w="12240" w:orient="portrait"/>
          <w:pgMar w:bottom="822" w:top="822" w:left="879" w:right="879" w:header="340" w:footer="34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Style w:val="Heading2"/>
        <w:shd w:fill="ffffff" w:val="clear"/>
        <w:spacing w:after="240" w:before="360" w:lineRule="auto"/>
        <w:rPr>
          <w:rFonts w:ascii="Quattrocento Sans" w:cs="Quattrocento Sans" w:eastAsia="Quattrocento Sans" w:hAnsi="Quattrocento Sans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Организация деятельности в классе одновременного обучения</w:t>
      </w:r>
      <w:r w:rsidDel="00000000" w:rsidR="00000000" w:rsidRPr="00000000">
        <w:rPr>
          <w:rtl w:val="0"/>
        </w:rPr>
      </w:r>
    </w:p>
    <w:tbl>
      <w:tblPr>
        <w:tblStyle w:val="Table6"/>
        <w:tblW w:w="14523.999999999998" w:type="dxa"/>
        <w:jc w:val="center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1126"/>
        <w:gridCol w:w="3261"/>
        <w:gridCol w:w="3260"/>
        <w:gridCol w:w="2835"/>
        <w:gridCol w:w="2126"/>
        <w:gridCol w:w="1916"/>
        <w:tblGridChange w:id="0">
          <w:tblGrid>
            <w:gridCol w:w="1126"/>
            <w:gridCol w:w="3261"/>
            <w:gridCol w:w="3260"/>
            <w:gridCol w:w="2835"/>
            <w:gridCol w:w="2126"/>
            <w:gridCol w:w="1916"/>
          </w:tblGrid>
        </w:tblGridChange>
      </w:tblGrid>
      <w:tr>
        <w:trPr>
          <w:cantSplit w:val="1"/>
          <w:trHeight w:val="596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Минуты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Деятельность учителя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 III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 IV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Ожидаемые результаты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Как избежать потери времени</w:t>
            </w:r>
          </w:p>
        </w:tc>
      </w:tr>
      <w:tr>
        <w:trPr>
          <w:cantSplit w:val="0"/>
          <w:trHeight w:val="596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0–5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Организует начало урока. Актуализирует знания о предложении. Предлагает прочитать предложения на доске и определить, чем они отличаются. Сообщает тему и цели урока.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Отвечают на вопросы, определяют виды предложений по цели высказывания и интонации.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Повторяют признаки предложения, вспоминают главные и второстепенные члены предложения.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Учащиеся повторяют ранее изученный материал и определяют задачи урока.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Учебники и рабочие листы подготовлены заранее, задания записаны на доске.</w:t>
            </w:r>
          </w:p>
        </w:tc>
      </w:tr>
      <w:tr>
        <w:trPr>
          <w:cantSplit w:val="0"/>
          <w:trHeight w:val="596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5–12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Работает непосредственно с III классом: объясняет виды предложений по цели высказывания и интонации, организует выполнение упражнений. Контролирует работу IV класса.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упражнения: определяют вид предложений, объясняют знаки препинания, составляют собственные предложения.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Самостоятельная работа: находят в предложениях главные и второстепенные члены, устанавливают связь слов с помощью вопросов, выполняют задания учебника.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 класс закрепляет знания о видах предложений; IV класс повторяет изученный материал самостоятельно.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Для IV класса заранее подготовлены карточки с алгоритмом выполнения задания.</w:t>
            </w:r>
          </w:p>
        </w:tc>
      </w:tr>
      <w:tr>
        <w:trPr>
          <w:cantSplit w:val="0"/>
          <w:trHeight w:val="596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12–19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Переходит к IV классу: объясняет способы установления связи слов в предложении, организует синтаксический разбор. Проверяет самостоятельную работу III класса.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Самостоятельная работа: составляют схемы предложений, подчёркивают главные члены, записывают предложения по образцу.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синтаксический анализ предложений, ставят вопросы к второстепенным членам, объясняют связь слов.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IV класс совершенствует навыки анализа предложения; III класс закрепляет знания в самостоятельной работе.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Используются карточки с образцом разбора и памятка «Алгоритм работы».</w:t>
            </w:r>
          </w:p>
        </w:tc>
      </w:tr>
      <w:tr>
        <w:trPr>
          <w:cantSplit w:val="0"/>
          <w:trHeight w:val="596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19–21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Организует физкультминутку.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упражнения с речевым сопровождением.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упражнения с речевым сопровождением.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Снятие напряжения, восстановление внимания.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Физкультминутка проводится одновременно для обоих классов.</w:t>
            </w:r>
          </w:p>
        </w:tc>
      </w:tr>
      <w:tr>
        <w:trPr>
          <w:cantSplit w:val="0"/>
          <w:trHeight w:val="596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21–28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Организует работу в парах. Консультирует обе группы, оказывает индивидуальную помощь.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Работают в парах: составляют предложения разных видов по сюжетной картинке и определяют их вид.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Работают в парах: составляют распространённые предложения, устанавливают связь слов и составляют схемы.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Развиваются навыки сотрудничества и применения изученного материала.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Пары сформированы заранее, задания лежат на партах.</w:t>
            </w:r>
          </w:p>
        </w:tc>
      </w:tr>
      <w:tr>
        <w:trPr>
          <w:cantSplit w:val="0"/>
          <w:trHeight w:val="596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28–35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Организует проверку выполненных заданий, обсуждение и исправление ошибок.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Представляют составленные предложения, объясняют их вид и интонацию.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Представляют синтаксический разбор предложения, объясняют связь слов и роль второстепенных членов.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Учащиеся закрепляют знания и аргументируют свои ответы.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Используются сигнальные карточки и взаимопроверка для быстрой проверки.</w:t>
            </w:r>
          </w:p>
        </w:tc>
      </w:tr>
      <w:tr>
        <w:trPr>
          <w:cantSplit w:val="0"/>
          <w:trHeight w:val="596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35–42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Проводит совместное обобщение материала. Предлагает сравнить задания III и IV классов и сделать вывод о роли предложения в речи.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Отвечают на вопросы, объясняют, почему важно правильно строить предложения.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Делают вывод о роли главных и второстепенных членов предложения в построении связной речи.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Учащиеся обобщают знания и устанавливают связь между темами двух классов.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Совместная беседа позволяет одновременно подвести итоги работы двух классов.</w:t>
            </w:r>
          </w:p>
        </w:tc>
      </w:tr>
      <w:tr>
        <w:trPr>
          <w:cantSplit w:val="0"/>
          <w:trHeight w:val="596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42–45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Подводит итоги урока. Организует рефлексию и самооценивание по критериям успеха. Предлагает закончить предложения: «Сегодня я научился…», «Мне было легко…», «Мне ещё нужно…».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Оценивают свою работу, определяют, чему научились на уроке.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Оценивают свои достижения, анализируют собственные затруднения и успехи.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Учащиеся осознают результаты своей деятельности и оценивают уровень достижения поставленных целей.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Самооценивание проводится по готовым критериям успеха и сигнальным карточкам, без домашнего задания.</w:t>
            </w:r>
          </w:p>
        </w:tc>
      </w:tr>
    </w:tbl>
    <w:p w:rsidR="00000000" w:rsidDel="00000000" w:rsidP="00000000" w:rsidRDefault="00000000" w:rsidRPr="00000000" w14:paraId="0000009C">
      <w:pPr>
        <w:rPr>
          <w:rFonts w:ascii="Times New Roman" w:cs="Times New Roman" w:eastAsia="Times New Roman" w:hAnsi="Times New Roman"/>
        </w:rPr>
        <w:sectPr>
          <w:footerReference r:id="rId9" w:type="default"/>
          <w:type w:val="nextPage"/>
          <w:pgSz w:h="12240" w:w="15840" w:orient="landscape"/>
          <w:pgMar w:bottom="680" w:top="680" w:left="624" w:right="624" w:header="340" w:footer="34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Style w:val="Heading1"/>
        <w:jc w:val="both"/>
        <w:rPr>
          <w:rFonts w:ascii="Times New Roman" w:cs="Times New Roman" w:eastAsia="Times New Roman" w:hAnsi="Times New Roman"/>
          <w:b w:val="0"/>
          <w:bCs w:val="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Дидактический сценарий ВОРР</w:t>
      </w:r>
      <w:r w:rsidDel="00000000" w:rsidR="00000000" w:rsidRPr="00000000">
        <w:rPr>
          <w:rtl w:val="0"/>
        </w:rPr>
      </w:r>
    </w:p>
    <w:tbl>
      <w:tblPr>
        <w:tblStyle w:val="Table7"/>
        <w:tblW w:w="11490.0" w:type="dxa"/>
        <w:jc w:val="left"/>
        <w:tblInd w:w="-150.0" w:type="dxa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859"/>
        <w:gridCol w:w="1134"/>
        <w:gridCol w:w="2007"/>
        <w:gridCol w:w="1954"/>
        <w:gridCol w:w="1418"/>
        <w:gridCol w:w="1297"/>
        <w:gridCol w:w="1263"/>
        <w:gridCol w:w="1558"/>
        <w:tblGridChange w:id="0">
          <w:tblGrid>
            <w:gridCol w:w="859"/>
            <w:gridCol w:w="1134"/>
            <w:gridCol w:w="2007"/>
            <w:gridCol w:w="1954"/>
            <w:gridCol w:w="1418"/>
            <w:gridCol w:w="1297"/>
            <w:gridCol w:w="1263"/>
            <w:gridCol w:w="1558"/>
          </w:tblGrid>
        </w:tblGridChange>
      </w:tblGrid>
      <w:tr>
        <w:trPr>
          <w:cantSplit w:val="1"/>
          <w:trHeight w:val="82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Этап / время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F">
            <w:pPr>
              <w:spacing w:after="0" w:line="240" w:lineRule="auto"/>
              <w:ind w:right="-93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Цели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Деятельность и результат 3 класса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Деятельность и результат 4 класса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Прямая / самостоятельная деятельность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Методы и ресурсы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Оценивание и обратная связь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Методические примечания</w:t>
            </w:r>
          </w:p>
        </w:tc>
      </w:tr>
      <w:tr>
        <w:trPr>
          <w:cantSplit w:val="0"/>
          <w:trHeight w:val="825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ВЫЗОВ0–5 мин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7">
            <w:pPr>
              <w:spacing w:after="0" w:line="240" w:lineRule="auto"/>
              <w:ind w:right="-93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III: Ц1, Ц2.</w:t>
            </w:r>
          </w:p>
          <w:p w:rsidR="00000000" w:rsidDel="00000000" w:rsidP="00000000" w:rsidRDefault="00000000" w:rsidRPr="00000000" w14:paraId="000000A8">
            <w:pPr>
              <w:spacing w:after="0" w:line="240" w:lineRule="auto"/>
              <w:ind w:right="-93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IV: Ц1.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Читают предложения, записанные на доске. Определяют их вид по цели высказывания и интонации.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Анализируют предложения, называют главные члены, определяют, какие слова являются второстепенными.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Совместная деятельность двух классов.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Беседа, проблемные вопросы, учебники, доска.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Наблюдение, словесная обратная связь.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Создаётся мотивация и актуализируются знания, полученные на предыдущем уроке.</w:t>
            </w:r>
          </w:p>
        </w:tc>
      </w:tr>
      <w:tr>
        <w:trPr>
          <w:cantSplit w:val="0"/>
          <w:trHeight w:val="825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ОСМЫСЛЕНИЕ1 эпизод5–12 мин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0">
            <w:pPr>
              <w:spacing w:after="0" w:line="240" w:lineRule="auto"/>
              <w:ind w:right="-93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III: Ц1, Ц2, Ц4.</w:t>
            </w:r>
          </w:p>
          <w:p w:rsidR="00000000" w:rsidDel="00000000" w:rsidP="00000000" w:rsidRDefault="00000000" w:rsidRPr="00000000" w14:paraId="000000B1">
            <w:pPr>
              <w:spacing w:after="0" w:line="240" w:lineRule="auto"/>
              <w:ind w:right="-93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IV: Ц2.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 руководством учителя выполняют упражнения учебника: определяют вид предложений, правильно оформляют их на письме. Результат: правильно определяют предложения по цели высказывания и интонации.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Самостоятельно выполняют упражнения: находят главные и второстепенные члены предложения, подчёркивают их.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Прямая деятельность с III классом. Самостоятельная работа IV класса.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учебником, языковой анализ, карточки.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Формативное наблюдение, устные комментарии.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Самостоятельная работа IV класса организована по алгоритму.</w:t>
            </w:r>
          </w:p>
        </w:tc>
      </w:tr>
      <w:tr>
        <w:trPr>
          <w:cantSplit w:val="0"/>
          <w:trHeight w:val="825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ОСМЫСЛЕНИЕ2 эпизод12–19 мин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9">
            <w:pPr>
              <w:spacing w:after="0" w:line="240" w:lineRule="auto"/>
              <w:ind w:right="-93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III: Ц3.</w:t>
            </w:r>
          </w:p>
          <w:p w:rsidR="00000000" w:rsidDel="00000000" w:rsidP="00000000" w:rsidRDefault="00000000" w:rsidRPr="00000000" w14:paraId="000000BA">
            <w:pPr>
              <w:spacing w:after="0" w:line="240" w:lineRule="auto"/>
              <w:ind w:right="-93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IV: Ц1, Ц2, Ц3.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Самостоятельно подчёркивают главные члены предложения, составляют схему предложения.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 учителем устанавливают связь слов при помощи вопросов, выполняют синтаксический разбор предложения. Результат: характеризуют предложение и объясняют связь слов.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Прямая деятельность с IV классом. Самостоятельная работа III класса.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учебником, алгоритм разбора, схема предложения.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Взаимопроверка, словесная обратная связь.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Учитель контролирует самостоятельную деятельность III класса.</w:t>
            </w:r>
          </w:p>
        </w:tc>
      </w:tr>
      <w:tr>
        <w:trPr>
          <w:cantSplit w:val="0"/>
          <w:trHeight w:val="825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ФИЗКУЛЬТМИНУТКА19–21 мин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2">
            <w:pPr>
              <w:spacing w:after="0" w:line="240" w:lineRule="auto"/>
              <w:ind w:right="-93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Снять утомление и восстановить внимание.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упражнения с речевым сопровождением.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упражнения с речевым сопровождением.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Совместная деятельность.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Игровые упражнения.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Эмоциональная поддержка.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Проводится одновременно для двух классов.</w:t>
            </w:r>
          </w:p>
        </w:tc>
      </w:tr>
    </w:tbl>
    <w:p w:rsidR="00000000" w:rsidDel="00000000" w:rsidP="00000000" w:rsidRDefault="00000000" w:rsidRPr="00000000" w14:paraId="000000C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Style w:val="Heading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Дидактический сценарий ВОРР - продолжение</w:t>
      </w:r>
    </w:p>
    <w:tbl>
      <w:tblPr>
        <w:tblStyle w:val="Table8"/>
        <w:tblW w:w="11758.0" w:type="dxa"/>
        <w:jc w:val="center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1017"/>
        <w:gridCol w:w="832"/>
        <w:gridCol w:w="1786"/>
        <w:gridCol w:w="1886"/>
        <w:gridCol w:w="1745"/>
        <w:gridCol w:w="1265"/>
        <w:gridCol w:w="1579"/>
        <w:gridCol w:w="1648"/>
        <w:tblGridChange w:id="0">
          <w:tblGrid>
            <w:gridCol w:w="1017"/>
            <w:gridCol w:w="832"/>
            <w:gridCol w:w="1786"/>
            <w:gridCol w:w="1886"/>
            <w:gridCol w:w="1745"/>
            <w:gridCol w:w="1265"/>
            <w:gridCol w:w="1579"/>
            <w:gridCol w:w="164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Этап / время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Цели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Деятельность и результат 3 класса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Деятельность и результат 4 класса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Прямая / самостоятельная деятельность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Методы и ресурсы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Оценивание и обратная связь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Методологические примечания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ОСМЫСЛЕНИЕ3 эпизод21–28 мин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III: Ц4, Ц5.</w:t>
            </w:r>
          </w:p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IV: Ц3, Ц4, Ц5.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задания по продуктам П21, П23: восстанавливают предложения, определяют их вид, находят главные и второстепенные члены. Результат: правильно составленные предложения.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задания по продуктам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П22, П5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проводят синтаксический разбор, устанавливают связь слов, составляют схему и собственное предложение. Результат: выполненный синтаксический анализ.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Учитель консультирует обе группы, оказывает индивидуальную помощь.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Карточки, учебники, работа в парах.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Самооценивание по критериям успеха, формативная обратная связь.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Продукты позволяют закрепить знания через практическое применение.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ОСМЫСЛЕНИЕ4 эпизод28–35 мин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III: Ц3, Ц5.</w:t>
            </w:r>
          </w:p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IV: Ц2, Ц4, Ц5.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Представляют восстановленные предложения, объясняют их вид и постановку знаков препинания.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Представляют результаты синтаксического разбора, объясняют роль второстепенных членов предложения.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Совместное обсуждение результатов работы.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карточками, беседа, анализ предложений.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Взаимооценивание, комментарии учителя, дескрипторы.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Организуется коллективное обсуждение ошибок и способов их исправления.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ОСМЫСЛЕНИЕСовместный эпизод35–42 мин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III: Ц1–Ц5.</w:t>
            </w:r>
          </w:p>
          <w:p w:rsidR="00000000" w:rsidDel="00000000" w:rsidP="00000000" w:rsidRDefault="00000000" w:rsidRPr="00000000" w14:paraId="000000E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IV: Ц1–Ц5.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Совместно с IV классом выполняют языковую игру «Собери предложение». Определяют вид предложений.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Совместно с III классом объясняют, какие слова являются главными и второстепенными, устанавливают связь слов. Результат: общий вывод о роли предложения в речи.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Совместная деятельность двух классов.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Игровая технология, работа с магнитными словами (или карточками), учебники.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Коллективная обратная связь, словесное оценивание.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Общий этап объединяет содержание двух уроков и способствует формированию коммуникативных умений.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РЕФЛЕКСИЯ И РАСШИРЕНИЕ42–45 мин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III: Ц1–Ц5.IV: Ц1–Ц5.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F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Оценивают свою работу по критериям успеха. Заканчивают предложения: «Сегодня я научился…», «Мне было интересно…». Дети записывают домашнее задание.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F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Оценивают собственную работу. Отвечают на вопросы: «Что получилось лучше всего?», «Что ещё нужно повторить?». Дети записывают домашнее задание.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F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Совместная деятельность учителя с двумя классами.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F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Приём «Незаконченное предложение», «Светофор», критерии успеха. Дневники.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Самооценивание, формативная обратная связь учителя.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F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Урок завершается рефлексией. Особое внимание уделяется оценке выполнения продуктов и достижению операциональных целей каждого класса. Объяснение домашнего задания. </w:t>
            </w:r>
          </w:p>
        </w:tc>
      </w:tr>
    </w:tbl>
    <w:p w:rsidR="00000000" w:rsidDel="00000000" w:rsidP="00000000" w:rsidRDefault="00000000" w:rsidRPr="00000000" w14:paraId="000000F6">
      <w:pPr>
        <w:jc w:val="both"/>
        <w:rPr>
          <w:rFonts w:ascii="Times New Roman" w:cs="Times New Roman" w:eastAsia="Times New Roman" w:hAnsi="Times New Roman"/>
        </w:rPr>
        <w:sectPr>
          <w:footerReference r:id="rId10" w:type="default"/>
          <w:type w:val="nextPage"/>
          <w:pgSz w:h="15840" w:w="12240" w:orient="portrait"/>
          <w:pgMar w:bottom="680" w:top="680" w:left="624" w:right="624" w:header="340" w:footer="34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pStyle w:val="Heading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 Дифференцированные рабочие листы  </w:t>
      </w:r>
    </w:p>
    <w:p w:rsidR="00000000" w:rsidDel="00000000" w:rsidP="00000000" w:rsidRDefault="00000000" w:rsidRPr="00000000" w14:paraId="000000F8">
      <w:pPr>
        <w:pStyle w:val="Heading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Рабочий лист – класс III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6823710" cy="4549140"/>
            <wp:effectExtent b="0" l="0" r="0" t="0"/>
            <wp:docPr descr="C:\Users\Sveta\Downloads\ChatGPT Image 2 авг. 2026 г., 16_53_40.png" id="5" name="image2.png"/>
            <a:graphic>
              <a:graphicData uri="http://schemas.openxmlformats.org/drawingml/2006/picture">
                <pic:pic>
                  <pic:nvPicPr>
                    <pic:cNvPr descr="C:\Users\Sveta\Downloads\ChatGPT Image 2 авг. 2026 г., 16_53_40.png"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23710" cy="45491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75b5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75b5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75b5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75b5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75b5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75b5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75b5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75b5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75b5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75b5"/>
          <w:sz w:val="28"/>
          <w:szCs w:val="28"/>
          <w:u w:val="none"/>
          <w:shd w:fill="auto" w:val="clear"/>
          <w:vertAlign w:val="baseline"/>
          <w:rtl w:val="0"/>
        </w:rPr>
        <w:t xml:space="preserve">Рабочий лист – класс IV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4778890" cy="6266503"/>
            <wp:effectExtent b="0" l="0" r="0" t="0"/>
            <wp:docPr descr="C:\Users\Sveta\Downloads\ChatGPT Image 2 авг. 2026 г., 16_44_01.png" id="6" name="image1.png"/>
            <a:graphic>
              <a:graphicData uri="http://schemas.openxmlformats.org/drawingml/2006/picture">
                <pic:pic>
                  <pic:nvPicPr>
                    <pic:cNvPr descr="C:\Users\Sveta\Downloads\ChatGPT Image 2 авг. 2026 г., 16_44_01.png" id="0" name="image1.png"/>
                    <pic:cNvPicPr preferRelativeResize="0"/>
                  </pic:nvPicPr>
                  <pic:blipFill>
                    <a:blip r:embed="rId12"/>
                    <a:srcRect b="0" l="4916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78890" cy="626650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pStyle w:val="Heading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pStyle w:val="Heading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 Критерии успеха  </w:t>
      </w:r>
    </w:p>
    <w:tbl>
      <w:tblPr>
        <w:tblStyle w:val="Table9"/>
        <w:tblW w:w="9978.0" w:type="dxa"/>
        <w:jc w:val="center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1247"/>
        <w:gridCol w:w="5124"/>
        <w:gridCol w:w="3607"/>
        <w:tblGridChange w:id="0">
          <w:tblGrid>
            <w:gridCol w:w="1247"/>
            <w:gridCol w:w="5124"/>
            <w:gridCol w:w="3607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0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0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Критерии успеха для ученика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0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Наблюдение учителя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0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 III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0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П21. Различение предложений по цели высказывания: </w:t>
            </w:r>
          </w:p>
          <w:p w:rsidR="00000000" w:rsidDel="00000000" w:rsidP="00000000" w:rsidRDefault="00000000" w:rsidRPr="00000000" w14:paraId="0000010C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Читаю предложение. </w:t>
            </w:r>
          </w:p>
          <w:p w:rsidR="00000000" w:rsidDel="00000000" w:rsidP="00000000" w:rsidRDefault="00000000" w:rsidRPr="00000000" w14:paraId="0000010D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Определяю цель высказывания. </w:t>
            </w:r>
          </w:p>
          <w:p w:rsidR="00000000" w:rsidDel="00000000" w:rsidP="00000000" w:rsidRDefault="00000000" w:rsidRPr="00000000" w14:paraId="0000010E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Называю вид предложения по цели высказывания. </w:t>
            </w:r>
          </w:p>
          <w:p w:rsidR="00000000" w:rsidDel="00000000" w:rsidP="00000000" w:rsidRDefault="00000000" w:rsidRPr="00000000" w14:paraId="0000010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П23. Определение главных и второстепенных членов предложения: </w:t>
            </w:r>
          </w:p>
          <w:p w:rsidR="00000000" w:rsidDel="00000000" w:rsidP="00000000" w:rsidRDefault="00000000" w:rsidRPr="00000000" w14:paraId="00000110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Сообщаю, о ком или чем идет речь в предложении. </w:t>
            </w:r>
          </w:p>
          <w:p w:rsidR="00000000" w:rsidDel="00000000" w:rsidP="00000000" w:rsidRDefault="00000000" w:rsidRPr="00000000" w14:paraId="00000111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Ставлю вопрос кто?/что? и определяю подлежащее. </w:t>
            </w:r>
          </w:p>
          <w:p w:rsidR="00000000" w:rsidDel="00000000" w:rsidP="00000000" w:rsidRDefault="00000000" w:rsidRPr="00000000" w14:paraId="00000112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Ставлю от подлежащего вопрос что делает? </w:t>
            </w:r>
          </w:p>
          <w:p w:rsidR="00000000" w:rsidDel="00000000" w:rsidP="00000000" w:rsidRDefault="00000000" w:rsidRPr="00000000" w14:paraId="00000113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Сообщаю, что говорится об этом предмете и определяю сказуемое. </w:t>
            </w:r>
          </w:p>
          <w:p w:rsidR="00000000" w:rsidDel="00000000" w:rsidP="00000000" w:rsidRDefault="00000000" w:rsidRPr="00000000" w14:paraId="00000114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 Называю главные члены предложения. </w:t>
            </w:r>
          </w:p>
          <w:p w:rsidR="00000000" w:rsidDel="00000000" w:rsidP="00000000" w:rsidRDefault="00000000" w:rsidRPr="00000000" w14:paraId="00000115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 Называю остальные члены предложения как второстепенные.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1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Наблюдает, правильно ли ученик определяет вид предложения по цели высказывания; умеет ли находить подлежащее и сказуемое, отличать главные члены от второстепенных и объяснять свой выбор.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1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 IV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1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П22. Синтаксический разбор предложения: </w:t>
            </w:r>
          </w:p>
          <w:p w:rsidR="00000000" w:rsidDel="00000000" w:rsidP="00000000" w:rsidRDefault="00000000" w:rsidRPr="00000000" w14:paraId="00000119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Определяю вид предложения по цели высказывания. </w:t>
            </w:r>
          </w:p>
          <w:p w:rsidR="00000000" w:rsidDel="00000000" w:rsidP="00000000" w:rsidRDefault="00000000" w:rsidRPr="00000000" w14:paraId="0000011A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Называю вид предложения по интонации. </w:t>
            </w:r>
          </w:p>
          <w:p w:rsidR="00000000" w:rsidDel="00000000" w:rsidP="00000000" w:rsidRDefault="00000000" w:rsidRPr="00000000" w14:paraId="0000011B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Нахожу главные члены предложения. </w:t>
            </w:r>
          </w:p>
          <w:p w:rsidR="00000000" w:rsidDel="00000000" w:rsidP="00000000" w:rsidRDefault="00000000" w:rsidRPr="00000000" w14:paraId="0000011C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Определяю вид предложения по наличию второстепенных членов. </w:t>
            </w:r>
          </w:p>
          <w:p w:rsidR="00000000" w:rsidDel="00000000" w:rsidP="00000000" w:rsidRDefault="00000000" w:rsidRPr="00000000" w14:paraId="0000011D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 Нахожу второстепенные члены предложения и называю, какой частью речи они выражены. </w:t>
            </w:r>
          </w:p>
          <w:p w:rsidR="00000000" w:rsidDel="00000000" w:rsidP="00000000" w:rsidRDefault="00000000" w:rsidRPr="00000000" w14:paraId="0000011E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 Указываю, есть ли однородные члены предложения. </w:t>
            </w:r>
          </w:p>
          <w:p w:rsidR="00000000" w:rsidDel="00000000" w:rsidP="00000000" w:rsidRDefault="00000000" w:rsidRPr="00000000" w14:paraId="0000011F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 Выписываю словосочетания. </w:t>
            </w:r>
          </w:p>
          <w:p w:rsidR="00000000" w:rsidDel="00000000" w:rsidP="00000000" w:rsidRDefault="00000000" w:rsidRPr="00000000" w14:paraId="00000120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 Составляю схему предложения. </w:t>
            </w:r>
          </w:p>
          <w:p w:rsidR="00000000" w:rsidDel="00000000" w:rsidP="00000000" w:rsidRDefault="00000000" w:rsidRPr="00000000" w14:paraId="0000012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П5. Составление предложения (и его запись): </w:t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Изучаю предложенную схему/опорные слова/следую теме; </w:t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Соблюдаю цель высказывания и интонацию; </w:t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Составляю распространённое/нераспространённое предложение; </w:t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Чётко выражаю мысль; </w:t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Грамотно записываю предложение.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Наблюдает, полно ли ученик выполняет синтаксический разбор, правильно ли устанавливает связи между словами и составляет схему; оценивает правильность построения и грамотность записи собственного предложения.</w:t>
            </w:r>
          </w:p>
        </w:tc>
      </w:tr>
    </w:tbl>
    <w:p w:rsidR="00000000" w:rsidDel="00000000" w:rsidP="00000000" w:rsidRDefault="00000000" w:rsidRPr="00000000" w14:paraId="00000128">
      <w:pPr>
        <w:pStyle w:val="Heading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 Ожидаемые результаты по завершению урока </w:t>
      </w:r>
    </w:p>
    <w:tbl>
      <w:tblPr>
        <w:tblStyle w:val="Table10"/>
        <w:tblW w:w="9978.0" w:type="dxa"/>
        <w:jc w:val="center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1814"/>
        <w:gridCol w:w="8164"/>
        <w:tblGridChange w:id="0">
          <w:tblGrid>
            <w:gridCol w:w="1814"/>
            <w:gridCol w:w="8164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Ожидаемые результаты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 III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Учащиеся различают предложения по цели высказывания и интонации, составляют и правильно записывают предложения по теме и опорным словам, находят главные члены предложения, чётко выражают мысль в письменной форме.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 IV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Учащиеся характеризуют простое предложение, устанавливают связь слов с помощью вопросов, определяют главные и второстепенные члены предложения, составляют распространённые и нераспространённые предложения и грамотно оформляют их на письме.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Общий результат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Учащиеся совершенствуют умение строить, анализировать и грамотно записывать предложения, применяют изученные знания в самостоятельной работе (П20), соблюдают нормы орфографии и пунктуации, развивают коммуникативные и языковые компетенции.</w:t>
            </w:r>
          </w:p>
        </w:tc>
      </w:tr>
    </w:tbl>
    <w:p w:rsidR="00000000" w:rsidDel="00000000" w:rsidP="00000000" w:rsidRDefault="00000000" w:rsidRPr="00000000" w14:paraId="00000131">
      <w:pPr>
        <w:pStyle w:val="Heading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 Инструмент обратной связи </w:t>
      </w:r>
    </w:p>
    <w:tbl>
      <w:tblPr>
        <w:tblStyle w:val="Table11"/>
        <w:tblW w:w="9978.0" w:type="dxa"/>
        <w:jc w:val="center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2835"/>
        <w:gridCol w:w="7143"/>
        <w:tblGridChange w:id="0">
          <w:tblGrid>
            <w:gridCol w:w="2835"/>
            <w:gridCol w:w="714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Уровень достижения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Пример обратной связи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Автономно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Ты самостоятельно выполнил(а) все задания: правильно определил(а) вид предложения, нашёл(ла) главные и второстепенные члены (III кл.) / охарактеризовал(а) предложение, установил(а) связь слов и составил(а) схему (IV кл.), грамотно записал(а) предложения. Отличная работа!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Самостоятельно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Ты правильно выполнил(а) большую часть заданий, определил(а) вид предложения, нашёл(ла) главные члены и допустил(а) лишь незначительные ошибки. Продолжай внимательно работать с предложением.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Под руководством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 помощью вопросов и подсказок учителя ты смог(ла) определить вид предложения, найти главные члены и правильно записать предложения. Старайся чаще пользоваться алгоритмом выполнения задания.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С поддержкой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Ты работал(а) вместе с учителем или одноклассниками. С поддержкой смог(ла) выполнить задания, определить основные признаки предложения и записать его правильно. На следующем уроке попробуй выполнить больше заданий самостоятельно.</w:t>
            </w:r>
          </w:p>
        </w:tc>
      </w:tr>
    </w:tbl>
    <w:p w:rsidR="00000000" w:rsidDel="00000000" w:rsidP="00000000" w:rsidRDefault="00000000" w:rsidRPr="00000000" w14:paraId="0000013C">
      <w:pPr>
        <w:jc w:val="both"/>
        <w:rPr>
          <w:rFonts w:ascii="Times New Roman" w:cs="Times New Roman" w:eastAsia="Times New Roman" w:hAnsi="Times New Roman"/>
        </w:rPr>
        <w:sectPr>
          <w:footerReference r:id="rId13" w:type="default"/>
          <w:type w:val="nextPage"/>
          <w:pgSz w:h="15840" w:w="12240" w:orient="portrait"/>
          <w:pgMar w:bottom="822" w:top="822" w:left="879" w:right="879" w:header="340" w:footer="34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pStyle w:val="Heading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 Матрица синхронизации уроков </w:t>
      </w:r>
    </w:p>
    <w:tbl>
      <w:tblPr>
        <w:tblStyle w:val="Table12"/>
        <w:tblW w:w="14743.000000000002" w:type="dxa"/>
        <w:jc w:val="center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1977"/>
        <w:gridCol w:w="1843"/>
        <w:gridCol w:w="2268"/>
        <w:gridCol w:w="1559"/>
        <w:gridCol w:w="1843"/>
        <w:gridCol w:w="1559"/>
        <w:gridCol w:w="1559"/>
        <w:gridCol w:w="2135"/>
        <w:tblGridChange w:id="0">
          <w:tblGrid>
            <w:gridCol w:w="1977"/>
            <w:gridCol w:w="1843"/>
            <w:gridCol w:w="2268"/>
            <w:gridCol w:w="1559"/>
            <w:gridCol w:w="1843"/>
            <w:gridCol w:w="1559"/>
            <w:gridCol w:w="1559"/>
            <w:gridCol w:w="2135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Общая тема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 III – содержание и виды деятельности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 IV – содержание и виды деятельности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Непосредственная деятельность с III классом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Самостоятельная деятельность IV класса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Непосредственная деятельность с IV классом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Самостоятельная деятельность III класса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Продукты и оценивание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2"/>
                <w:szCs w:val="22"/>
                <w:rtl w:val="0"/>
              </w:rPr>
              <w:t xml:space="preserve">Предложение. Его виды, главные и второстепенные члены.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7">
            <w:pPr>
              <w:spacing w:after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Различение предложений по цели высказывания и интонации. Нахождение главных членов предложения. Составление и запись предложений по опорным словам и схемам.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8">
            <w:pPr>
              <w:spacing w:after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Характеристика простого предложения. Определение главных и второстепенных членов предложения. Установление связи слов с помощью вопросов. Составление распространённых и нераспространённых предложений.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9">
            <w:pPr>
              <w:spacing w:after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Организует повторение видов предложений, объясняет выполнение упражнений, помогает составлять предложения и выделять главные члены.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A">
            <w:pPr>
              <w:spacing w:after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Выполняют задания рабочего листа П20: составляют предложения по опорным словам, подчёркивают главные и второстепенные члены, устанавливают связь слов вопросами.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B">
            <w:pPr>
              <w:spacing w:after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Организует синтаксический анализ предложений, объясняет установление связи слов, консультирует при выполнении заданий П20.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C">
            <w:pPr>
              <w:spacing w:after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Выполняют задания рабочего листа П20: составляют предложения, определяют их вид, подчёркивают главные члены предложения.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ffffff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D">
            <w:pPr>
              <w:spacing w:after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III кл.: П21, П23; </w:t>
            </w:r>
          </w:p>
          <w:p w:rsidR="00000000" w:rsidDel="00000000" w:rsidP="00000000" w:rsidRDefault="00000000" w:rsidRPr="00000000" w14:paraId="0000014E">
            <w:pPr>
              <w:spacing w:after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IV кл.: П22, П5. Наблюдение, самооценка, взаимооценка, проверка работ, формативная обратная связь.</w:t>
            </w:r>
          </w:p>
        </w:tc>
      </w:tr>
    </w:tbl>
    <w:p w:rsidR="00000000" w:rsidDel="00000000" w:rsidP="00000000" w:rsidRDefault="00000000" w:rsidRPr="00000000" w14:paraId="0000014F">
      <w:pPr>
        <w:pStyle w:val="Heading2"/>
        <w:shd w:fill="ffffff" w:val="clear"/>
        <w:spacing w:after="240" w:before="360" w:lineRule="auto"/>
        <w:rPr>
          <w:rFonts w:ascii="Times New Roman" w:cs="Times New Roman" w:eastAsia="Times New Roman" w:hAnsi="Times New Roman"/>
          <w:b w:val="1"/>
          <w:bCs w:val="1"/>
          <w:color w:val="1f4e79"/>
          <w:sz w:val="30"/>
          <w:szCs w:val="30"/>
        </w:rPr>
      </w:pPr>
      <w:bookmarkStart w:colFirst="0" w:colLast="0" w:name="_heading=h.ofnzfzy2qmmi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4e79"/>
          <w:rtl w:val="0"/>
        </w:rPr>
        <w:t xml:space="preserve">11.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4e79"/>
          <w:sz w:val="30"/>
          <w:szCs w:val="30"/>
          <w:rtl w:val="0"/>
        </w:rPr>
        <w:t xml:space="preserve">Методическая записка по управлению ритмом в режиме одновременного обучения</w:t>
      </w:r>
    </w:p>
    <w:p w:rsidR="00000000" w:rsidDel="00000000" w:rsidP="00000000" w:rsidRDefault="00000000" w:rsidRPr="00000000" w14:paraId="00000150">
      <w:pPr>
        <w:ind w:firstLine="70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Ритм урока был организован за счёт чёткого чередования непосредственной работы учителя с III и IV классами и самостоятельной деятельности учащихся. Общая тема урока позволила синхронизировать этапы работы, а заранее подготовленные карточки П20 обеспечили непрерывную учебную деятельность обоих классов. Большинство учащихся успешно справились с заданиями, активно участвовали в обсуждении и рефлексии.</w:t>
      </w:r>
    </w:p>
    <w:tbl>
      <w:tblPr>
        <w:tblStyle w:val="Table13"/>
        <w:tblW w:w="14673.0" w:type="dxa"/>
        <w:jc w:val="center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2201"/>
        <w:gridCol w:w="12472"/>
        <w:tblGridChange w:id="0">
          <w:tblGrid>
            <w:gridCol w:w="2201"/>
            <w:gridCol w:w="12472"/>
          </w:tblGrid>
        </w:tblGridChange>
      </w:tblGrid>
      <w:tr>
        <w:trPr>
          <w:cantSplit w:val="0"/>
          <w:tblHeader w:val="1"/>
        </w:trPr>
        <w:tc>
          <w:tcPr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5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18"/>
                <w:szCs w:val="18"/>
                <w:rtl w:val="0"/>
              </w:rPr>
              <w:t xml:space="preserve">Раздел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5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18"/>
                <w:szCs w:val="18"/>
                <w:rtl w:val="0"/>
              </w:rPr>
              <w:t xml:space="preserve">Наблюдения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5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7"/>
                <w:szCs w:val="17"/>
                <w:rtl w:val="0"/>
              </w:rPr>
              <w:t xml:space="preserve">Наблюдения после урока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5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________________________________________________________________________________</w:t>
              <w:br w:type="textWrapping"/>
              <w:t xml:space="preserve">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5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7"/>
                <w:szCs w:val="17"/>
                <w:rtl w:val="0"/>
              </w:rPr>
              <w:t xml:space="preserve">Учащиеся, которым потребовалась помощь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5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5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7"/>
                <w:szCs w:val="17"/>
                <w:rtl w:val="0"/>
              </w:rPr>
              <w:t xml:space="preserve">Корректировка для следующего урока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5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________________________________________________________________________________</w:t>
              <w:br w:type="textWrapping"/>
              <w:t xml:space="preserve">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9">
      <w:pPr>
        <w:jc w:val="both"/>
        <w:rPr>
          <w:rFonts w:ascii="Times New Roman" w:cs="Times New Roman" w:eastAsia="Times New Roman" w:hAnsi="Times New Roman"/>
        </w:rPr>
        <w:sectPr>
          <w:footerReference r:id="rId14" w:type="default"/>
          <w:type w:val="nextPage"/>
          <w:pgSz w:h="12240" w:w="15840" w:orient="landscape"/>
          <w:pgMar w:bottom="680" w:top="680" w:left="624" w:right="624" w:header="340" w:footer="34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pStyle w:val="Heading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 Информационные и методические ресурсы  </w:t>
      </w:r>
    </w:p>
    <w:p w:rsidR="00000000" w:rsidDel="00000000" w:rsidP="00000000" w:rsidRDefault="00000000" w:rsidRPr="00000000" w14:paraId="0000015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Национальный куррикулум. Начальное образование. Министерство образования, культуры и исследований Республики Молдова. Доступно: 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https://mecc.gov.md/sites/default/files/curric_primare_rus_tipar_oct2018.pdf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Гид по внедрению куррикулума для начального образования. Министерство образования, культуры и исследований Республики Молдова. Доступно: </w:t>
      </w:r>
      <w:hyperlink r:id="rId16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https://mecc.gov.md/sites/default/files/ghid_curriculum_primare_rus_tipar.pdf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Критериальное оценивание через дескрипторы в начальном образовании. Классы I-IV. Доступно: </w:t>
      </w:r>
      <w:hyperlink r:id="rId17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https://mec.gov.md/sites/default/files/mecd_1-4_18.12.2019_rus_site.pdf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52.00000000000003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РАССКАЗОВА Т. и Т. МИХАЙЛОВА. Русский язык и литература. Учебник для 3-го класса. Chişinău: Ştiinţa, 2023. 216 с.</w:t>
      </w:r>
    </w:p>
    <w:p w:rsidR="00000000" w:rsidDel="00000000" w:rsidP="00000000" w:rsidRDefault="00000000" w:rsidRPr="00000000" w14:paraId="0000015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КУРАЧИЦКИ, А. и Н. СОКОЛОВА.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Русский язык и литература.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Учебник для 4-го класса. Chișinău: Univers Educațional, 2024. 192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rPr/>
      </w:pPr>
      <w:r w:rsidDel="00000000" w:rsidR="00000000" w:rsidRPr="00000000">
        <w:rPr>
          <w:rtl w:val="0"/>
        </w:rPr>
      </w:r>
    </w:p>
    <w:sectPr>
      <w:footerReference r:id="rId18" w:type="default"/>
      <w:type w:val="nextPage"/>
      <w:pgSz w:h="15840" w:w="12240" w:orient="portrait"/>
      <w:pgMar w:bottom="822" w:top="822" w:left="879" w:right="879" w:header="340" w:footer="3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  <w:font w:name="Times New Roman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ru"/>
      </w:rPr>
    </w:rPrDefault>
    <w:pPrDefault>
      <w:pPr>
        <w:spacing w:after="60" w:line="252.00000000000003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140" w:lineRule="auto"/>
    </w:pPr>
    <w:rPr>
      <w:rFonts w:ascii="Calibri" w:cs="Calibri" w:eastAsia="Calibri" w:hAnsi="Calibri"/>
      <w:b w:val="1"/>
      <w:bCs w:val="1"/>
      <w:color w:val="1f4e79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rsid w:val="00B41DC1"/>
    <w:rPr>
      <w:rFonts w:ascii="Calibri" w:cs="Calibri" w:eastAsia="Calibri" w:hAnsi="Calibri"/>
      <w:b w:val="1"/>
      <w:bCs w:val="1"/>
      <w:color w:val="1f4e79"/>
      <w:sz w:val="28"/>
      <w:szCs w:val="28"/>
      <w:lang w:eastAsia="ru-RU"/>
    </w:rPr>
  </w:style>
  <w:style w:type="character" w:styleId="a3">
    <w:name w:val="Strong"/>
    <w:basedOn w:val="a0"/>
    <w:uiPriority w:val="22"/>
    <w:qFormat w:val="1"/>
    <w:rsid w:val="00B41DC1"/>
    <w:rPr>
      <w:b w:val="1"/>
      <w:bCs w:val="1"/>
    </w:rPr>
  </w:style>
  <w:style w:type="character" w:styleId="20" w:customStyle="1">
    <w:name w:val="Заголовок 2 Знак"/>
    <w:basedOn w:val="a0"/>
    <w:link w:val="2"/>
    <w:uiPriority w:val="9"/>
    <w:rsid w:val="00B41DC1"/>
    <w:rPr>
      <w:rFonts w:asciiTheme="majorHAnsi" w:cstheme="majorBidi" w:eastAsiaTheme="majorEastAsia" w:hAnsiTheme="majorHAnsi"/>
      <w:color w:val="2e74b5" w:themeColor="accent1" w:themeShade="0000BF"/>
      <w:sz w:val="26"/>
      <w:szCs w:val="26"/>
      <w:lang w:eastAsia="ru-RU"/>
    </w:rPr>
  </w:style>
  <w:style w:type="character" w:styleId="a4">
    <w:name w:val="Hyperlink"/>
    <w:uiPriority w:val="99"/>
    <w:unhideWhenUsed w:val="1"/>
    <w:rsid w:val="00B41DC1"/>
    <w:rPr>
      <w:color w:val="0563c1"/>
      <w:u w:val="single"/>
    </w:rPr>
  </w:style>
  <w:style w:type="paragraph" w:styleId="a5">
    <w:name w:val="List Paragraph"/>
    <w:basedOn w:val="a"/>
    <w:uiPriority w:val="34"/>
    <w:qFormat w:val="1"/>
    <w:rsid w:val="00B41DC1"/>
    <w:pPr>
      <w:ind w:left="720"/>
      <w:contextualSpacing w:val="1"/>
    </w:pPr>
    <w:rPr>
      <w:lang w:val="ro"/>
    </w:rPr>
  </w:style>
  <w:style w:type="paragraph" w:styleId="a6">
    <w:name w:val="Normal (Web)"/>
    <w:basedOn w:val="a"/>
    <w:uiPriority w:val="99"/>
    <w:semiHidden w:val="1"/>
    <w:unhideWhenUsed w:val="1"/>
    <w:rsid w:val="005E5D3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footer" Target="footer4.xml"/><Relationship Id="rId13" Type="http://schemas.openxmlformats.org/officeDocument/2006/relationships/footer" Target="footer5.xml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3.xml"/><Relationship Id="rId15" Type="http://schemas.openxmlformats.org/officeDocument/2006/relationships/hyperlink" Target="https://mecc.gov.md/sites/default/files/curric_primare_rus_tipar_oct2018.pdf" TargetMode="External"/><Relationship Id="rId14" Type="http://schemas.openxmlformats.org/officeDocument/2006/relationships/footer" Target="footer6.xml"/><Relationship Id="rId17" Type="http://schemas.openxmlformats.org/officeDocument/2006/relationships/hyperlink" Target="https://mec.gov.md/sites/default/files/mecd_1-4_18.12.2019_rus_site.pdf" TargetMode="External"/><Relationship Id="rId16" Type="http://schemas.openxmlformats.org/officeDocument/2006/relationships/hyperlink" Target="https://mecc.gov.md/sites/default/files/ghid_curriculum_primare_rus_tipar.pdf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footer" Target="footer7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qxw1jOiLG9r9mOf/5dqJx+dgMA==">CgMxLjAyDmgub2ZuemZ6eTJxbW1pOAByITFwcXY4SHVvc0UxOGtVcVlnbEhHdDNjZ2FiTnpPeDIyUw==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2026-08-02T10:36:00Z</dcterms:created>
  <dc:creator>Sveta</dc:creator>
</cp:coreProperties>
</file>