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>
          <w:rFonts w:ascii="Times New Roman" w:cs="Times New Roman" w:eastAsia="Times New Roman" w:hAnsi="Times New Roman"/>
          <w:b w:val="1"/>
          <w:bCs w:val="1"/>
          <w:color w:val="1f4e79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32"/>
          <w:szCs w:val="32"/>
          <w:rtl w:val="0"/>
        </w:rPr>
        <w:t xml:space="preserve">Дидактический проект </w:t>
      </w:r>
    </w:p>
    <w:p w:rsidR="00000000" w:rsidDel="00000000" w:rsidP="00000000" w:rsidRDefault="00000000" w:rsidRPr="00000000" w14:paraId="00000002">
      <w:pPr>
        <w:spacing w:after="20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Урок в режиме одновременного обучения, 3-й и 4-й классы</w:t>
      </w:r>
      <w:r w:rsidDel="00000000" w:rsidR="00000000" w:rsidRPr="00000000">
        <w:rPr>
          <w:rtl w:val="0"/>
        </w:rPr>
      </w:r>
    </w:p>
    <w:tbl>
      <w:tblPr>
        <w:tblStyle w:val="Table1"/>
        <w:tblW w:w="9984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950"/>
        <w:gridCol w:w="7034"/>
        <w:tblGridChange w:id="0">
          <w:tblGrid>
            <w:gridCol w:w="2950"/>
            <w:gridCol w:w="703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Элементы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Общие данные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Дисциплина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Русский язык и литература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Объединенные классы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Класс III и класс IV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Общая тема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Предложение как основная единица речи.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Продолжительность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 минут </w:t>
            </w:r>
          </w:p>
        </w:tc>
      </w:tr>
    </w:tbl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Титульная часть учебного проекта </w:t>
      </w:r>
    </w:p>
    <w:tbl>
      <w:tblPr>
        <w:tblStyle w:val="Table2"/>
        <w:tblW w:w="9984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950"/>
        <w:gridCol w:w="7034"/>
        <w:tblGridChange w:id="0">
          <w:tblGrid>
            <w:gridCol w:w="2950"/>
            <w:gridCol w:w="703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Элемент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Срок завершения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Учебное заведение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Учитель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Дисциплина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Русский язык и литература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Объединенные классы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Класс III и класс IV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Дата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Учебный модуль, класс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единица № 1. Умение и труд рядом идут. Повторение изученного во втором классе – 25 часов.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Учебный модуль, класс 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единица № 1. Наша речь. Повторение изученного в третьем классе – 21 час.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Тема урока, класс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Предложение.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Тема урока, класс 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Предложение. Главные и второстепенные члены предложения.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Общая/близкая 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Предложение. Его виды, главные и второстепенные члены.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Тип урока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ВОРР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Продолжительность урока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 минут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Место проведения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Учебный кабинет  </w:t>
            </w:r>
          </w:p>
        </w:tc>
      </w:tr>
    </w:tbl>
    <w:p w:rsidR="00000000" w:rsidDel="00000000" w:rsidP="00000000" w:rsidRDefault="00000000" w:rsidRPr="00000000" w14:paraId="0000002B">
      <w:pPr>
        <w:spacing w:after="0" w:lineRule="auto"/>
        <w:rPr>
          <w:rFonts w:ascii="Times New Roman" w:cs="Times New Roman" w:eastAsia="Times New Roman" w:hAnsi="Times New Roman"/>
        </w:rPr>
        <w:sectPr>
          <w:pgSz w:h="15840" w:w="12240" w:orient="portrait"/>
          <w:pgMar w:bottom="822" w:top="822" w:left="879" w:right="879" w:header="340" w:footer="34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Ориентиры куррикулума по классам</w:t>
      </w:r>
    </w:p>
    <w:tbl>
      <w:tblPr>
        <w:tblStyle w:val="Table3"/>
        <w:tblW w:w="14782.999999999996" w:type="dxa"/>
        <w:jc w:val="left"/>
        <w:tblInd w:w="-90.0" w:type="dxa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007"/>
        <w:gridCol w:w="3044"/>
        <w:gridCol w:w="4395"/>
        <w:gridCol w:w="2551"/>
        <w:gridCol w:w="1985"/>
        <w:gridCol w:w="1801"/>
        <w:tblGridChange w:id="0">
          <w:tblGrid>
            <w:gridCol w:w="1007"/>
            <w:gridCol w:w="3044"/>
            <w:gridCol w:w="4395"/>
            <w:gridCol w:w="2551"/>
            <w:gridCol w:w="1985"/>
            <w:gridCol w:w="1801"/>
          </w:tblGrid>
        </w:tblGridChange>
      </w:tblGrid>
      <w:tr>
        <w:trPr>
          <w:cantSplit w:val="1"/>
          <w:trHeight w:val="370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D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Единицы компетенций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Операциональные цели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Целевое содержание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Основные виды деятельности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Учебные продукты</w:t>
            </w:r>
          </w:p>
        </w:tc>
      </w:tr>
      <w:tr>
        <w:trPr>
          <w:cantSplit w:val="0"/>
          <w:trHeight w:val="370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3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4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5.1. Различение предложений по цели высказывания и по интонации.5.2. Распознавание главных и второстепенных членов предложения.4.3. Построение высказывания в письменной форме в соответствии с нормами грамматики, орфографии и пунктуации.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5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Ц1. Различать предложения по цели высказывания (повествовательные, вопросительные, побудительные).</w:t>
            </w:r>
          </w:p>
          <w:p w:rsidR="00000000" w:rsidDel="00000000" w:rsidP="00000000" w:rsidRDefault="00000000" w:rsidRPr="00000000" w14:paraId="0000003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Ц2. Различать предложения по интонации (восклицательные и невосклицательные).</w:t>
            </w:r>
          </w:p>
          <w:p w:rsidR="00000000" w:rsidDel="00000000" w:rsidP="00000000" w:rsidRDefault="00000000" w:rsidRPr="00000000" w14:paraId="00000037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Ц3. Находить в предложении главные и второстепенные члены по вопросам.</w:t>
            </w:r>
          </w:p>
          <w:p w:rsidR="00000000" w:rsidDel="00000000" w:rsidP="00000000" w:rsidRDefault="00000000" w:rsidRPr="00000000" w14:paraId="0000003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Ц4. Составлять и правильно записывать предложения, соблюдая правила орфографии и пунктуации. </w:t>
            </w:r>
          </w:p>
          <w:p w:rsidR="00000000" w:rsidDel="00000000" w:rsidP="00000000" w:rsidRDefault="00000000" w:rsidRPr="00000000" w14:paraId="00000039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Ц5. Использовать разные виды предложений в небольшом письменном высказывании.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A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Предложение. Виды предложений по цели высказывания и интонации. Главные и второстепенные члены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B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Наблюдение за предложениями; классификация; работа по схемам; составление и запись предложений; выполнение грамматических упражнений.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C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П21. Различение предложений по цели высказывания. П23. Определение главных и второстепенных членов предложения.</w:t>
            </w:r>
          </w:p>
        </w:tc>
      </w:tr>
      <w:tr>
        <w:trPr>
          <w:cantSplit w:val="0"/>
          <w:trHeight w:val="370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D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E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5.1. Характеристика простого предложения.5.2. Установление связи слов в предложении при помощи вопросов.4.3. Построение высказывания в письменной форме в соответствии с нормами грамматики, орфографии и пунктуации.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F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Ц1. Характеризовать простое предложение по цели высказывания, интонации и наличию главных членов.</w:t>
            </w:r>
          </w:p>
          <w:p w:rsidR="00000000" w:rsidDel="00000000" w:rsidP="00000000" w:rsidRDefault="00000000" w:rsidRPr="00000000" w14:paraId="00000040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Ц2. Определять главные и второстепенные члены предложения.</w:t>
            </w:r>
          </w:p>
          <w:p w:rsidR="00000000" w:rsidDel="00000000" w:rsidP="00000000" w:rsidRDefault="00000000" w:rsidRPr="00000000" w14:paraId="00000041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Ц3. Устанавливать связь слов в предложении с помощью вопросов.</w:t>
            </w:r>
          </w:p>
          <w:p w:rsidR="00000000" w:rsidDel="00000000" w:rsidP="00000000" w:rsidRDefault="00000000" w:rsidRPr="00000000" w14:paraId="00000042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Ц4. Составлять схемы простых предложений и объяснять их построение.</w:t>
            </w:r>
          </w:p>
          <w:p w:rsidR="00000000" w:rsidDel="00000000" w:rsidP="00000000" w:rsidRDefault="00000000" w:rsidRPr="00000000" w14:paraId="00000043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Ц5. Составлять и грамотно записывать предложения, соблюдая нормы орфографии и пунктуации.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4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Простое предложение. Главные и второстепенные члены предложения. Связь слов в предложении. Схема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5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Анализ предложений; постановка вопросов к словам; составление схем; работа с текстом; запись предложений.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П22. Синтаксический разбор предложения. П5. Составление предложения (и его запись).</w:t>
            </w:r>
          </w:p>
        </w:tc>
      </w:tr>
    </w:tbl>
    <w:p w:rsidR="00000000" w:rsidDel="00000000" w:rsidP="00000000" w:rsidRDefault="00000000" w:rsidRPr="00000000" w14:paraId="00000047">
      <w:pPr>
        <w:jc w:val="both"/>
        <w:rPr>
          <w:rFonts w:ascii="Times New Roman" w:cs="Times New Roman" w:eastAsia="Times New Roman" w:hAnsi="Times New Roman"/>
        </w:rPr>
        <w:sectPr>
          <w:footerReference r:id="rId7" w:type="default"/>
          <w:type w:val="nextPage"/>
          <w:pgSz w:h="12240" w:w="15840" w:orient="landscape"/>
          <w:pgMar w:bottom="680" w:top="680" w:left="624" w:right="624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Общие элементы урока </w:t>
      </w:r>
    </w:p>
    <w:tbl>
      <w:tblPr>
        <w:tblStyle w:val="Table4"/>
        <w:tblW w:w="997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835"/>
        <w:gridCol w:w="7143"/>
        <w:tblGridChange w:id="0">
          <w:tblGrid>
            <w:gridCol w:w="2835"/>
            <w:gridCol w:w="71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Элементы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Ключевые понятия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Предложение, главные члены предложения, второстепенные члены предложения, подлежащее, сказуемое, виды предложений по цели высказывания, интонация, связь слов в предложении.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Прикладное содержание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Формирование умений правильно строить предложения, определять их вид по цели высказывания и интонации, находить главные и второстепенные члены предложения, устанавливать связь слов и грамотно оформлять письменную речь.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Межпредметные компетенции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Коммуникативная компетенция; компетенция учиться; социальная компетенция; компетенция владения родным языком; компетенция решения учебных задач.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Учебные ситуации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Наблюдение за предложениями; определение главных и второстепенных членов; постановка вопросов к словам; составление и запись предложений; работа со схемами; взаимопроверка.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Общая/близкая тема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Предложение. Его виды, главные и второстепенные члены.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Общее стартовое задание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Прочитать записанные на доске предложения. Ответить на вопросы: «Что выражает предложение?», «Чем отличаются предложения?», «Какие слова являются главными?». Сформулировать тему урока.</w:t>
            </w:r>
          </w:p>
        </w:tc>
      </w:tr>
    </w:tbl>
    <w:p w:rsidR="00000000" w:rsidDel="00000000" w:rsidP="00000000" w:rsidRDefault="00000000" w:rsidRPr="00000000" w14:paraId="00000057">
      <w:pPr>
        <w:pStyle w:val="Heading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Дидактические стратегии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5"/>
        <w:tblW w:w="997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835"/>
        <w:gridCol w:w="7143"/>
        <w:tblGridChange w:id="0">
          <w:tblGrid>
            <w:gridCol w:w="2835"/>
            <w:gridCol w:w="71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Компонент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Способы реализации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Формы организации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Фронтальная работа, индивидуальная работа, работа в парах, самостоятельная работа, дифференцированная работа в режиме одновременного обучения.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Методы, приемы и техники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Беседа, наблюдение, языковой анализ, работа с предложением, проблемные вопросы, моделирование схем предложений, работа по алгоритму, «Микрофон», взаимопроверка, рефлексия.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Дидактические средства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Учебники 3 и 4 классов, карточки с заданиями, рабочие листы, схемы предложений, мультимедийная презентация (при наличии), сигнальные карточки, доска, маркеры.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Стратегии оценивания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Формативное оценивание, наблюдение, устная обратная связь, самооценивание по критериям успеха, взаимооценивание, оценивание по дескрипторам.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Дифференциация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Дифференциация по уровню сложности и объёму заданий: учащиеся III класса определяют виды предложений и находят главные члены; учащиеся IV класса характеризуют простые предложения, устанавливают связь слов с помощью вопросов, составляют схемы предложений и выполняют синтаксический анализ.</w:t>
            </w:r>
          </w:p>
        </w:tc>
      </w:tr>
    </w:tbl>
    <w:p w:rsidR="00000000" w:rsidDel="00000000" w:rsidP="00000000" w:rsidRDefault="00000000" w:rsidRPr="00000000" w14:paraId="00000064">
      <w:pPr>
        <w:jc w:val="both"/>
        <w:rPr>
          <w:rFonts w:ascii="Times New Roman" w:cs="Times New Roman" w:eastAsia="Times New Roman" w:hAnsi="Times New Roman"/>
        </w:rPr>
        <w:sectPr>
          <w:footerReference r:id="rId8" w:type="default"/>
          <w:type w:val="nextPage"/>
          <w:pgSz w:h="15840" w:w="12240" w:orient="portrait"/>
          <w:pgMar w:bottom="822" w:top="822" w:left="879" w:right="879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shd w:fill="ffffff" w:val="clear"/>
        <w:spacing w:after="240" w:before="360" w:lineRule="auto"/>
        <w:rPr>
          <w:rFonts w:ascii="Quattrocento Sans" w:cs="Quattrocento Sans" w:eastAsia="Quattrocento Sans" w:hAnsi="Quattrocento Sans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Организация деятельности в классе одновременного обучения</w:t>
      </w:r>
      <w:r w:rsidDel="00000000" w:rsidR="00000000" w:rsidRPr="00000000">
        <w:rPr>
          <w:rtl w:val="0"/>
        </w:rPr>
      </w:r>
    </w:p>
    <w:tbl>
      <w:tblPr>
        <w:tblStyle w:val="Table6"/>
        <w:tblW w:w="14523.999999999998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126"/>
        <w:gridCol w:w="3261"/>
        <w:gridCol w:w="3260"/>
        <w:gridCol w:w="2835"/>
        <w:gridCol w:w="2126"/>
        <w:gridCol w:w="1916"/>
        <w:tblGridChange w:id="0">
          <w:tblGrid>
            <w:gridCol w:w="1126"/>
            <w:gridCol w:w="3261"/>
            <w:gridCol w:w="3260"/>
            <w:gridCol w:w="2835"/>
            <w:gridCol w:w="2126"/>
            <w:gridCol w:w="1916"/>
          </w:tblGrid>
        </w:tblGridChange>
      </w:tblGrid>
      <w:tr>
        <w:trPr>
          <w:cantSplit w:val="1"/>
          <w:trHeight w:val="596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Минуты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учителя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Ожидаемые результаты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Как избежать потери времени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0–5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Организует начало урока. Актуализирует знания о предложении. Предлагает прочитать предложения на доске и определить, чем они отличаются. Сообщает тему и цели урока.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Отвечают на вопросы, определяют виды предложений по цели высказывания и интонации.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Повторяют признаки предложения, вспоминают главные и второстепенные члены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повторяют ранее изученный материал и определяют задачи урока.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Учебники и рабочие листы подготовлены заранее, задания записаны на доске.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5–12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Работает непосредственно с III классом: объясняет виды предложений по цели высказывания и интонации, организует выполнение упражнений. Контролирует работу IV класса.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упражнения: определяют вид предложений, объясняют знаки препинания, составляют собственные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Самостоятельная работа: находят в предложениях главные и второстепенные члены, устанавливают связь слов с помощью вопросов, выполняют задания учебника.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класс закрепляет знания о видах предложений; IV класс повторяет изученный материал самостоятельно.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Для IV класса заранее подготовлены карточки с алгоритмом выполнения задания.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12–19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Переходит к IV классу: объясняет способы установления связи слов в предложении, организует синтаксический разбор. Проверяет самостоятельную работу III класса.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Самостоятельная работа: составляют схемы предложений, подчёркивают главные члены, записывают предложения по образцу.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синтаксический анализ предложений, ставят вопросы к второстепенным членам, объясняют связь слов.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 класс совершенствует навыки анализа предложения; III класс закрепляет знания в самостоятельной работе.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Используются карточки с образцом разбора и памятка «Алгоритм работы».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19–21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Организует физкультминутку.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упражнения с речевым сопровождением.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упражнения с речевым сопровождением.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Снятие напряжения, восстановление внимания.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Физкультминутка проводится одновременно для обоих классов.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21–28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Организует работу в парах. Консультирует обе группы, оказывает индивидуальную помощь.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Работают в парах: составляют предложения разных видов по сюжетной картинке и определяют их вид.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Работают в парах: составляют распространённые предложения, устанавливают связь слов и составляют схемы.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Развиваются навыки сотрудничества и применения изученного материала.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Пары сформированы заранее, задания лежат на партах.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28–35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Организует проверку выполненных заданий, обсуждение и исправление ошибок.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Представляют составленные предложения, объясняют их вид и интонацию.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Представляют синтаксический разбор предложения, объясняют связь слов и роль второстепенных членов.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закрепляют знания и аргументируют свои ответы.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Используются сигнальные карточки и взаимопроверка для быстрой проверки.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35–42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Проводит совместное обобщение материала. Предлагает сравнить задания III и IV классов и сделать вывод о роли предложения в речи.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Отвечают на вопросы, объясняют, почему важно правильно строить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Делают вывод о роли главных и второстепенных членов предложения в построении связной речи.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обобщают знания и устанавливают связь между темами двух классов.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Совместная беседа позволяет одновременно подвести итоги работы двух классов.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42–45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Подводит итоги урока. Организует рефлексию и самооценивание по критериям успеха. Предлагает закончить предложения: «Сегодня я научился…», «Мне было легко…», «Мне ещё нужно…».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Оценивают свою работу, определяют, чему научились на уроке.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Оценивают свои достижения, анализируют собственные затруднения и успехи.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осознают результаты своей деятельности и оценивают уровень достижения поставленных целей.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Самооценивание проводится по готовым критериям успеха и сигнальным карточкам, без домашнего задания.</w:t>
            </w:r>
          </w:p>
        </w:tc>
      </w:tr>
    </w:tbl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</w:rPr>
        <w:sectPr>
          <w:footerReference r:id="rId9" w:type="default"/>
          <w:type w:val="nextPage"/>
          <w:pgSz w:h="12240" w:w="15840" w:orient="landscape"/>
          <w:pgMar w:bottom="680" w:top="680" w:left="624" w:right="624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1"/>
        <w:jc w:val="both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Дидактический сценарий ВОРР</w:t>
      </w:r>
      <w:r w:rsidDel="00000000" w:rsidR="00000000" w:rsidRPr="00000000">
        <w:rPr>
          <w:rtl w:val="0"/>
        </w:rPr>
      </w:r>
    </w:p>
    <w:tbl>
      <w:tblPr>
        <w:tblStyle w:val="Table7"/>
        <w:tblW w:w="11490.0" w:type="dxa"/>
        <w:jc w:val="left"/>
        <w:tblInd w:w="-150.0" w:type="dxa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859"/>
        <w:gridCol w:w="1134"/>
        <w:gridCol w:w="2007"/>
        <w:gridCol w:w="1954"/>
        <w:gridCol w:w="1418"/>
        <w:gridCol w:w="1297"/>
        <w:gridCol w:w="1263"/>
        <w:gridCol w:w="1558"/>
        <w:tblGridChange w:id="0">
          <w:tblGrid>
            <w:gridCol w:w="859"/>
            <w:gridCol w:w="1134"/>
            <w:gridCol w:w="2007"/>
            <w:gridCol w:w="1954"/>
            <w:gridCol w:w="1418"/>
            <w:gridCol w:w="1297"/>
            <w:gridCol w:w="1263"/>
            <w:gridCol w:w="1558"/>
          </w:tblGrid>
        </w:tblGridChange>
      </w:tblGrid>
      <w:tr>
        <w:trPr>
          <w:cantSplit w:val="1"/>
          <w:trHeight w:val="825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Этап / время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ind w:right="-9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Цели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и результат 3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и результат 4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Прямая / самостоятельная деятельность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Методы и ресурсы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Оценивание и обратная связь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Методические примечания</w:t>
            </w:r>
          </w:p>
        </w:tc>
      </w:tr>
      <w:tr>
        <w:trPr>
          <w:cantSplit w:val="0"/>
          <w:trHeight w:val="825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ВЫЗОВ0–5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Ц1, Ц2.</w:t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IV: Ц1.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Читают предложения, записанные на доске. Определяют их вид по цели высказывания и интонации.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Анализируют предложения, называют главные члены, определяют, какие слова являются второстепенными.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Совместная деятельность двух классов.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Беседа, проблемные вопросы, учебники, доска.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Наблюдение, словесная обратная связь.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Создаётся мотивация и актуализируются знания, полученные на предыдущем уроке.</w:t>
            </w:r>
          </w:p>
        </w:tc>
      </w:tr>
      <w:tr>
        <w:trPr>
          <w:cantSplit w:val="0"/>
          <w:trHeight w:val="825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ОСМЫСЛЕНИЕ1 эпизод5–12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Ц1, Ц2, Ц4.</w:t>
            </w:r>
          </w:p>
          <w:p w:rsidR="00000000" w:rsidDel="00000000" w:rsidP="00000000" w:rsidRDefault="00000000" w:rsidRPr="00000000" w14:paraId="000000B1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IV: Ц2.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 руководством учителя выполняют упражнения учебника: определяют вид предложений, правильно оформляют их на письме. Результат: правильно определяют предложения по цели высказывания и интонации.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 выполняют упражнения: находят главные и второстепенные члены предложения, подчёркивают их.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Прямая деятельность с III классом. Самостоятельная работа IV класса.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с учебником, языковой анализ, карточки.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Формативное наблюдение, устные комментарии.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Самостоятельная работа IV класса организована по алгоритму.</w:t>
            </w:r>
          </w:p>
        </w:tc>
      </w:tr>
      <w:tr>
        <w:trPr>
          <w:cantSplit w:val="0"/>
          <w:trHeight w:val="825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ОСМЫСЛЕНИЕ2 эпизод12–19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Ц3.</w:t>
            </w:r>
          </w:p>
          <w:p w:rsidR="00000000" w:rsidDel="00000000" w:rsidP="00000000" w:rsidRDefault="00000000" w:rsidRPr="00000000" w14:paraId="000000BA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IV: Ц1, Ц2, Ц3.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 подчёркивают главные члены предложения, составляют схему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 учителем устанавливают связь слов при помощи вопросов, выполняют синтаксический разбор предложения. Результат: характеризуют предложение и объясняют связь слов.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Прямая деятельность с IV классом. Самостоятельная работа III класса.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с учебником, алгоритм разбора, схема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Взаимопроверка, словесная обратная связь.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Учитель контролирует самостоятельную деятельность III класса.</w:t>
            </w:r>
          </w:p>
        </w:tc>
      </w:tr>
      <w:tr>
        <w:trPr>
          <w:cantSplit w:val="0"/>
          <w:trHeight w:val="825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ФИЗКУЛЬТМИНУТКА19–21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Снять утомление и восстановить внимание.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упражнения с речевым сопровождением.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упражнения с речевым сопровождением.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Совместная деятельность.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Игровые упражнения.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Эмоциональная поддержка.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Проводится одновременно для двух классов.</w:t>
            </w:r>
          </w:p>
        </w:tc>
      </w:tr>
    </w:tbl>
    <w:p w:rsidR="00000000" w:rsidDel="00000000" w:rsidP="00000000" w:rsidRDefault="00000000" w:rsidRPr="00000000" w14:paraId="000000C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Дидактический сценарий ВОРР - продолжение</w:t>
      </w:r>
    </w:p>
    <w:tbl>
      <w:tblPr>
        <w:tblStyle w:val="Table8"/>
        <w:tblW w:w="1175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017"/>
        <w:gridCol w:w="832"/>
        <w:gridCol w:w="1786"/>
        <w:gridCol w:w="1886"/>
        <w:gridCol w:w="1745"/>
        <w:gridCol w:w="1265"/>
        <w:gridCol w:w="1579"/>
        <w:gridCol w:w="1648"/>
        <w:tblGridChange w:id="0">
          <w:tblGrid>
            <w:gridCol w:w="1017"/>
            <w:gridCol w:w="832"/>
            <w:gridCol w:w="1786"/>
            <w:gridCol w:w="1886"/>
            <w:gridCol w:w="1745"/>
            <w:gridCol w:w="1265"/>
            <w:gridCol w:w="1579"/>
            <w:gridCol w:w="164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Этап / время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Цели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и результат 3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и результат 4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Прямая / самостоятельная деятельность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Методы и ресурсы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Оценивание и обратная связь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Методологические примечания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ОСМЫСЛЕНИЕ3 эпизод21–28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Ц4, Ц5.</w:t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IV: Ц3, Ц4, Ц5.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задания по продуктам П21, П23: восстанавливают предложения, определяют их вид, находят главные и второстепенные члены. Результат: правильно составленные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задания по продуктам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П22, П5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проводят синтаксический разбор, устанавливают связь слов, составляют схему и собственное предложение. Результат: выполненный синтаксический анализ.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Учитель консультирует обе группы, оказывает индивидуальную помощь.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Карточки, учебники, работа в парах.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Самооценивание по критериям успеха, формативная обратная связь.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Продукты позволяют закрепить знания через практическое применение.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ОСМЫСЛЕНИЕ4 эпизод28–35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Ц3, Ц5.</w:t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IV: Ц2, Ц4, Ц5.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Представляют восстановленные предложения, объясняют их вид и постановку знаков препинания.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Представляют результаты синтаксического разбора, объясняют роль второстепенных членов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Совместное обсуждение результатов работы.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с карточками, беседа, анализ предложений.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Взаимооценивание, комментарии учителя, дескрипторы.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Организуется коллективное обсуждение ошибок и способов их исправления.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ОСМЫСЛЕНИЕСовместный эпизод35–42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Ц1–Ц5.</w:t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IV: Ц1–Ц5.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Совместно с IV классом выполняют языковую игру «Собери предложение». Определяют вид предложений.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Совместно с III классом объясняют, какие слова являются главными и второстепенными, устанавливают связь слов. Результат: общий вывод о роли предложения в речи.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Совместная деятельность двух классов.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Игровая технология, работа с магнитными словами (или карточками), учебники.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Коллективная обратная связь, словесное оценивание.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Общий этап объединяет содержание двух уроков и способствует формированию коммуникативных умений.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РЕФЛЕКСИЯ И РАСШИРЕНИЕ42–45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Ц1–Ц5.IV: Ц1–Ц5.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Оценивают свою работу по критериям успеха. Заканчивают предложения: «Сегодня я научился…», «Мне было интересно…». Дети записывают домашнее задание.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Оценивают собственную работу. Отвечают на вопросы: «Что получилось лучше всего?», «Что ещё нужно повторить?». Дети записывают домашнее задание.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Совместная деятельность учителя с двумя классами.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Приём «Незаконченное предложение», «Светофор», критерии успеха. Дневники.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Самооценивание, формативная обратная связь учителя.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Урок завершается рефлексией. Особое внимание уделяется оценке выполнения продуктов и достижению операциональных целей каждого класса. Объяснение домашнего задания. </w:t>
            </w:r>
          </w:p>
        </w:tc>
      </w:tr>
    </w:tbl>
    <w:p w:rsidR="00000000" w:rsidDel="00000000" w:rsidP="00000000" w:rsidRDefault="00000000" w:rsidRPr="00000000" w14:paraId="000000F6">
      <w:pPr>
        <w:jc w:val="both"/>
        <w:rPr>
          <w:rFonts w:ascii="Times New Roman" w:cs="Times New Roman" w:eastAsia="Times New Roman" w:hAnsi="Times New Roman"/>
        </w:rPr>
        <w:sectPr>
          <w:footerReference r:id="rId10" w:type="default"/>
          <w:type w:val="nextPage"/>
          <w:pgSz w:h="15840" w:w="12240" w:orient="portrait"/>
          <w:pgMar w:bottom="680" w:top="680" w:left="624" w:right="624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Дифференцированные рабочие листы  </w:t>
      </w:r>
    </w:p>
    <w:p w:rsidR="00000000" w:rsidDel="00000000" w:rsidP="00000000" w:rsidRDefault="00000000" w:rsidRPr="00000000" w14:paraId="000000F8">
      <w:pPr>
        <w:pStyle w:val="Heading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Рабочий лист – класс III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6823710" cy="4549140"/>
            <wp:effectExtent b="0" l="0" r="0" t="0"/>
            <wp:docPr descr="C:\Users\Sveta\Downloads\ChatGPT Image 2 авг. 2026 г., 16_53_40.png" id="5" name="image2.png"/>
            <a:graphic>
              <a:graphicData uri="http://schemas.openxmlformats.org/drawingml/2006/picture">
                <pic:pic>
                  <pic:nvPicPr>
                    <pic:cNvPr descr="C:\Users\Sveta\Downloads\ChatGPT Image 2 авг. 2026 г., 16_53_40.png"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3710" cy="45491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e75b5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e75b5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e75b5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e75b5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e75b5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e75b5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e75b5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e75b5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e75b5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e75b5"/>
          <w:sz w:val="28"/>
          <w:szCs w:val="28"/>
          <w:u w:val="none"/>
          <w:shd w:fill="auto" w:val="clear"/>
          <w:vertAlign w:val="baseline"/>
          <w:rtl w:val="0"/>
        </w:rPr>
        <w:t xml:space="preserve">Рабочий лист – класс IV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778890" cy="6266503"/>
            <wp:effectExtent b="0" l="0" r="0" t="0"/>
            <wp:docPr descr="C:\Users\Sveta\Downloads\ChatGPT Image 2 авг. 2026 г., 16_44_01.png" id="6" name="image1.png"/>
            <a:graphic>
              <a:graphicData uri="http://schemas.openxmlformats.org/drawingml/2006/picture">
                <pic:pic>
                  <pic:nvPicPr>
                    <pic:cNvPr descr="C:\Users\Sveta\Downloads\ChatGPT Image 2 авг. 2026 г., 16_44_01.png" id="0" name="image1.png"/>
                    <pic:cNvPicPr preferRelativeResize="0"/>
                  </pic:nvPicPr>
                  <pic:blipFill>
                    <a:blip r:embed="rId12"/>
                    <a:srcRect b="0" l="4916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78890" cy="62665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Style w:val="Heading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Критерии успеха  </w:t>
      </w:r>
    </w:p>
    <w:tbl>
      <w:tblPr>
        <w:tblStyle w:val="Table9"/>
        <w:tblW w:w="997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247"/>
        <w:gridCol w:w="5124"/>
        <w:gridCol w:w="3607"/>
        <w:tblGridChange w:id="0">
          <w:tblGrid>
            <w:gridCol w:w="1247"/>
            <w:gridCol w:w="5124"/>
            <w:gridCol w:w="3607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Критерии успеха для ученика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Наблюдение учителя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П21. Различение предложений по цели высказывания: 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Читаю предложение. </w:t>
            </w:r>
          </w:p>
          <w:p w:rsidR="00000000" w:rsidDel="00000000" w:rsidP="00000000" w:rsidRDefault="00000000" w:rsidRPr="00000000" w14:paraId="0000010D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Определяю цель высказывания. </w:t>
            </w:r>
          </w:p>
          <w:p w:rsidR="00000000" w:rsidDel="00000000" w:rsidP="00000000" w:rsidRDefault="00000000" w:rsidRPr="00000000" w14:paraId="0000010E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Называю вид предложения по цели высказывания. </w:t>
            </w:r>
          </w:p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П23. Определение главных и второстепенных членов предложения: </w:t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Сообщаю, о ком или чем идет речь в предложении. </w:t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Ставлю вопрос кто?/что? и определяю подлежащее. </w:t>
            </w:r>
          </w:p>
          <w:p w:rsidR="00000000" w:rsidDel="00000000" w:rsidP="00000000" w:rsidRDefault="00000000" w:rsidRPr="00000000" w14:paraId="00000112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Ставлю от подлежащего вопрос что делает? </w:t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Сообщаю, что говорится об этом предмете и определяю сказуемое. </w:t>
            </w:r>
          </w:p>
          <w:p w:rsidR="00000000" w:rsidDel="00000000" w:rsidP="00000000" w:rsidRDefault="00000000" w:rsidRPr="00000000" w14:paraId="00000114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Называю главные члены предложения. </w:t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Называю остальные члены предложения как второстепенные.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Наблюдает, правильно ли ученик определяет вид предложения по цели высказывания; умеет ли находить подлежащее и сказуемое, отличать главные члены от второстепенных и объяснять свой выбор.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П22. Синтаксический разбор предложения: </w:t>
            </w:r>
          </w:p>
          <w:p w:rsidR="00000000" w:rsidDel="00000000" w:rsidP="00000000" w:rsidRDefault="00000000" w:rsidRPr="00000000" w14:paraId="00000119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Определяю вид предложения по цели высказывания. </w:t>
            </w:r>
          </w:p>
          <w:p w:rsidR="00000000" w:rsidDel="00000000" w:rsidP="00000000" w:rsidRDefault="00000000" w:rsidRPr="00000000" w14:paraId="0000011A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Называю вид предложения по интонации. </w:t>
            </w:r>
          </w:p>
          <w:p w:rsidR="00000000" w:rsidDel="00000000" w:rsidP="00000000" w:rsidRDefault="00000000" w:rsidRPr="00000000" w14:paraId="0000011B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Нахожу главные члены предложения. </w:t>
            </w:r>
          </w:p>
          <w:p w:rsidR="00000000" w:rsidDel="00000000" w:rsidP="00000000" w:rsidRDefault="00000000" w:rsidRPr="00000000" w14:paraId="0000011C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Определяю вид предложения по наличию второстепенных членов. </w:t>
            </w:r>
          </w:p>
          <w:p w:rsidR="00000000" w:rsidDel="00000000" w:rsidP="00000000" w:rsidRDefault="00000000" w:rsidRPr="00000000" w14:paraId="0000011D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Нахожу второстепенные члены предложения и называю, какой частью речи они выражены. </w:t>
            </w:r>
          </w:p>
          <w:p w:rsidR="00000000" w:rsidDel="00000000" w:rsidP="00000000" w:rsidRDefault="00000000" w:rsidRPr="00000000" w14:paraId="0000011E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Указываю, есть ли однородные члены предложения. </w:t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 Выписываю словосочетания. </w:t>
            </w:r>
          </w:p>
          <w:p w:rsidR="00000000" w:rsidDel="00000000" w:rsidP="00000000" w:rsidRDefault="00000000" w:rsidRPr="00000000" w14:paraId="00000120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 Составляю схему предложения. </w:t>
            </w:r>
          </w:p>
          <w:p w:rsidR="00000000" w:rsidDel="00000000" w:rsidP="00000000" w:rsidRDefault="00000000" w:rsidRPr="00000000" w14:paraId="0000012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П5. Составление предложения (и его запись): 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Изучаю предложенную схему/опорные слова/следую теме; 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Соблюдаю цель высказывания и интонацию; 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Составляю распространённое/нераспространённое предложение; 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Чётко выражаю мысль; 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Грамотно записываю предложение.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Наблюдает, полно ли ученик выполняет синтаксический разбор, правильно ли устанавливает связи между словами и составляет схему; оценивает правильность построения и грамотность записи собственного предложения.</w:t>
            </w:r>
          </w:p>
        </w:tc>
      </w:tr>
    </w:tbl>
    <w:p w:rsidR="00000000" w:rsidDel="00000000" w:rsidP="00000000" w:rsidRDefault="00000000" w:rsidRPr="00000000" w14:paraId="00000128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Ожидаемые результаты по завершению урока </w:t>
      </w:r>
    </w:p>
    <w:tbl>
      <w:tblPr>
        <w:tblStyle w:val="Table10"/>
        <w:tblW w:w="997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814"/>
        <w:gridCol w:w="8164"/>
        <w:tblGridChange w:id="0">
          <w:tblGrid>
            <w:gridCol w:w="1814"/>
            <w:gridCol w:w="816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Ожидаемые результаты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различают предложения по цели высказывания и интонации, составляют и правильно записывают предложения по теме и опорным словам, находят главные члены предложения, чётко выражают мысль в письменной форме.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характеризуют простое предложение, устанавливают связь слов с помощью вопросов, определяют главные и второстепенные члены предложения, составляют распространённые и нераспространённые предложения и грамотно оформляют их на письме.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Общий результат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совершенствуют умение строить, анализировать и грамотно записывать предложения, применяют изученные знания в самостоятельной работе (П20), соблюдают нормы орфографии и пунктуации, развивают коммуникативные и языковые компетенции.</w:t>
            </w:r>
          </w:p>
        </w:tc>
      </w:tr>
    </w:tbl>
    <w:p w:rsidR="00000000" w:rsidDel="00000000" w:rsidP="00000000" w:rsidRDefault="00000000" w:rsidRPr="00000000" w14:paraId="00000131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Инструмент обратной связи </w:t>
      </w:r>
    </w:p>
    <w:tbl>
      <w:tblPr>
        <w:tblStyle w:val="Table11"/>
        <w:tblW w:w="997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835"/>
        <w:gridCol w:w="7143"/>
        <w:tblGridChange w:id="0">
          <w:tblGrid>
            <w:gridCol w:w="2835"/>
            <w:gridCol w:w="71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Уровень достижения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Пример обратной связи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Автономно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Ты самостоятельно выполнил(а) все задания: правильно определил(а) вид предложения, нашёл(ла) главные и второстепенные члены (III кл.) / охарактеризовал(а) предложение, установил(а) связь слов и составил(а) схему (IV кл.), грамотно записал(а) предложения. Отличная работа!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Самостоятельно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Ты правильно выполнил(а) большую часть заданий, определил(а) вид предложения, нашёл(ла) главные члены и допустил(а) лишь незначительные ошибки. Продолжай внимательно работать с предложением.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Под руководством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 помощью вопросов и подсказок учителя ты смог(ла) определить вид предложения, найти главные члены и правильно записать предложения. Старайся чаще пользоваться алгоритмом выполнения задания.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 поддержкой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Ты работал(а) вместе с учителем или одноклассниками. С поддержкой смог(ла) выполнить задания, определить основные признаки предложения и записать его правильно. На следующем уроке попробуй выполнить больше заданий самостоятельно.</w:t>
            </w:r>
          </w:p>
        </w:tc>
      </w:tr>
    </w:tbl>
    <w:p w:rsidR="00000000" w:rsidDel="00000000" w:rsidP="00000000" w:rsidRDefault="00000000" w:rsidRPr="00000000" w14:paraId="0000013C">
      <w:pPr>
        <w:jc w:val="both"/>
        <w:rPr>
          <w:rFonts w:ascii="Times New Roman" w:cs="Times New Roman" w:eastAsia="Times New Roman" w:hAnsi="Times New Roman"/>
        </w:rPr>
        <w:sectPr>
          <w:footerReference r:id="rId13" w:type="default"/>
          <w:type w:val="nextPage"/>
          <w:pgSz w:h="15840" w:w="12240" w:orient="portrait"/>
          <w:pgMar w:bottom="822" w:top="822" w:left="879" w:right="879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Матрица синхронизации уроков </w:t>
      </w:r>
    </w:p>
    <w:tbl>
      <w:tblPr>
        <w:tblStyle w:val="Table12"/>
        <w:tblW w:w="14743.000000000002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977"/>
        <w:gridCol w:w="1843"/>
        <w:gridCol w:w="2268"/>
        <w:gridCol w:w="1559"/>
        <w:gridCol w:w="1843"/>
        <w:gridCol w:w="1559"/>
        <w:gridCol w:w="1559"/>
        <w:gridCol w:w="2135"/>
        <w:tblGridChange w:id="0">
          <w:tblGrid>
            <w:gridCol w:w="1977"/>
            <w:gridCol w:w="1843"/>
            <w:gridCol w:w="2268"/>
            <w:gridCol w:w="1559"/>
            <w:gridCol w:w="1843"/>
            <w:gridCol w:w="1559"/>
            <w:gridCol w:w="1559"/>
            <w:gridCol w:w="213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Общая тема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 – содержание и виды деятельности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 – содержание и виды деятельности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Непосредственная деятельность с III классом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Самостоятельная деятельность IV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Непосредственная деятельность с IV классом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Самостоятельная деятельность III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Продукты и оценивание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Предложение. Его виды, главные и второстепенные члены.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Различение предложений по цели высказывания и интонации. Нахождение главных членов предложения. Составление и запись предложений по опорным словам и схемам.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Характеристика простого предложения. Определение главных и второстепенных членов предложения. Установление связи слов с помощью вопросов. Составление распространённых и нераспространённых предложений.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Организует повторение видов предложений, объясняет выполнение упражнений, помогает составлять предложения и выделять главные члены.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A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Выполняют задания рабочего листа П20: составляют предложения по опорным словам, подчёркивают главные и второстепенные члены, устанавливают связь слов вопросами.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Организует синтаксический анализ предложений, объясняет установление связи слов, консультирует при выполнении заданий П20.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C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Выполняют задания рабочего листа П20: составляют предложения, определяют их вид, подчёркивают главные члены предложения.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ffffff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D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III кл.: П21, П23; </w:t>
            </w:r>
          </w:p>
          <w:p w:rsidR="00000000" w:rsidDel="00000000" w:rsidP="00000000" w:rsidRDefault="00000000" w:rsidRPr="00000000" w14:paraId="0000014E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IV кл.: П22, П5. Наблюдение, самооценка, взаимооценка, проверка работ, формативная обратная связь.</w:t>
            </w:r>
          </w:p>
        </w:tc>
      </w:tr>
    </w:tbl>
    <w:p w:rsidR="00000000" w:rsidDel="00000000" w:rsidP="00000000" w:rsidRDefault="00000000" w:rsidRPr="00000000" w14:paraId="0000014F">
      <w:pPr>
        <w:pStyle w:val="Heading2"/>
        <w:shd w:fill="ffffff" w:val="clear"/>
        <w:spacing w:after="240" w:before="360" w:lineRule="auto"/>
        <w:rPr>
          <w:rFonts w:ascii="Times New Roman" w:cs="Times New Roman" w:eastAsia="Times New Roman" w:hAnsi="Times New Roman"/>
          <w:b w:val="1"/>
          <w:bCs w:val="1"/>
          <w:color w:val="1f4e79"/>
          <w:sz w:val="30"/>
          <w:szCs w:val="30"/>
        </w:rPr>
      </w:pPr>
      <w:bookmarkStart w:colFirst="0" w:colLast="0" w:name="_heading=h.ofnzfzy2qmmi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rtl w:val="0"/>
        </w:rPr>
        <w:t xml:space="preserve">11.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30"/>
          <w:szCs w:val="30"/>
          <w:rtl w:val="0"/>
        </w:rPr>
        <w:t xml:space="preserve">Методическая записка по управлению ритмом в режиме одновременного обучения</w:t>
      </w:r>
    </w:p>
    <w:p w:rsidR="00000000" w:rsidDel="00000000" w:rsidP="00000000" w:rsidRDefault="00000000" w:rsidRPr="00000000" w14:paraId="00000150">
      <w:pPr>
        <w:ind w:firstLine="70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Ритм урока был организован за счёт чёткого чередования непосредственной работы учителя с III и IV классами и самостоятельной деятельности учащихся. Общая тема урока позволила синхронизировать этапы работы, а заранее подготовленные карточки П20 обеспечили непрерывную учебную деятельность обоих классов. Большинство учащихся успешно справились с заданиями, активно участвовали в обсуждении и рефлексии.</w:t>
      </w:r>
    </w:p>
    <w:tbl>
      <w:tblPr>
        <w:tblStyle w:val="Table13"/>
        <w:tblW w:w="14673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201"/>
        <w:gridCol w:w="12472"/>
        <w:tblGridChange w:id="0">
          <w:tblGrid>
            <w:gridCol w:w="2201"/>
            <w:gridCol w:w="12472"/>
          </w:tblGrid>
        </w:tblGridChange>
      </w:tblGrid>
      <w:tr>
        <w:trPr>
          <w:cantSplit w:val="0"/>
          <w:tblHeader w:val="1"/>
        </w:trPr>
        <w:tc>
          <w:tcPr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Раздел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Наблюдения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Наблюдения после урока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________________________________________________________________________________</w:t>
              <w:br w:type="textWrapping"/>
              <w:t xml:space="preserve">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Учащиеся, которым потребовалась помощь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Корректировка для следующего урока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________________________________________________________________________________</w:t>
              <w:br w:type="textWrapping"/>
              <w:t xml:space="preserve">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9">
      <w:pPr>
        <w:jc w:val="both"/>
        <w:rPr>
          <w:rFonts w:ascii="Times New Roman" w:cs="Times New Roman" w:eastAsia="Times New Roman" w:hAnsi="Times New Roman"/>
        </w:rPr>
        <w:sectPr>
          <w:footerReference r:id="rId14" w:type="default"/>
          <w:type w:val="nextPage"/>
          <w:pgSz w:h="12240" w:w="15840" w:orient="landscape"/>
          <w:pgMar w:bottom="680" w:top="680" w:left="624" w:right="624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 Информационные и методические ресурсы  </w:t>
      </w:r>
    </w:p>
    <w:p w:rsidR="00000000" w:rsidDel="00000000" w:rsidP="00000000" w:rsidRDefault="00000000" w:rsidRPr="00000000" w14:paraId="0000015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Национальный куррикулум. Начальное образование. Министерство образования, культуры и исследований Республики Молдова. Доступно: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https://mecc.gov.md/sites/default/files/curric_primare_rus_tipar_oct2018.pdf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Гид по внедрению куррикулума для начального образования. Министерство образования, культуры и исследований Республики Молдова. Доступно: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https://mecc.gov.md/sites/default/files/ghid_curriculum_primare_rus_tipar.pdf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Критериальное оценивание через дескрипторы в начальном образовании. Классы I-IV. Доступно: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https://mec.gov.md/sites/default/files/mecd_1-4_18.12.2019_rus_site.pdf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РАССКАЗОВА Т. и Т. МИХАЙЛОВА. Русский язык и литература. Учебник для 3-го класса. Chişinău: Ştiinţa, 2023. 216 с.</w:t>
      </w:r>
    </w:p>
    <w:p w:rsidR="00000000" w:rsidDel="00000000" w:rsidP="00000000" w:rsidRDefault="00000000" w:rsidRPr="00000000" w14:paraId="0000015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КУРАЧИЦКИ, А. и Н. СОКОЛОВА.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Русский язык и литература.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Учебник для 4-го класса. Chișinău: Univers Educațional, 2024. 192 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</w:r>
    </w:p>
    <w:sectPr>
      <w:footerReference r:id="rId18" w:type="default"/>
      <w:type w:val="nextPage"/>
      <w:pgSz w:h="15840" w:w="12240" w:orient="portrait"/>
      <w:pgMar w:bottom="822" w:top="822" w:left="879" w:right="879" w:header="340" w:footer="3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ru"/>
      </w:rPr>
    </w:rPrDefault>
    <w:pPrDefault>
      <w:pPr>
        <w:spacing w:after="6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140" w:lineRule="auto"/>
    </w:pPr>
    <w:rPr>
      <w:rFonts w:ascii="Calibri" w:cs="Calibri" w:eastAsia="Calibri" w:hAnsi="Calibri"/>
      <w:b w:val="1"/>
      <w:bCs w:val="1"/>
      <w:color w:val="1f4e7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rsid w:val="00B41DC1"/>
    <w:rPr>
      <w:rFonts w:ascii="Calibri" w:cs="Calibri" w:eastAsia="Calibri" w:hAnsi="Calibri"/>
      <w:b w:val="1"/>
      <w:bCs w:val="1"/>
      <w:color w:val="1f4e79"/>
      <w:sz w:val="28"/>
      <w:szCs w:val="28"/>
      <w:lang w:eastAsia="ru-RU"/>
    </w:rPr>
  </w:style>
  <w:style w:type="character" w:styleId="a3">
    <w:name w:val="Strong"/>
    <w:basedOn w:val="a0"/>
    <w:uiPriority w:val="22"/>
    <w:qFormat w:val="1"/>
    <w:rsid w:val="00B41DC1"/>
    <w:rPr>
      <w:b w:val="1"/>
      <w:bCs w:val="1"/>
    </w:rPr>
  </w:style>
  <w:style w:type="character" w:styleId="20" w:customStyle="1">
    <w:name w:val="Заголовок 2 Знак"/>
    <w:basedOn w:val="a0"/>
    <w:link w:val="2"/>
    <w:uiPriority w:val="9"/>
    <w:rsid w:val="00B41DC1"/>
    <w:rPr>
      <w:rFonts w:asciiTheme="majorHAnsi" w:cstheme="majorBidi" w:eastAsiaTheme="majorEastAsia" w:hAnsiTheme="majorHAnsi"/>
      <w:color w:val="2e74b5" w:themeColor="accent1" w:themeShade="0000BF"/>
      <w:sz w:val="26"/>
      <w:szCs w:val="26"/>
      <w:lang w:eastAsia="ru-RU"/>
    </w:rPr>
  </w:style>
  <w:style w:type="character" w:styleId="a4">
    <w:name w:val="Hyperlink"/>
    <w:uiPriority w:val="99"/>
    <w:unhideWhenUsed w:val="1"/>
    <w:rsid w:val="00B41DC1"/>
    <w:rPr>
      <w:color w:val="0563c1"/>
      <w:u w:val="single"/>
    </w:rPr>
  </w:style>
  <w:style w:type="paragraph" w:styleId="a5">
    <w:name w:val="List Paragraph"/>
    <w:basedOn w:val="a"/>
    <w:uiPriority w:val="34"/>
    <w:qFormat w:val="1"/>
    <w:rsid w:val="00B41DC1"/>
    <w:pPr>
      <w:ind w:left="720"/>
      <w:contextualSpacing w:val="1"/>
    </w:pPr>
    <w:rPr>
      <w:lang w:val="ro"/>
    </w:rPr>
  </w:style>
  <w:style w:type="paragraph" w:styleId="a6">
    <w:name w:val="Normal (Web)"/>
    <w:basedOn w:val="a"/>
    <w:uiPriority w:val="99"/>
    <w:semiHidden w:val="1"/>
    <w:unhideWhenUsed w:val="1"/>
    <w:rsid w:val="005E5D3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footer" Target="footer4.xml"/><Relationship Id="rId13" Type="http://schemas.openxmlformats.org/officeDocument/2006/relationships/footer" Target="footer5.xml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3.xml"/><Relationship Id="rId15" Type="http://schemas.openxmlformats.org/officeDocument/2006/relationships/hyperlink" Target="https://mecc.gov.md/sites/default/files/curric_primare_rus_tipar_oct2018.pdf" TargetMode="External"/><Relationship Id="rId14" Type="http://schemas.openxmlformats.org/officeDocument/2006/relationships/footer" Target="footer6.xml"/><Relationship Id="rId17" Type="http://schemas.openxmlformats.org/officeDocument/2006/relationships/hyperlink" Target="https://mec.gov.md/sites/default/files/mecd_1-4_18.12.2019_rus_site.pdf" TargetMode="External"/><Relationship Id="rId16" Type="http://schemas.openxmlformats.org/officeDocument/2006/relationships/hyperlink" Target="https://mecc.gov.md/sites/default/files/ghid_curriculum_primare_rus_tipar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footer" Target="footer7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qxw1jOiLG9r9mOf/5dqJx+dgMA==">CgMxLjAyDmgub2ZuemZ6eTJxbW1pOAByITFwcXY4SHVvc0UxOGtVcVlnbEhHdDNjZ2FiTnpPeDIyUw==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2026-08-02T10:36:00Z</dcterms:created>
  <dc:creator>Sveta</dc:creator>
  <dcterms:modified xsi:type="dcterms:W3CDTF">2026-09-22T11:16:47Z</dcterms:modified>
</cp:coreProperties>
</file>