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85036E" w14:textId="79D9A2F6" w:rsidR="00292A8B" w:rsidRDefault="006A416D" w:rsidP="00AD682E">
      <w:pPr>
        <w:spacing w:after="0"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Clasa: a X-a</w:t>
      </w:r>
    </w:p>
    <w:p w14:paraId="13E13FC6" w14:textId="77777777" w:rsidR="00292A8B" w:rsidRDefault="006A416D" w:rsidP="00AD682E">
      <w:pPr>
        <w:spacing w:after="0" w:line="360" w:lineRule="auto"/>
        <w:jc w:val="both"/>
        <w:rPr>
          <w:rFonts w:ascii="Times New Roman" w:eastAsia="Times New Roman" w:hAnsi="Times New Roman" w:cs="Times New Roman"/>
          <w:i/>
          <w:sz w:val="24"/>
          <w:szCs w:val="24"/>
        </w:rPr>
      </w:pPr>
      <w:r>
        <w:rPr>
          <w:rFonts w:ascii="Times New Roman" w:eastAsia="Times New Roman" w:hAnsi="Times New Roman" w:cs="Times New Roman"/>
          <w:b/>
          <w:sz w:val="24"/>
          <w:szCs w:val="24"/>
        </w:rPr>
        <w:t xml:space="preserve">Unitatea de învățare: </w:t>
      </w:r>
      <w:r>
        <w:rPr>
          <w:rFonts w:ascii="Times New Roman" w:eastAsia="Times New Roman" w:hAnsi="Times New Roman" w:cs="Times New Roman"/>
          <w:sz w:val="24"/>
          <w:szCs w:val="24"/>
        </w:rPr>
        <w:t>Mediul Personal. /</w:t>
      </w:r>
      <w:r>
        <w:rPr>
          <w:rFonts w:ascii="Times New Roman" w:eastAsia="Times New Roman" w:hAnsi="Times New Roman" w:cs="Times New Roman"/>
          <w:b/>
          <w:sz w:val="24"/>
          <w:szCs w:val="24"/>
        </w:rPr>
        <w:t xml:space="preserve"> </w:t>
      </w:r>
      <w:r>
        <w:rPr>
          <w:rFonts w:ascii="Times New Roman" w:eastAsia="Times New Roman" w:hAnsi="Times New Roman" w:cs="Times New Roman"/>
          <w:i/>
          <w:sz w:val="24"/>
          <w:szCs w:val="24"/>
        </w:rPr>
        <w:t>Generații și interese.</w:t>
      </w:r>
    </w:p>
    <w:p w14:paraId="2BDD12AF" w14:textId="07EE85F6" w:rsidR="00292A8B" w:rsidRPr="006A416D" w:rsidRDefault="006A416D" w:rsidP="00AD682E">
      <w:pPr>
        <w:spacing w:after="0" w:line="360" w:lineRule="auto"/>
        <w:jc w:val="both"/>
        <w:rPr>
          <w:rFonts w:ascii="Times New Roman" w:eastAsia="Times New Roman" w:hAnsi="Times New Roman" w:cs="Times New Roman"/>
          <w:i/>
          <w:sz w:val="24"/>
          <w:szCs w:val="24"/>
        </w:rPr>
      </w:pPr>
      <w:r>
        <w:rPr>
          <w:rFonts w:ascii="Times New Roman" w:eastAsia="Times New Roman" w:hAnsi="Times New Roman" w:cs="Times New Roman"/>
          <w:b/>
          <w:sz w:val="24"/>
          <w:szCs w:val="24"/>
        </w:rPr>
        <w:t>Tema:</w:t>
      </w:r>
      <w:r>
        <w:rPr>
          <w:rFonts w:ascii="Times New Roman" w:eastAsia="Times New Roman" w:hAnsi="Times New Roman" w:cs="Times New Roman"/>
          <w:sz w:val="24"/>
          <w:szCs w:val="24"/>
        </w:rPr>
        <w:t xml:space="preserve"> L. Blaga. Hronicul și cântecul vârstelor (fragment). Cap. 2, Îndeletnicirile tatălui - </w:t>
      </w:r>
      <w:r>
        <w:rPr>
          <w:rFonts w:ascii="Times New Roman" w:eastAsia="Times New Roman" w:hAnsi="Times New Roman" w:cs="Times New Roman"/>
          <w:i/>
          <w:sz w:val="24"/>
          <w:szCs w:val="24"/>
        </w:rPr>
        <w:t>1 oră.</w:t>
      </w:r>
    </w:p>
    <w:p w14:paraId="5B228A9B" w14:textId="77777777" w:rsidR="00292A8B" w:rsidRDefault="006A416D" w:rsidP="00AD682E">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1.4</w:t>
      </w:r>
      <w:r>
        <w:rPr>
          <w:rFonts w:ascii="Times New Roman" w:eastAsia="Times New Roman" w:hAnsi="Times New Roman" w:cs="Times New Roman"/>
          <w:sz w:val="24"/>
          <w:szCs w:val="24"/>
        </w:rPr>
        <w:t xml:space="preserve"> Receptarea mesajului oral, cu atenție la aspectele fonetice și de pronunție.</w:t>
      </w:r>
    </w:p>
    <w:p w14:paraId="572C3DA4" w14:textId="77777777" w:rsidR="00292A8B" w:rsidRDefault="006A416D" w:rsidP="00AD682E">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2.4</w:t>
      </w:r>
      <w:r>
        <w:rPr>
          <w:rFonts w:ascii="Times New Roman" w:eastAsia="Times New Roman" w:hAnsi="Times New Roman" w:cs="Times New Roman"/>
          <w:sz w:val="24"/>
          <w:szCs w:val="24"/>
        </w:rPr>
        <w:t xml:space="preserve"> Producerea de mesaje orale clare și articulate corect.</w:t>
      </w:r>
    </w:p>
    <w:p w14:paraId="5745948B" w14:textId="77777777" w:rsidR="00292A8B" w:rsidRDefault="006A416D" w:rsidP="00AD682E">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2.5</w:t>
      </w:r>
      <w:r>
        <w:rPr>
          <w:rFonts w:ascii="Times New Roman" w:eastAsia="Times New Roman" w:hAnsi="Times New Roman" w:cs="Times New Roman"/>
          <w:sz w:val="24"/>
          <w:szCs w:val="24"/>
        </w:rPr>
        <w:t xml:space="preserve"> Adaptarea pronunției la normele limbii române literare în diverse contexte de comunicare.</w:t>
      </w:r>
    </w:p>
    <w:p w14:paraId="23607BC7" w14:textId="77777777" w:rsidR="00292A8B" w:rsidRDefault="006A416D" w:rsidP="00AD682E">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3.1</w:t>
      </w:r>
      <w:r>
        <w:rPr>
          <w:rFonts w:ascii="Times New Roman" w:eastAsia="Times New Roman" w:hAnsi="Times New Roman" w:cs="Times New Roman"/>
          <w:sz w:val="24"/>
          <w:szCs w:val="24"/>
        </w:rPr>
        <w:t xml:space="preserve"> Lectura autonomă și expresivă a textului literar, respectând intonația, ritmul și dicția.</w:t>
      </w:r>
    </w:p>
    <w:p w14:paraId="47794E9E" w14:textId="77777777" w:rsidR="00292A8B" w:rsidRDefault="006A416D" w:rsidP="00AD682E">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3.5</w:t>
      </w:r>
      <w:r>
        <w:rPr>
          <w:rFonts w:ascii="Times New Roman" w:eastAsia="Times New Roman" w:hAnsi="Times New Roman" w:cs="Times New Roman"/>
          <w:sz w:val="24"/>
          <w:szCs w:val="24"/>
        </w:rPr>
        <w:t xml:space="preserve"> Prelucrarea și organizarea informației (fonetice) pentru a îmbunătăți articularea.</w:t>
      </w:r>
    </w:p>
    <w:p w14:paraId="13C9EEA0" w14:textId="77777777" w:rsidR="00292A8B" w:rsidRDefault="006A416D" w:rsidP="00AD682E">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4.4</w:t>
      </w:r>
      <w:r>
        <w:rPr>
          <w:rFonts w:ascii="Times New Roman" w:eastAsia="Times New Roman" w:hAnsi="Times New Roman" w:cs="Times New Roman"/>
          <w:sz w:val="24"/>
          <w:szCs w:val="24"/>
        </w:rPr>
        <w:t xml:space="preserve"> Utilizarea corectă a normelor fonetice și de pronunție ale limbii române literare.</w:t>
      </w:r>
    </w:p>
    <w:p w14:paraId="44D420D4" w14:textId="77777777" w:rsidR="00292A8B" w:rsidRDefault="006A416D" w:rsidP="00AD682E">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4.5</w:t>
      </w:r>
      <w:r>
        <w:rPr>
          <w:rFonts w:ascii="Times New Roman" w:eastAsia="Times New Roman" w:hAnsi="Times New Roman" w:cs="Times New Roman"/>
          <w:sz w:val="24"/>
          <w:szCs w:val="24"/>
        </w:rPr>
        <w:t xml:space="preserve"> Utilizarea eficientă a vocabularului din text, cu pronunție și articulare corectă.</w:t>
      </w:r>
    </w:p>
    <w:p w14:paraId="2065E4D6" w14:textId="6495D926" w:rsidR="00292A8B" w:rsidRPr="006A416D" w:rsidRDefault="006A416D" w:rsidP="00AD682E">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5.1</w:t>
      </w:r>
      <w:r>
        <w:rPr>
          <w:rFonts w:ascii="Times New Roman" w:eastAsia="Times New Roman" w:hAnsi="Times New Roman" w:cs="Times New Roman"/>
          <w:sz w:val="24"/>
          <w:szCs w:val="24"/>
        </w:rPr>
        <w:t xml:space="preserve"> Participarea la interacțiuni orale, cu o pronunție clară și corectă.</w:t>
      </w:r>
    </w:p>
    <w:p w14:paraId="0008A61C" w14:textId="77777777" w:rsidR="00292A8B" w:rsidRDefault="006A416D" w:rsidP="00AD682E">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La sfârșitul lecției elevul va fi capabil/va putea: </w:t>
      </w:r>
    </w:p>
    <w:p w14:paraId="66D934C5" w14:textId="77777777" w:rsidR="00292A8B" w:rsidRDefault="006A416D" w:rsidP="00AD682E">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O1:</w:t>
      </w:r>
      <w:r>
        <w:rPr>
          <w:rFonts w:ascii="Times New Roman" w:eastAsia="Times New Roman" w:hAnsi="Times New Roman" w:cs="Times New Roman"/>
          <w:sz w:val="24"/>
          <w:szCs w:val="24"/>
        </w:rPr>
        <w:t xml:space="preserve"> să citească fragmentul din </w:t>
      </w:r>
      <w:r>
        <w:rPr>
          <w:rFonts w:ascii="Times New Roman" w:eastAsia="Times New Roman" w:hAnsi="Times New Roman" w:cs="Times New Roman"/>
          <w:i/>
          <w:sz w:val="24"/>
          <w:szCs w:val="24"/>
        </w:rPr>
        <w:t>Hronicul și cântecul vârstelor</w:t>
      </w:r>
      <w:r>
        <w:rPr>
          <w:rFonts w:ascii="Times New Roman" w:eastAsia="Times New Roman" w:hAnsi="Times New Roman" w:cs="Times New Roman"/>
          <w:sz w:val="24"/>
          <w:szCs w:val="24"/>
        </w:rPr>
        <w:t xml:space="preserve"> respectând normele de articulare și intonație;</w:t>
      </w:r>
    </w:p>
    <w:p w14:paraId="35CA570A" w14:textId="77777777" w:rsidR="00292A8B" w:rsidRDefault="006A416D" w:rsidP="00AD682E">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O2:</w:t>
      </w:r>
      <w:r>
        <w:rPr>
          <w:rFonts w:ascii="Times New Roman" w:eastAsia="Times New Roman" w:hAnsi="Times New Roman" w:cs="Times New Roman"/>
          <w:sz w:val="24"/>
          <w:szCs w:val="24"/>
        </w:rPr>
        <w:t xml:space="preserve"> să identifice cuvinte și grupuri de cuvinte care prezintă dificultăți de pronunție și să le articuleze corect;</w:t>
      </w:r>
    </w:p>
    <w:p w14:paraId="2E79EA35" w14:textId="77777777" w:rsidR="00292A8B" w:rsidRDefault="006A416D" w:rsidP="00AD682E">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O3:</w:t>
      </w:r>
      <w:r>
        <w:rPr>
          <w:rFonts w:ascii="Times New Roman" w:eastAsia="Times New Roman" w:hAnsi="Times New Roman" w:cs="Times New Roman"/>
          <w:sz w:val="24"/>
          <w:szCs w:val="24"/>
        </w:rPr>
        <w:t xml:space="preserve"> să comenteze oral fapte sau trăsături ale tatălui lui Blaga, cu o exprimare clară și corectă;</w:t>
      </w:r>
    </w:p>
    <w:p w14:paraId="161AC959" w14:textId="77777777" w:rsidR="00292A8B" w:rsidRDefault="006A416D" w:rsidP="00AD682E">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O4:</w:t>
      </w:r>
      <w:r>
        <w:rPr>
          <w:rFonts w:ascii="Times New Roman" w:eastAsia="Times New Roman" w:hAnsi="Times New Roman" w:cs="Times New Roman"/>
          <w:sz w:val="24"/>
          <w:szCs w:val="24"/>
        </w:rPr>
        <w:t xml:space="preserve"> să participe activ la exerciții de dicție și la activități orale, cu accent pe articulare;</w:t>
      </w:r>
    </w:p>
    <w:p w14:paraId="1CAB29DC" w14:textId="77777777" w:rsidR="00292A8B" w:rsidRDefault="006A416D" w:rsidP="00AD682E">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O5:</w:t>
      </w:r>
      <w:r>
        <w:rPr>
          <w:rFonts w:ascii="Times New Roman" w:eastAsia="Times New Roman" w:hAnsi="Times New Roman" w:cs="Times New Roman"/>
          <w:sz w:val="24"/>
          <w:szCs w:val="24"/>
        </w:rPr>
        <w:t xml:space="preserve"> să redacteze o "pagină de jurnal" care să reflecte impresii legate de text, cu atenție la fluența exprimării (pentru o eventuală citire ulterioară).</w:t>
      </w:r>
    </w:p>
    <w:p w14:paraId="6D719E2F" w14:textId="77777777" w:rsidR="00292A8B" w:rsidRDefault="00292A8B">
      <w:pPr>
        <w:spacing w:after="0" w:line="240" w:lineRule="auto"/>
        <w:rPr>
          <w:rFonts w:ascii="Times New Roman" w:eastAsia="Times New Roman" w:hAnsi="Times New Roman" w:cs="Times New Roman"/>
          <w:sz w:val="24"/>
          <w:szCs w:val="24"/>
        </w:rPr>
      </w:pPr>
    </w:p>
    <w:p w14:paraId="3ACE52EE" w14:textId="377F5C27" w:rsidR="00292A8B" w:rsidRDefault="006A416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rPr>
        <w:t xml:space="preserve"> </w:t>
      </w:r>
    </w:p>
    <w:p w14:paraId="185056FF" w14:textId="77777777" w:rsidR="00292A8B" w:rsidRDefault="00292A8B">
      <w:pPr>
        <w:spacing w:after="0" w:line="240" w:lineRule="auto"/>
        <w:jc w:val="both"/>
        <w:rPr>
          <w:rFonts w:ascii="Times New Roman" w:eastAsia="Times New Roman" w:hAnsi="Times New Roman" w:cs="Times New Roman"/>
          <w:sz w:val="24"/>
          <w:szCs w:val="24"/>
        </w:rPr>
      </w:pPr>
    </w:p>
    <w:p w14:paraId="5D2622A4" w14:textId="77777777" w:rsidR="00292A8B" w:rsidRDefault="006A416D">
      <w:pP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Scenariul didactic: </w:t>
      </w:r>
    </w:p>
    <w:tbl>
      <w:tblPr>
        <w:tblStyle w:val="af5"/>
        <w:tblW w:w="93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61"/>
        <w:gridCol w:w="861"/>
        <w:gridCol w:w="4961"/>
        <w:gridCol w:w="850"/>
        <w:gridCol w:w="1412"/>
      </w:tblGrid>
      <w:tr w:rsidR="00292A8B" w14:paraId="6D09CF0C" w14:textId="77777777" w:rsidTr="00AD682E">
        <w:trPr>
          <w:cantSplit/>
          <w:trHeight w:val="1276"/>
        </w:trPr>
        <w:tc>
          <w:tcPr>
            <w:tcW w:w="1261" w:type="dxa"/>
            <w:tcBorders>
              <w:top w:val="single" w:sz="4" w:space="0" w:color="000000"/>
              <w:left w:val="single" w:sz="4" w:space="0" w:color="000000"/>
              <w:bottom w:val="single" w:sz="4" w:space="0" w:color="000000"/>
              <w:right w:val="single" w:sz="4" w:space="0" w:color="000000"/>
            </w:tcBorders>
          </w:tcPr>
          <w:p w14:paraId="1B0BDBA6" w14:textId="77777777" w:rsidR="00292A8B" w:rsidRDefault="006A416D">
            <w:pPr>
              <w:jc w:val="cente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Etape ale activității didactice</w:t>
            </w:r>
          </w:p>
        </w:tc>
        <w:tc>
          <w:tcPr>
            <w:tcW w:w="861" w:type="dxa"/>
            <w:tcBorders>
              <w:top w:val="single" w:sz="4" w:space="0" w:color="000000"/>
              <w:left w:val="single" w:sz="4" w:space="0" w:color="000000"/>
              <w:bottom w:val="single" w:sz="4" w:space="0" w:color="000000"/>
              <w:right w:val="single" w:sz="4" w:space="0" w:color="000000"/>
            </w:tcBorders>
          </w:tcPr>
          <w:p w14:paraId="30F642A0" w14:textId="2D4DBA58" w:rsidR="00292A8B" w:rsidRDefault="006A416D">
            <w:pPr>
              <w:jc w:val="cente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Obiec</w:t>
            </w:r>
            <w:r w:rsidR="00AD682E">
              <w:rPr>
                <w:rFonts w:ascii="Times New Roman" w:eastAsia="Times New Roman" w:hAnsi="Times New Roman" w:cs="Times New Roman"/>
                <w:b/>
                <w:i/>
                <w:sz w:val="24"/>
                <w:szCs w:val="24"/>
              </w:rPr>
              <w:t>-</w:t>
            </w:r>
            <w:r>
              <w:rPr>
                <w:rFonts w:ascii="Times New Roman" w:eastAsia="Times New Roman" w:hAnsi="Times New Roman" w:cs="Times New Roman"/>
                <w:b/>
                <w:i/>
                <w:sz w:val="24"/>
                <w:szCs w:val="24"/>
              </w:rPr>
              <w:t>tive</w:t>
            </w:r>
          </w:p>
        </w:tc>
        <w:tc>
          <w:tcPr>
            <w:tcW w:w="4961" w:type="dxa"/>
            <w:tcBorders>
              <w:top w:val="single" w:sz="4" w:space="0" w:color="000000"/>
              <w:left w:val="single" w:sz="4" w:space="0" w:color="000000"/>
              <w:bottom w:val="single" w:sz="4" w:space="0" w:color="000000"/>
              <w:right w:val="single" w:sz="4" w:space="0" w:color="000000"/>
            </w:tcBorders>
          </w:tcPr>
          <w:p w14:paraId="7266CD5D" w14:textId="77777777" w:rsidR="00292A8B" w:rsidRDefault="006A416D">
            <w:pPr>
              <w:jc w:val="cente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Activități de învățare</w:t>
            </w:r>
          </w:p>
        </w:tc>
        <w:tc>
          <w:tcPr>
            <w:tcW w:w="850" w:type="dxa"/>
            <w:tcBorders>
              <w:top w:val="single" w:sz="4" w:space="0" w:color="000000"/>
              <w:left w:val="single" w:sz="4" w:space="0" w:color="000000"/>
              <w:bottom w:val="single" w:sz="4" w:space="0" w:color="000000"/>
              <w:right w:val="single" w:sz="4" w:space="0" w:color="000000"/>
            </w:tcBorders>
          </w:tcPr>
          <w:p w14:paraId="6CE14F6F" w14:textId="77777777" w:rsidR="00292A8B" w:rsidRDefault="006A416D">
            <w:pPr>
              <w:jc w:val="cente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Timp</w:t>
            </w:r>
          </w:p>
        </w:tc>
        <w:tc>
          <w:tcPr>
            <w:tcW w:w="1412" w:type="dxa"/>
            <w:tcBorders>
              <w:top w:val="single" w:sz="4" w:space="0" w:color="000000"/>
              <w:left w:val="single" w:sz="4" w:space="0" w:color="000000"/>
              <w:bottom w:val="single" w:sz="4" w:space="0" w:color="000000"/>
              <w:right w:val="single" w:sz="4" w:space="0" w:color="000000"/>
            </w:tcBorders>
          </w:tcPr>
          <w:p w14:paraId="3DDF08F2" w14:textId="77777777" w:rsidR="00AD682E" w:rsidRDefault="006A416D">
            <w:pPr>
              <w:jc w:val="center"/>
              <w:rPr>
                <w:rFonts w:ascii="Times New Roman" w:eastAsia="Times New Roman" w:hAnsi="Times New Roman" w:cs="Times New Roman"/>
                <w:i/>
                <w:sz w:val="18"/>
                <w:szCs w:val="18"/>
              </w:rPr>
            </w:pPr>
            <w:r>
              <w:rPr>
                <w:rFonts w:ascii="Times New Roman" w:eastAsia="Times New Roman" w:hAnsi="Times New Roman" w:cs="Times New Roman"/>
                <w:b/>
                <w:i/>
                <w:sz w:val="24"/>
                <w:szCs w:val="24"/>
              </w:rPr>
              <w:t xml:space="preserve">Tehnologia realizării </w:t>
            </w:r>
            <w:r w:rsidRPr="00AD682E">
              <w:rPr>
                <w:rFonts w:ascii="Times New Roman" w:eastAsia="Times New Roman" w:hAnsi="Times New Roman" w:cs="Times New Roman"/>
                <w:i/>
                <w:sz w:val="18"/>
                <w:szCs w:val="18"/>
              </w:rPr>
              <w:t xml:space="preserve">(Metodă\Formă </w:t>
            </w:r>
          </w:p>
          <w:p w14:paraId="1AB14FD6" w14:textId="339A348E" w:rsidR="00292A8B" w:rsidRPr="00AD682E" w:rsidRDefault="006A416D">
            <w:pPr>
              <w:jc w:val="center"/>
              <w:rPr>
                <w:rFonts w:ascii="Times New Roman" w:eastAsia="Times New Roman" w:hAnsi="Times New Roman" w:cs="Times New Roman"/>
                <w:i/>
                <w:sz w:val="18"/>
                <w:szCs w:val="18"/>
              </w:rPr>
            </w:pPr>
            <w:r w:rsidRPr="00AD682E">
              <w:rPr>
                <w:rFonts w:ascii="Times New Roman" w:eastAsia="Times New Roman" w:hAnsi="Times New Roman" w:cs="Times New Roman"/>
                <w:i/>
                <w:sz w:val="18"/>
                <w:szCs w:val="18"/>
              </w:rPr>
              <w:t>de activitate\</w:t>
            </w:r>
          </w:p>
          <w:p w14:paraId="1F50779F" w14:textId="77777777" w:rsidR="00292A8B" w:rsidRDefault="006A416D">
            <w:pPr>
              <w:jc w:val="center"/>
              <w:rPr>
                <w:rFonts w:ascii="Times New Roman" w:eastAsia="Times New Roman" w:hAnsi="Times New Roman" w:cs="Times New Roman"/>
                <w:b/>
                <w:i/>
                <w:sz w:val="24"/>
                <w:szCs w:val="24"/>
              </w:rPr>
            </w:pPr>
            <w:r w:rsidRPr="00AD682E">
              <w:rPr>
                <w:rFonts w:ascii="Times New Roman" w:eastAsia="Times New Roman" w:hAnsi="Times New Roman" w:cs="Times New Roman"/>
                <w:i/>
                <w:sz w:val="18"/>
                <w:szCs w:val="18"/>
              </w:rPr>
              <w:t>Resurse)</w:t>
            </w:r>
          </w:p>
        </w:tc>
      </w:tr>
      <w:tr w:rsidR="00292A8B" w14:paraId="55ABB3AC" w14:textId="77777777" w:rsidTr="00AD682E">
        <w:trPr>
          <w:trHeight w:val="1017"/>
        </w:trPr>
        <w:tc>
          <w:tcPr>
            <w:tcW w:w="1261" w:type="dxa"/>
            <w:tcBorders>
              <w:top w:val="single" w:sz="4" w:space="0" w:color="000000"/>
              <w:left w:val="single" w:sz="4" w:space="0" w:color="000000"/>
              <w:bottom w:val="single" w:sz="4" w:space="0" w:color="000000"/>
              <w:right w:val="single" w:sz="4" w:space="0" w:color="000000"/>
            </w:tcBorders>
          </w:tcPr>
          <w:p w14:paraId="2C58F9B8" w14:textId="77777777" w:rsidR="00292A8B" w:rsidRDefault="006A416D">
            <w:pPr>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Evocare</w:t>
            </w:r>
          </w:p>
          <w:p w14:paraId="6C70D325" w14:textId="77777777" w:rsidR="00292A8B" w:rsidRDefault="00292A8B">
            <w:pPr>
              <w:jc w:val="both"/>
              <w:rPr>
                <w:rFonts w:ascii="Times New Roman" w:eastAsia="Times New Roman" w:hAnsi="Times New Roman" w:cs="Times New Roman"/>
                <w:b/>
                <w:i/>
                <w:sz w:val="24"/>
                <w:szCs w:val="24"/>
              </w:rPr>
            </w:pPr>
          </w:p>
        </w:tc>
        <w:tc>
          <w:tcPr>
            <w:tcW w:w="861" w:type="dxa"/>
            <w:tcBorders>
              <w:top w:val="single" w:sz="4" w:space="0" w:color="000000"/>
              <w:left w:val="single" w:sz="4" w:space="0" w:color="000000"/>
              <w:bottom w:val="single" w:sz="4" w:space="0" w:color="000000"/>
              <w:right w:val="single" w:sz="4" w:space="0" w:color="000000"/>
            </w:tcBorders>
          </w:tcPr>
          <w:p w14:paraId="3F612156" w14:textId="77777777" w:rsidR="00292A8B" w:rsidRDefault="00292A8B">
            <w:pPr>
              <w:jc w:val="center"/>
              <w:rPr>
                <w:rFonts w:ascii="Times New Roman" w:eastAsia="Times New Roman" w:hAnsi="Times New Roman" w:cs="Times New Roman"/>
                <w:sz w:val="24"/>
                <w:szCs w:val="24"/>
              </w:rPr>
            </w:pPr>
          </w:p>
          <w:p w14:paraId="0C48B37E" w14:textId="77777777" w:rsidR="00292A8B" w:rsidRDefault="00292A8B">
            <w:pPr>
              <w:jc w:val="center"/>
              <w:rPr>
                <w:rFonts w:ascii="Times New Roman" w:eastAsia="Times New Roman" w:hAnsi="Times New Roman" w:cs="Times New Roman"/>
                <w:sz w:val="24"/>
                <w:szCs w:val="24"/>
              </w:rPr>
            </w:pPr>
          </w:p>
          <w:p w14:paraId="5C1A94AE" w14:textId="77777777" w:rsidR="00292A8B" w:rsidRDefault="00292A8B">
            <w:pPr>
              <w:jc w:val="center"/>
              <w:rPr>
                <w:rFonts w:ascii="Times New Roman" w:eastAsia="Times New Roman" w:hAnsi="Times New Roman" w:cs="Times New Roman"/>
                <w:sz w:val="24"/>
                <w:szCs w:val="24"/>
              </w:rPr>
            </w:pPr>
          </w:p>
          <w:p w14:paraId="02C6C1FD" w14:textId="77777777" w:rsidR="00292A8B" w:rsidRDefault="006A416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O4</w:t>
            </w:r>
          </w:p>
          <w:p w14:paraId="1E0CB42B" w14:textId="77777777" w:rsidR="00292A8B" w:rsidRDefault="00292A8B">
            <w:pPr>
              <w:jc w:val="center"/>
              <w:rPr>
                <w:rFonts w:ascii="Times New Roman" w:eastAsia="Times New Roman" w:hAnsi="Times New Roman" w:cs="Times New Roman"/>
                <w:sz w:val="24"/>
                <w:szCs w:val="24"/>
              </w:rPr>
            </w:pPr>
          </w:p>
          <w:p w14:paraId="6868A45F" w14:textId="77777777" w:rsidR="00292A8B" w:rsidRDefault="00292A8B">
            <w:pPr>
              <w:jc w:val="center"/>
              <w:rPr>
                <w:rFonts w:ascii="Times New Roman" w:eastAsia="Times New Roman" w:hAnsi="Times New Roman" w:cs="Times New Roman"/>
                <w:sz w:val="24"/>
                <w:szCs w:val="24"/>
              </w:rPr>
            </w:pPr>
          </w:p>
        </w:tc>
        <w:tc>
          <w:tcPr>
            <w:tcW w:w="4961" w:type="dxa"/>
            <w:tcBorders>
              <w:top w:val="single" w:sz="4" w:space="0" w:color="000000"/>
              <w:left w:val="single" w:sz="4" w:space="0" w:color="000000"/>
              <w:bottom w:val="single" w:sz="4" w:space="0" w:color="000000"/>
              <w:right w:val="single" w:sz="4" w:space="0" w:color="000000"/>
            </w:tcBorders>
          </w:tcPr>
          <w:p w14:paraId="1176BDAF" w14:textId="77777777" w:rsidR="00292A8B" w:rsidRDefault="006A416D" w:rsidP="00AD682E">
            <w:pPr>
              <w:spacing w:line="360" w:lineRule="auto"/>
              <w:ind w:left="34"/>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Captarea atenției:</w:t>
            </w:r>
            <w:r>
              <w:rPr>
                <w:rFonts w:ascii="Times New Roman" w:eastAsia="Times New Roman" w:hAnsi="Times New Roman" w:cs="Times New Roman"/>
                <w:sz w:val="24"/>
                <w:szCs w:val="24"/>
              </w:rPr>
              <w:t xml:space="preserve"> Profesorul începe lecția cu un exercițiu scurt de dicție sau o frământare de limbă în limba română (ex: "Un vânător vânează un vânăt vânător"). Se întreabă elevii de ce este importantă o pronunție clară în comunicare. </w:t>
            </w:r>
            <w:r>
              <w:rPr>
                <w:rFonts w:ascii="Times New Roman" w:eastAsia="Times New Roman" w:hAnsi="Times New Roman" w:cs="Times New Roman"/>
                <w:sz w:val="24"/>
                <w:szCs w:val="24"/>
              </w:rPr>
              <w:br/>
            </w:r>
            <w:r>
              <w:rPr>
                <w:rFonts w:ascii="Times New Roman" w:eastAsia="Times New Roman" w:hAnsi="Times New Roman" w:cs="Times New Roman"/>
                <w:b/>
                <w:sz w:val="24"/>
                <w:szCs w:val="24"/>
              </w:rPr>
              <w:t>Comentarea unor fapte/evenimente/acțiuni (context):</w:t>
            </w:r>
            <w:r>
              <w:rPr>
                <w:rFonts w:ascii="Times New Roman" w:eastAsia="Times New Roman" w:hAnsi="Times New Roman" w:cs="Times New Roman"/>
                <w:sz w:val="24"/>
                <w:szCs w:val="24"/>
              </w:rPr>
              <w:t xml:space="preserve"> Se reactivează pe scurt cunoștințele despre Lucian Blaga și tatăl său, așa cum au fost </w:t>
            </w:r>
            <w:r>
              <w:rPr>
                <w:rFonts w:ascii="Times New Roman" w:eastAsia="Times New Roman" w:hAnsi="Times New Roman" w:cs="Times New Roman"/>
                <w:sz w:val="24"/>
                <w:szCs w:val="24"/>
              </w:rPr>
              <w:lastRenderedPageBreak/>
              <w:t xml:space="preserve">prezentate în fragmentul din "Hronicul și cântecul vârstelor". Se accentuează importanța de a citi cu voce tare și clar, mai ales textele literare. </w:t>
            </w:r>
            <w:r>
              <w:rPr>
                <w:rFonts w:ascii="Times New Roman" w:eastAsia="Times New Roman" w:hAnsi="Times New Roman" w:cs="Times New Roman"/>
                <w:sz w:val="24"/>
                <w:szCs w:val="24"/>
              </w:rPr>
              <w:br/>
            </w:r>
            <w:r>
              <w:rPr>
                <w:rFonts w:ascii="Times New Roman" w:eastAsia="Times New Roman" w:hAnsi="Times New Roman" w:cs="Times New Roman"/>
                <w:b/>
                <w:sz w:val="24"/>
                <w:szCs w:val="24"/>
              </w:rPr>
              <w:t>Enunțarea temei și a obiectivelor:</w:t>
            </w:r>
            <w:r>
              <w:rPr>
                <w:rFonts w:ascii="Times New Roman" w:eastAsia="Times New Roman" w:hAnsi="Times New Roman" w:cs="Times New Roman"/>
                <w:sz w:val="24"/>
                <w:szCs w:val="24"/>
              </w:rPr>
              <w:t xml:space="preserve"> Se anunță că lecția va fi dedicată lecturii expresive și îmbunătățirii articulării cuvintelor, folosind ca bază fragmentul din opera lui Blaga.</w:t>
            </w:r>
          </w:p>
        </w:tc>
        <w:tc>
          <w:tcPr>
            <w:tcW w:w="850" w:type="dxa"/>
            <w:tcBorders>
              <w:top w:val="single" w:sz="4" w:space="0" w:color="000000"/>
              <w:left w:val="single" w:sz="4" w:space="0" w:color="000000"/>
              <w:bottom w:val="single" w:sz="4" w:space="0" w:color="000000"/>
              <w:right w:val="single" w:sz="4" w:space="0" w:color="000000"/>
            </w:tcBorders>
          </w:tcPr>
          <w:p w14:paraId="1357AF01" w14:textId="77777777" w:rsidR="00292A8B" w:rsidRDefault="006A416D">
            <w:pPr>
              <w:rPr>
                <w:rFonts w:ascii="Times New Roman" w:eastAsia="Times New Roman" w:hAnsi="Times New Roman" w:cs="Times New Roman"/>
                <w:sz w:val="24"/>
                <w:szCs w:val="24"/>
                <w:highlight w:val="yellow"/>
              </w:rPr>
            </w:pPr>
            <w:r>
              <w:rPr>
                <w:rFonts w:ascii="Times New Roman" w:eastAsia="Times New Roman" w:hAnsi="Times New Roman" w:cs="Times New Roman"/>
                <w:sz w:val="24"/>
                <w:szCs w:val="24"/>
              </w:rPr>
              <w:lastRenderedPageBreak/>
              <w:t>7</w:t>
            </w:r>
          </w:p>
        </w:tc>
        <w:tc>
          <w:tcPr>
            <w:tcW w:w="1412" w:type="dxa"/>
            <w:tcBorders>
              <w:top w:val="single" w:sz="4" w:space="0" w:color="000000"/>
              <w:left w:val="single" w:sz="4" w:space="0" w:color="000000"/>
              <w:bottom w:val="single" w:sz="4" w:space="0" w:color="000000"/>
              <w:right w:val="single" w:sz="4" w:space="0" w:color="000000"/>
            </w:tcBorders>
          </w:tcPr>
          <w:p w14:paraId="25E17755" w14:textId="77777777" w:rsidR="00292A8B" w:rsidRDefault="006A416D">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Exercițiu de dicție, Conversația, Brainstorming </w:t>
            </w:r>
            <w:r>
              <w:rPr>
                <w:rFonts w:ascii="Times New Roman" w:eastAsia="Times New Roman" w:hAnsi="Times New Roman" w:cs="Times New Roman"/>
                <w:sz w:val="24"/>
                <w:szCs w:val="24"/>
              </w:rPr>
              <w:br/>
              <w:t>Tablă</w:t>
            </w:r>
          </w:p>
        </w:tc>
      </w:tr>
      <w:tr w:rsidR="00292A8B" w14:paraId="6CD268F9" w14:textId="77777777" w:rsidTr="00AD682E">
        <w:trPr>
          <w:trHeight w:val="1017"/>
        </w:trPr>
        <w:tc>
          <w:tcPr>
            <w:tcW w:w="1261" w:type="dxa"/>
            <w:tcBorders>
              <w:top w:val="single" w:sz="4" w:space="0" w:color="000000"/>
              <w:left w:val="single" w:sz="4" w:space="0" w:color="000000"/>
              <w:bottom w:val="single" w:sz="4" w:space="0" w:color="000000"/>
              <w:right w:val="single" w:sz="4" w:space="0" w:color="000000"/>
            </w:tcBorders>
          </w:tcPr>
          <w:p w14:paraId="3718A560" w14:textId="77777777" w:rsidR="00292A8B" w:rsidRDefault="006A416D">
            <w:pPr>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Realizarea sensului</w:t>
            </w:r>
          </w:p>
        </w:tc>
        <w:tc>
          <w:tcPr>
            <w:tcW w:w="861" w:type="dxa"/>
            <w:tcBorders>
              <w:top w:val="single" w:sz="4" w:space="0" w:color="000000"/>
              <w:left w:val="single" w:sz="4" w:space="0" w:color="000000"/>
              <w:bottom w:val="single" w:sz="4" w:space="0" w:color="000000"/>
              <w:right w:val="single" w:sz="4" w:space="0" w:color="000000"/>
            </w:tcBorders>
          </w:tcPr>
          <w:p w14:paraId="478D3030" w14:textId="77777777" w:rsidR="00292A8B" w:rsidRDefault="006A416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O1</w:t>
            </w:r>
          </w:p>
          <w:p w14:paraId="0E7E72E3" w14:textId="77777777" w:rsidR="00292A8B" w:rsidRDefault="00292A8B">
            <w:pPr>
              <w:jc w:val="center"/>
              <w:rPr>
                <w:rFonts w:ascii="Times New Roman" w:eastAsia="Times New Roman" w:hAnsi="Times New Roman" w:cs="Times New Roman"/>
                <w:sz w:val="24"/>
                <w:szCs w:val="24"/>
              </w:rPr>
            </w:pPr>
          </w:p>
          <w:p w14:paraId="240A32F4" w14:textId="77777777" w:rsidR="00292A8B" w:rsidRDefault="00292A8B">
            <w:pPr>
              <w:jc w:val="center"/>
              <w:rPr>
                <w:rFonts w:ascii="Times New Roman" w:eastAsia="Times New Roman" w:hAnsi="Times New Roman" w:cs="Times New Roman"/>
                <w:sz w:val="24"/>
                <w:szCs w:val="24"/>
              </w:rPr>
            </w:pPr>
          </w:p>
          <w:p w14:paraId="36516EDE" w14:textId="77777777" w:rsidR="00292A8B" w:rsidRDefault="00292A8B">
            <w:pPr>
              <w:jc w:val="center"/>
              <w:rPr>
                <w:rFonts w:ascii="Times New Roman" w:eastAsia="Times New Roman" w:hAnsi="Times New Roman" w:cs="Times New Roman"/>
                <w:sz w:val="24"/>
                <w:szCs w:val="24"/>
              </w:rPr>
            </w:pPr>
          </w:p>
          <w:p w14:paraId="6D170546" w14:textId="77777777" w:rsidR="00292A8B" w:rsidRDefault="00292A8B">
            <w:pPr>
              <w:jc w:val="center"/>
              <w:rPr>
                <w:rFonts w:ascii="Times New Roman" w:eastAsia="Times New Roman" w:hAnsi="Times New Roman" w:cs="Times New Roman"/>
                <w:sz w:val="24"/>
                <w:szCs w:val="24"/>
              </w:rPr>
            </w:pPr>
          </w:p>
          <w:p w14:paraId="27324B56" w14:textId="77777777" w:rsidR="00292A8B" w:rsidRDefault="006A416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O2</w:t>
            </w:r>
          </w:p>
          <w:p w14:paraId="4F80F44A" w14:textId="77777777" w:rsidR="00292A8B" w:rsidRDefault="00292A8B">
            <w:pPr>
              <w:jc w:val="center"/>
              <w:rPr>
                <w:rFonts w:ascii="Times New Roman" w:eastAsia="Times New Roman" w:hAnsi="Times New Roman" w:cs="Times New Roman"/>
                <w:sz w:val="24"/>
                <w:szCs w:val="24"/>
              </w:rPr>
            </w:pPr>
          </w:p>
          <w:p w14:paraId="212890C1" w14:textId="77777777" w:rsidR="00292A8B" w:rsidRDefault="00292A8B">
            <w:pPr>
              <w:jc w:val="center"/>
              <w:rPr>
                <w:rFonts w:ascii="Times New Roman" w:eastAsia="Times New Roman" w:hAnsi="Times New Roman" w:cs="Times New Roman"/>
                <w:sz w:val="24"/>
                <w:szCs w:val="24"/>
              </w:rPr>
            </w:pPr>
          </w:p>
          <w:p w14:paraId="2C45F5BC" w14:textId="77777777" w:rsidR="00292A8B" w:rsidRDefault="00292A8B">
            <w:pPr>
              <w:jc w:val="center"/>
              <w:rPr>
                <w:rFonts w:ascii="Times New Roman" w:eastAsia="Times New Roman" w:hAnsi="Times New Roman" w:cs="Times New Roman"/>
                <w:sz w:val="24"/>
                <w:szCs w:val="24"/>
              </w:rPr>
            </w:pPr>
          </w:p>
          <w:p w14:paraId="12F0FAED" w14:textId="77777777" w:rsidR="00292A8B" w:rsidRDefault="00292A8B">
            <w:pPr>
              <w:jc w:val="center"/>
              <w:rPr>
                <w:rFonts w:ascii="Times New Roman" w:eastAsia="Times New Roman" w:hAnsi="Times New Roman" w:cs="Times New Roman"/>
                <w:sz w:val="24"/>
                <w:szCs w:val="24"/>
              </w:rPr>
            </w:pPr>
          </w:p>
          <w:p w14:paraId="41D71078" w14:textId="77777777" w:rsidR="00292A8B" w:rsidRDefault="006A416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O3</w:t>
            </w:r>
          </w:p>
          <w:p w14:paraId="729F922C" w14:textId="77777777" w:rsidR="00292A8B" w:rsidRDefault="00292A8B">
            <w:pPr>
              <w:jc w:val="center"/>
              <w:rPr>
                <w:rFonts w:ascii="Times New Roman" w:eastAsia="Times New Roman" w:hAnsi="Times New Roman" w:cs="Times New Roman"/>
                <w:sz w:val="24"/>
                <w:szCs w:val="24"/>
              </w:rPr>
            </w:pPr>
          </w:p>
          <w:p w14:paraId="6EB7A63B" w14:textId="77777777" w:rsidR="00292A8B" w:rsidRDefault="00292A8B">
            <w:pPr>
              <w:jc w:val="center"/>
              <w:rPr>
                <w:rFonts w:ascii="Times New Roman" w:eastAsia="Times New Roman" w:hAnsi="Times New Roman" w:cs="Times New Roman"/>
                <w:sz w:val="24"/>
                <w:szCs w:val="24"/>
              </w:rPr>
            </w:pPr>
          </w:p>
          <w:p w14:paraId="16711634" w14:textId="77777777" w:rsidR="00292A8B" w:rsidRDefault="00292A8B">
            <w:pPr>
              <w:jc w:val="center"/>
              <w:rPr>
                <w:rFonts w:ascii="Times New Roman" w:eastAsia="Times New Roman" w:hAnsi="Times New Roman" w:cs="Times New Roman"/>
                <w:sz w:val="24"/>
                <w:szCs w:val="24"/>
              </w:rPr>
            </w:pPr>
          </w:p>
          <w:p w14:paraId="0B6D8A9B" w14:textId="77777777" w:rsidR="00292A8B" w:rsidRDefault="006A416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O4</w:t>
            </w:r>
          </w:p>
          <w:p w14:paraId="046B1B41" w14:textId="77777777" w:rsidR="00292A8B" w:rsidRDefault="00292A8B">
            <w:pPr>
              <w:jc w:val="center"/>
              <w:rPr>
                <w:rFonts w:ascii="Times New Roman" w:eastAsia="Times New Roman" w:hAnsi="Times New Roman" w:cs="Times New Roman"/>
                <w:sz w:val="24"/>
                <w:szCs w:val="24"/>
              </w:rPr>
            </w:pPr>
          </w:p>
          <w:p w14:paraId="1C012FE8" w14:textId="77777777" w:rsidR="00292A8B" w:rsidRDefault="00292A8B">
            <w:pPr>
              <w:jc w:val="center"/>
              <w:rPr>
                <w:rFonts w:ascii="Times New Roman" w:eastAsia="Times New Roman" w:hAnsi="Times New Roman" w:cs="Times New Roman"/>
                <w:sz w:val="24"/>
                <w:szCs w:val="24"/>
              </w:rPr>
            </w:pPr>
          </w:p>
          <w:p w14:paraId="74979FF5" w14:textId="77777777" w:rsidR="00292A8B" w:rsidRDefault="00292A8B">
            <w:pPr>
              <w:jc w:val="center"/>
              <w:rPr>
                <w:rFonts w:ascii="Times New Roman" w:eastAsia="Times New Roman" w:hAnsi="Times New Roman" w:cs="Times New Roman"/>
                <w:sz w:val="24"/>
                <w:szCs w:val="24"/>
              </w:rPr>
            </w:pPr>
          </w:p>
          <w:p w14:paraId="77E0818C" w14:textId="77777777" w:rsidR="00292A8B" w:rsidRDefault="00292A8B">
            <w:pPr>
              <w:jc w:val="center"/>
              <w:rPr>
                <w:rFonts w:ascii="Times New Roman" w:eastAsia="Times New Roman" w:hAnsi="Times New Roman" w:cs="Times New Roman"/>
                <w:sz w:val="24"/>
                <w:szCs w:val="24"/>
              </w:rPr>
            </w:pPr>
          </w:p>
          <w:p w14:paraId="7AD6C853" w14:textId="77777777" w:rsidR="00292A8B" w:rsidRDefault="00292A8B">
            <w:pPr>
              <w:jc w:val="center"/>
              <w:rPr>
                <w:rFonts w:ascii="Times New Roman" w:eastAsia="Times New Roman" w:hAnsi="Times New Roman" w:cs="Times New Roman"/>
                <w:sz w:val="24"/>
                <w:szCs w:val="24"/>
              </w:rPr>
            </w:pPr>
          </w:p>
          <w:p w14:paraId="1CD00AB8" w14:textId="77777777" w:rsidR="00292A8B" w:rsidRDefault="00292A8B">
            <w:pPr>
              <w:jc w:val="center"/>
              <w:rPr>
                <w:rFonts w:ascii="Times New Roman" w:eastAsia="Times New Roman" w:hAnsi="Times New Roman" w:cs="Times New Roman"/>
                <w:sz w:val="24"/>
                <w:szCs w:val="24"/>
              </w:rPr>
            </w:pPr>
          </w:p>
        </w:tc>
        <w:tc>
          <w:tcPr>
            <w:tcW w:w="4961" w:type="dxa"/>
            <w:tcBorders>
              <w:top w:val="single" w:sz="4" w:space="0" w:color="000000"/>
              <w:left w:val="single" w:sz="4" w:space="0" w:color="000000"/>
              <w:bottom w:val="single" w:sz="4" w:space="0" w:color="000000"/>
              <w:right w:val="single" w:sz="4" w:space="0" w:color="000000"/>
            </w:tcBorders>
          </w:tcPr>
          <w:p w14:paraId="74380457" w14:textId="77777777" w:rsidR="00292A8B" w:rsidRDefault="006A416D" w:rsidP="00AD682E">
            <w:pPr>
              <w:pBdr>
                <w:top w:val="nil"/>
                <w:left w:val="nil"/>
                <w:bottom w:val="nil"/>
                <w:right w:val="nil"/>
                <w:between w:val="nil"/>
              </w:pBdr>
              <w:spacing w:after="160" w:line="360" w:lineRule="auto"/>
              <w:ind w:left="34"/>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1. Lectura ghidată:</w:t>
            </w:r>
            <w:r>
              <w:rPr>
                <w:rFonts w:ascii="Times New Roman" w:eastAsia="Times New Roman" w:hAnsi="Times New Roman" w:cs="Times New Roman"/>
                <w:color w:val="000000"/>
                <w:sz w:val="24"/>
                <w:szCs w:val="24"/>
              </w:rPr>
              <w:t xml:space="preserve"> Elevii primesc din nou fragmentul din Anexă. Profesorul realizează o </w:t>
            </w:r>
            <w:r>
              <w:rPr>
                <w:rFonts w:ascii="Times New Roman" w:eastAsia="Times New Roman" w:hAnsi="Times New Roman" w:cs="Times New Roman"/>
                <w:b/>
                <w:color w:val="000000"/>
                <w:sz w:val="24"/>
                <w:szCs w:val="24"/>
              </w:rPr>
              <w:t>lectură model</w:t>
            </w:r>
            <w:r>
              <w:rPr>
                <w:rFonts w:ascii="Times New Roman" w:eastAsia="Times New Roman" w:hAnsi="Times New Roman" w:cs="Times New Roman"/>
                <w:color w:val="000000"/>
                <w:sz w:val="24"/>
                <w:szCs w:val="24"/>
              </w:rPr>
              <w:t xml:space="preserve"> a textului, punând accent pe pronunția clară, intonație și ritm. Ulterior, elevii citesc fragmentul pe rând, individual și în lanț, sub îndrumarea profesorului, care corectează articularea și intonația. </w:t>
            </w:r>
            <w:r>
              <w:rPr>
                <w:rFonts w:ascii="Times New Roman" w:eastAsia="Times New Roman" w:hAnsi="Times New Roman" w:cs="Times New Roman"/>
                <w:color w:val="000000"/>
                <w:sz w:val="24"/>
                <w:szCs w:val="24"/>
              </w:rPr>
              <w:br/>
            </w:r>
            <w:r>
              <w:rPr>
                <w:rFonts w:ascii="Times New Roman" w:eastAsia="Times New Roman" w:hAnsi="Times New Roman" w:cs="Times New Roman"/>
                <w:b/>
                <w:color w:val="000000"/>
                <w:sz w:val="24"/>
                <w:szCs w:val="24"/>
              </w:rPr>
              <w:t>2. Exemplificări (de pronunție și articulare):</w:t>
            </w:r>
            <w:r>
              <w:rPr>
                <w:rFonts w:ascii="Times New Roman" w:eastAsia="Times New Roman" w:hAnsi="Times New Roman" w:cs="Times New Roman"/>
                <w:color w:val="000000"/>
                <w:sz w:val="24"/>
                <w:szCs w:val="24"/>
              </w:rPr>
              <w:t xml:space="preserve"> Profesorul identifică, împreună cu elevii, cuvinte sau grupuri de cuvinte din text care pot fi dificil de articulat (ex: </w:t>
            </w:r>
            <w:r>
              <w:rPr>
                <w:rFonts w:ascii="Times New Roman" w:eastAsia="Times New Roman" w:hAnsi="Times New Roman" w:cs="Times New Roman"/>
                <w:i/>
                <w:color w:val="000000"/>
                <w:sz w:val="24"/>
                <w:szCs w:val="24"/>
              </w:rPr>
              <w:t>îndeletniciri, înfățișare, contemplativ, înstelat, neobișnuită, scufundat, nepotolită</w:t>
            </w:r>
            <w:r>
              <w:rPr>
                <w:rFonts w:ascii="Times New Roman" w:eastAsia="Times New Roman" w:hAnsi="Times New Roman" w:cs="Times New Roman"/>
                <w:color w:val="000000"/>
                <w:sz w:val="24"/>
                <w:szCs w:val="24"/>
              </w:rPr>
              <w:t xml:space="preserve">). Se fac </w:t>
            </w:r>
            <w:r>
              <w:rPr>
                <w:rFonts w:ascii="Times New Roman" w:eastAsia="Times New Roman" w:hAnsi="Times New Roman" w:cs="Times New Roman"/>
                <w:b/>
                <w:color w:val="000000"/>
                <w:sz w:val="24"/>
                <w:szCs w:val="24"/>
              </w:rPr>
              <w:t>exemplificări</w:t>
            </w:r>
            <w:r>
              <w:rPr>
                <w:rFonts w:ascii="Times New Roman" w:eastAsia="Times New Roman" w:hAnsi="Times New Roman" w:cs="Times New Roman"/>
                <w:color w:val="000000"/>
                <w:sz w:val="24"/>
                <w:szCs w:val="24"/>
              </w:rPr>
              <w:t xml:space="preserve"> și exerciții repetate de articulare a acestor cuvinte și a secvențelor care le conțin. </w:t>
            </w:r>
            <w:r>
              <w:rPr>
                <w:rFonts w:ascii="Times New Roman" w:eastAsia="Times New Roman" w:hAnsi="Times New Roman" w:cs="Times New Roman"/>
                <w:color w:val="000000"/>
                <w:sz w:val="24"/>
                <w:szCs w:val="24"/>
              </w:rPr>
              <w:br/>
            </w:r>
            <w:r>
              <w:rPr>
                <w:rFonts w:ascii="Times New Roman" w:eastAsia="Times New Roman" w:hAnsi="Times New Roman" w:cs="Times New Roman"/>
                <w:b/>
                <w:color w:val="000000"/>
                <w:sz w:val="24"/>
                <w:szCs w:val="24"/>
              </w:rPr>
              <w:t>3. Organizare grafică a informației: Clustering / Graficul T</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br/>
              <w:t xml:space="preserve">- </w:t>
            </w:r>
            <w:r>
              <w:rPr>
                <w:rFonts w:ascii="Times New Roman" w:eastAsia="Times New Roman" w:hAnsi="Times New Roman" w:cs="Times New Roman"/>
                <w:b/>
                <w:color w:val="000000"/>
                <w:sz w:val="24"/>
                <w:szCs w:val="24"/>
              </w:rPr>
              <w:t>Clustering:</w:t>
            </w:r>
            <w:r>
              <w:rPr>
                <w:rFonts w:ascii="Times New Roman" w:eastAsia="Times New Roman" w:hAnsi="Times New Roman" w:cs="Times New Roman"/>
                <w:color w:val="000000"/>
                <w:sz w:val="24"/>
                <w:szCs w:val="24"/>
              </w:rPr>
              <w:t xml:space="preserve"> Pe tablă sau pe o fișă, se creează o listă de "Cuvinte și expresii cu pronunție dificilă din text". Elevii adaugă cuvinte și le grupează după tipul de dificultate fonetică (ex: </w:t>
            </w:r>
            <w:r>
              <w:rPr>
                <w:rFonts w:ascii="Times New Roman" w:eastAsia="Times New Roman" w:hAnsi="Times New Roman" w:cs="Times New Roman"/>
                <w:i/>
                <w:color w:val="000000"/>
                <w:sz w:val="24"/>
                <w:szCs w:val="24"/>
              </w:rPr>
              <w:t>grupuri consonantice, vocale duble, diftongi/triftongi</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br/>
              <w:t xml:space="preserve">- </w:t>
            </w:r>
            <w:r>
              <w:rPr>
                <w:rFonts w:ascii="Times New Roman" w:eastAsia="Times New Roman" w:hAnsi="Times New Roman" w:cs="Times New Roman"/>
                <w:b/>
                <w:color w:val="000000"/>
                <w:sz w:val="24"/>
                <w:szCs w:val="24"/>
              </w:rPr>
              <w:t>Graficul T:</w:t>
            </w:r>
            <w:r>
              <w:rPr>
                <w:rFonts w:ascii="Times New Roman" w:eastAsia="Times New Roman" w:hAnsi="Times New Roman" w:cs="Times New Roman"/>
                <w:color w:val="000000"/>
                <w:sz w:val="24"/>
                <w:szCs w:val="24"/>
              </w:rPr>
              <w:t xml:space="preserve"> Se poate folosi un </w:t>
            </w:r>
            <w:r>
              <w:rPr>
                <w:rFonts w:ascii="Times New Roman" w:eastAsia="Times New Roman" w:hAnsi="Times New Roman" w:cs="Times New Roman"/>
                <w:b/>
                <w:color w:val="000000"/>
                <w:sz w:val="24"/>
                <w:szCs w:val="24"/>
              </w:rPr>
              <w:t>grafic T</w:t>
            </w:r>
            <w:r>
              <w:rPr>
                <w:rFonts w:ascii="Times New Roman" w:eastAsia="Times New Roman" w:hAnsi="Times New Roman" w:cs="Times New Roman"/>
                <w:color w:val="000000"/>
                <w:sz w:val="24"/>
                <w:szCs w:val="24"/>
              </w:rPr>
              <w:t xml:space="preserve"> cu titlul "Greșeli frecvente de articulare" vs. "Pronunția corectă", în care elevii notează greșeli observate și corectările aferente, aplicabile atât textului, cât și limbii române în general. </w:t>
            </w:r>
            <w:r>
              <w:rPr>
                <w:rFonts w:ascii="Times New Roman" w:eastAsia="Times New Roman" w:hAnsi="Times New Roman" w:cs="Times New Roman"/>
                <w:color w:val="000000"/>
                <w:sz w:val="24"/>
                <w:szCs w:val="24"/>
              </w:rPr>
              <w:br/>
            </w:r>
            <w:r>
              <w:rPr>
                <w:rFonts w:ascii="Times New Roman" w:eastAsia="Times New Roman" w:hAnsi="Times New Roman" w:cs="Times New Roman"/>
                <w:b/>
                <w:color w:val="000000"/>
                <w:sz w:val="24"/>
                <w:szCs w:val="24"/>
              </w:rPr>
              <w:t xml:space="preserve">4. Comentarea unor fapte/evenimente/acțiuni </w:t>
            </w:r>
            <w:r>
              <w:rPr>
                <w:rFonts w:ascii="Times New Roman" w:eastAsia="Times New Roman" w:hAnsi="Times New Roman" w:cs="Times New Roman"/>
                <w:b/>
                <w:color w:val="000000"/>
                <w:sz w:val="24"/>
                <w:szCs w:val="24"/>
              </w:rPr>
              <w:lastRenderedPageBreak/>
              <w:t>(cu accent pe articulare):</w:t>
            </w:r>
            <w:r>
              <w:rPr>
                <w:rFonts w:ascii="Times New Roman" w:eastAsia="Times New Roman" w:hAnsi="Times New Roman" w:cs="Times New Roman"/>
                <w:color w:val="000000"/>
                <w:sz w:val="24"/>
                <w:szCs w:val="24"/>
              </w:rPr>
              <w:t xml:space="preserve"> Elevii sunt invitați să comenteze oral aspecte din viața sau trăsăturile tatălui lui Blaga, așa cum apar în text, punând accent de această dată pe </w:t>
            </w:r>
            <w:r>
              <w:rPr>
                <w:rFonts w:ascii="Times New Roman" w:eastAsia="Times New Roman" w:hAnsi="Times New Roman" w:cs="Times New Roman"/>
                <w:i/>
                <w:color w:val="000000"/>
                <w:sz w:val="24"/>
                <w:szCs w:val="24"/>
              </w:rPr>
              <w:t>claritatea și corectitudinea articulării</w:t>
            </w:r>
            <w:r>
              <w:rPr>
                <w:rFonts w:ascii="Times New Roman" w:eastAsia="Times New Roman" w:hAnsi="Times New Roman" w:cs="Times New Roman"/>
                <w:color w:val="000000"/>
                <w:sz w:val="24"/>
                <w:szCs w:val="24"/>
              </w:rPr>
              <w:t xml:space="preserve"> ideilor lor. Se oferă feedback constructiv. </w:t>
            </w:r>
            <w:r>
              <w:rPr>
                <w:rFonts w:ascii="Times New Roman" w:eastAsia="Times New Roman" w:hAnsi="Times New Roman" w:cs="Times New Roman"/>
                <w:color w:val="000000"/>
                <w:sz w:val="24"/>
                <w:szCs w:val="24"/>
              </w:rPr>
              <w:br/>
            </w:r>
            <w:r>
              <w:rPr>
                <w:rFonts w:ascii="Times New Roman" w:eastAsia="Times New Roman" w:hAnsi="Times New Roman" w:cs="Times New Roman"/>
                <w:b/>
                <w:color w:val="000000"/>
                <w:sz w:val="24"/>
                <w:szCs w:val="24"/>
              </w:rPr>
              <w:t>5. Proiect de grup (Mini-exercițiu de dicție):</w:t>
            </w:r>
            <w:r>
              <w:rPr>
                <w:rFonts w:ascii="Times New Roman" w:eastAsia="Times New Roman" w:hAnsi="Times New Roman" w:cs="Times New Roman"/>
                <w:color w:val="000000"/>
                <w:sz w:val="24"/>
                <w:szCs w:val="24"/>
              </w:rPr>
              <w:t xml:space="preserve"> Elevii, în grupuri mici, aleg un paragraf scurt din fragmentul lui Blaga. Ei exersează lectura expresivă a acestuia, concentrându-se pe articularea corectă a fiecărui sunet și cuvânt. Fiecare grup prezintă lectura în fața clasei, primind aprecieri pentru claritate.</w:t>
            </w:r>
          </w:p>
        </w:tc>
        <w:tc>
          <w:tcPr>
            <w:tcW w:w="850" w:type="dxa"/>
            <w:tcBorders>
              <w:top w:val="single" w:sz="4" w:space="0" w:color="000000"/>
              <w:left w:val="single" w:sz="4" w:space="0" w:color="000000"/>
              <w:bottom w:val="single" w:sz="4" w:space="0" w:color="000000"/>
              <w:right w:val="single" w:sz="4" w:space="0" w:color="000000"/>
            </w:tcBorders>
          </w:tcPr>
          <w:p w14:paraId="664B325D" w14:textId="5F6A518C" w:rsidR="00292A8B" w:rsidRDefault="00292A8B">
            <w:pPr>
              <w:rPr>
                <w:rFonts w:ascii="Times New Roman" w:eastAsia="Times New Roman" w:hAnsi="Times New Roman" w:cs="Times New Roman"/>
                <w:sz w:val="24"/>
                <w:szCs w:val="24"/>
              </w:rPr>
            </w:pPr>
          </w:p>
          <w:p w14:paraId="0CC753D6" w14:textId="77777777" w:rsidR="00AD682E" w:rsidRDefault="00AD682E">
            <w:pPr>
              <w:rPr>
                <w:rFonts w:ascii="Times New Roman" w:eastAsia="Times New Roman" w:hAnsi="Times New Roman" w:cs="Times New Roman"/>
                <w:sz w:val="24"/>
                <w:szCs w:val="24"/>
              </w:rPr>
            </w:pPr>
          </w:p>
          <w:p w14:paraId="6DD80109" w14:textId="77777777" w:rsidR="00292A8B" w:rsidRDefault="006A416D">
            <w:pP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p w14:paraId="12AC9BA7" w14:textId="77777777" w:rsidR="00292A8B" w:rsidRDefault="00292A8B">
            <w:pPr>
              <w:rPr>
                <w:rFonts w:ascii="Times New Roman" w:eastAsia="Times New Roman" w:hAnsi="Times New Roman" w:cs="Times New Roman"/>
                <w:sz w:val="24"/>
                <w:szCs w:val="24"/>
              </w:rPr>
            </w:pPr>
          </w:p>
          <w:p w14:paraId="02DC0002" w14:textId="77777777" w:rsidR="00292A8B" w:rsidRDefault="00292A8B">
            <w:pPr>
              <w:rPr>
                <w:rFonts w:ascii="Times New Roman" w:eastAsia="Times New Roman" w:hAnsi="Times New Roman" w:cs="Times New Roman"/>
                <w:sz w:val="24"/>
                <w:szCs w:val="24"/>
              </w:rPr>
            </w:pPr>
          </w:p>
          <w:p w14:paraId="4CF8F1E4" w14:textId="77777777" w:rsidR="00292A8B" w:rsidRDefault="00292A8B">
            <w:pPr>
              <w:rPr>
                <w:rFonts w:ascii="Times New Roman" w:eastAsia="Times New Roman" w:hAnsi="Times New Roman" w:cs="Times New Roman"/>
                <w:sz w:val="24"/>
                <w:szCs w:val="24"/>
              </w:rPr>
            </w:pPr>
          </w:p>
          <w:p w14:paraId="05649545" w14:textId="77777777" w:rsidR="00292A8B" w:rsidRDefault="00292A8B">
            <w:pPr>
              <w:rPr>
                <w:rFonts w:ascii="Times New Roman" w:eastAsia="Times New Roman" w:hAnsi="Times New Roman" w:cs="Times New Roman"/>
                <w:sz w:val="24"/>
                <w:szCs w:val="24"/>
              </w:rPr>
            </w:pPr>
          </w:p>
          <w:p w14:paraId="7EBF2F96" w14:textId="77777777" w:rsidR="00292A8B" w:rsidRDefault="00292A8B">
            <w:pPr>
              <w:rPr>
                <w:rFonts w:ascii="Times New Roman" w:eastAsia="Times New Roman" w:hAnsi="Times New Roman" w:cs="Times New Roman"/>
                <w:sz w:val="24"/>
                <w:szCs w:val="24"/>
              </w:rPr>
            </w:pPr>
          </w:p>
          <w:p w14:paraId="07917E30" w14:textId="77777777" w:rsidR="00292A8B" w:rsidRDefault="006A416D">
            <w:pP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p w14:paraId="73A2B21B" w14:textId="77777777" w:rsidR="00292A8B" w:rsidRDefault="00292A8B">
            <w:pPr>
              <w:rPr>
                <w:rFonts w:ascii="Times New Roman" w:eastAsia="Times New Roman" w:hAnsi="Times New Roman" w:cs="Times New Roman"/>
                <w:sz w:val="24"/>
                <w:szCs w:val="24"/>
              </w:rPr>
            </w:pPr>
          </w:p>
          <w:p w14:paraId="43979844" w14:textId="77777777" w:rsidR="00292A8B" w:rsidRDefault="00292A8B">
            <w:pPr>
              <w:rPr>
                <w:rFonts w:ascii="Times New Roman" w:eastAsia="Times New Roman" w:hAnsi="Times New Roman" w:cs="Times New Roman"/>
                <w:sz w:val="24"/>
                <w:szCs w:val="24"/>
              </w:rPr>
            </w:pPr>
          </w:p>
          <w:p w14:paraId="29B93641" w14:textId="77777777" w:rsidR="00292A8B" w:rsidRDefault="00292A8B">
            <w:pPr>
              <w:rPr>
                <w:rFonts w:ascii="Times New Roman" w:eastAsia="Times New Roman" w:hAnsi="Times New Roman" w:cs="Times New Roman"/>
                <w:sz w:val="24"/>
                <w:szCs w:val="24"/>
              </w:rPr>
            </w:pPr>
          </w:p>
          <w:p w14:paraId="41633561" w14:textId="77777777" w:rsidR="00292A8B" w:rsidRDefault="00292A8B">
            <w:pPr>
              <w:rPr>
                <w:rFonts w:ascii="Times New Roman" w:eastAsia="Times New Roman" w:hAnsi="Times New Roman" w:cs="Times New Roman"/>
                <w:sz w:val="24"/>
                <w:szCs w:val="24"/>
              </w:rPr>
            </w:pPr>
          </w:p>
          <w:p w14:paraId="160394F2" w14:textId="77777777" w:rsidR="00292A8B" w:rsidRDefault="00292A8B">
            <w:pPr>
              <w:rPr>
                <w:rFonts w:ascii="Times New Roman" w:eastAsia="Times New Roman" w:hAnsi="Times New Roman" w:cs="Times New Roman"/>
                <w:sz w:val="24"/>
                <w:szCs w:val="24"/>
              </w:rPr>
            </w:pPr>
          </w:p>
          <w:p w14:paraId="2275BF10" w14:textId="77777777" w:rsidR="00292A8B" w:rsidRDefault="006A416D">
            <w:pP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p w14:paraId="1A2F96AA" w14:textId="77777777" w:rsidR="00292A8B" w:rsidRDefault="00292A8B">
            <w:pPr>
              <w:rPr>
                <w:rFonts w:ascii="Times New Roman" w:eastAsia="Times New Roman" w:hAnsi="Times New Roman" w:cs="Times New Roman"/>
                <w:sz w:val="24"/>
                <w:szCs w:val="24"/>
              </w:rPr>
            </w:pPr>
          </w:p>
          <w:p w14:paraId="2EB3C709" w14:textId="77777777" w:rsidR="00292A8B" w:rsidRDefault="00292A8B">
            <w:pPr>
              <w:rPr>
                <w:rFonts w:ascii="Times New Roman" w:eastAsia="Times New Roman" w:hAnsi="Times New Roman" w:cs="Times New Roman"/>
                <w:sz w:val="24"/>
                <w:szCs w:val="24"/>
              </w:rPr>
            </w:pPr>
          </w:p>
          <w:p w14:paraId="41E75E7D" w14:textId="77777777" w:rsidR="00292A8B" w:rsidRDefault="00292A8B">
            <w:pPr>
              <w:rPr>
                <w:rFonts w:ascii="Times New Roman" w:eastAsia="Times New Roman" w:hAnsi="Times New Roman" w:cs="Times New Roman"/>
                <w:sz w:val="24"/>
                <w:szCs w:val="24"/>
              </w:rPr>
            </w:pPr>
          </w:p>
          <w:p w14:paraId="6420C06B" w14:textId="77777777" w:rsidR="00292A8B" w:rsidRDefault="00292A8B">
            <w:pPr>
              <w:rPr>
                <w:rFonts w:ascii="Times New Roman" w:eastAsia="Times New Roman" w:hAnsi="Times New Roman" w:cs="Times New Roman"/>
                <w:sz w:val="24"/>
                <w:szCs w:val="24"/>
              </w:rPr>
            </w:pPr>
          </w:p>
          <w:p w14:paraId="5782AEFF" w14:textId="77777777" w:rsidR="00292A8B" w:rsidRDefault="00292A8B">
            <w:pPr>
              <w:rPr>
                <w:rFonts w:ascii="Times New Roman" w:eastAsia="Times New Roman" w:hAnsi="Times New Roman" w:cs="Times New Roman"/>
                <w:sz w:val="24"/>
                <w:szCs w:val="24"/>
              </w:rPr>
            </w:pPr>
          </w:p>
          <w:p w14:paraId="4B805C94" w14:textId="77777777" w:rsidR="00292A8B" w:rsidRDefault="00292A8B">
            <w:pPr>
              <w:rPr>
                <w:rFonts w:ascii="Times New Roman" w:eastAsia="Times New Roman" w:hAnsi="Times New Roman" w:cs="Times New Roman"/>
                <w:sz w:val="24"/>
                <w:szCs w:val="24"/>
              </w:rPr>
            </w:pPr>
          </w:p>
          <w:p w14:paraId="166C81D8" w14:textId="77777777" w:rsidR="00292A8B" w:rsidRDefault="00292A8B">
            <w:pPr>
              <w:rPr>
                <w:rFonts w:ascii="Times New Roman" w:eastAsia="Times New Roman" w:hAnsi="Times New Roman" w:cs="Times New Roman"/>
                <w:sz w:val="24"/>
                <w:szCs w:val="24"/>
              </w:rPr>
            </w:pPr>
          </w:p>
          <w:p w14:paraId="5BBDFA68" w14:textId="77777777" w:rsidR="00292A8B" w:rsidRDefault="006A416D">
            <w:pP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p w14:paraId="223C57CD" w14:textId="77777777" w:rsidR="00292A8B" w:rsidRDefault="00292A8B">
            <w:pPr>
              <w:rPr>
                <w:rFonts w:ascii="Times New Roman" w:eastAsia="Times New Roman" w:hAnsi="Times New Roman" w:cs="Times New Roman"/>
                <w:sz w:val="24"/>
                <w:szCs w:val="24"/>
              </w:rPr>
            </w:pPr>
          </w:p>
          <w:p w14:paraId="00011C28" w14:textId="77777777" w:rsidR="00292A8B" w:rsidRDefault="00292A8B">
            <w:pPr>
              <w:rPr>
                <w:rFonts w:ascii="Times New Roman" w:eastAsia="Times New Roman" w:hAnsi="Times New Roman" w:cs="Times New Roman"/>
                <w:sz w:val="24"/>
                <w:szCs w:val="24"/>
              </w:rPr>
            </w:pPr>
          </w:p>
          <w:p w14:paraId="45A1E55A" w14:textId="77777777" w:rsidR="00292A8B" w:rsidRDefault="00292A8B">
            <w:pPr>
              <w:rPr>
                <w:rFonts w:ascii="Times New Roman" w:eastAsia="Times New Roman" w:hAnsi="Times New Roman" w:cs="Times New Roman"/>
                <w:sz w:val="24"/>
                <w:szCs w:val="24"/>
              </w:rPr>
            </w:pPr>
          </w:p>
          <w:p w14:paraId="6EE877B9" w14:textId="77777777" w:rsidR="00292A8B" w:rsidRDefault="00292A8B">
            <w:pPr>
              <w:rPr>
                <w:rFonts w:ascii="Times New Roman" w:eastAsia="Times New Roman" w:hAnsi="Times New Roman" w:cs="Times New Roman"/>
                <w:sz w:val="24"/>
                <w:szCs w:val="24"/>
              </w:rPr>
            </w:pPr>
          </w:p>
          <w:p w14:paraId="6745ED97" w14:textId="77777777" w:rsidR="00292A8B" w:rsidRDefault="00292A8B">
            <w:pPr>
              <w:rPr>
                <w:rFonts w:ascii="Times New Roman" w:eastAsia="Times New Roman" w:hAnsi="Times New Roman" w:cs="Times New Roman"/>
                <w:sz w:val="24"/>
                <w:szCs w:val="24"/>
              </w:rPr>
            </w:pPr>
          </w:p>
          <w:p w14:paraId="00B89D97" w14:textId="77777777" w:rsidR="00292A8B" w:rsidRDefault="00292A8B">
            <w:pPr>
              <w:rPr>
                <w:rFonts w:ascii="Times New Roman" w:eastAsia="Times New Roman" w:hAnsi="Times New Roman" w:cs="Times New Roman"/>
                <w:sz w:val="24"/>
                <w:szCs w:val="24"/>
              </w:rPr>
            </w:pPr>
          </w:p>
          <w:p w14:paraId="45825444" w14:textId="77777777" w:rsidR="00292A8B" w:rsidRDefault="00292A8B">
            <w:pPr>
              <w:rPr>
                <w:rFonts w:ascii="Times New Roman" w:eastAsia="Times New Roman" w:hAnsi="Times New Roman" w:cs="Times New Roman"/>
                <w:sz w:val="24"/>
                <w:szCs w:val="24"/>
              </w:rPr>
            </w:pPr>
          </w:p>
          <w:p w14:paraId="33E78734" w14:textId="77777777" w:rsidR="00292A8B" w:rsidRDefault="00292A8B">
            <w:pPr>
              <w:rPr>
                <w:rFonts w:ascii="Times New Roman" w:eastAsia="Times New Roman" w:hAnsi="Times New Roman" w:cs="Times New Roman"/>
                <w:sz w:val="24"/>
                <w:szCs w:val="24"/>
              </w:rPr>
            </w:pPr>
          </w:p>
          <w:p w14:paraId="543A944E" w14:textId="77777777" w:rsidR="00292A8B" w:rsidRDefault="006A416D">
            <w:pP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p w14:paraId="665859F0" w14:textId="77777777" w:rsidR="00292A8B" w:rsidRDefault="00292A8B">
            <w:pPr>
              <w:rPr>
                <w:rFonts w:ascii="Times New Roman" w:eastAsia="Times New Roman" w:hAnsi="Times New Roman" w:cs="Times New Roman"/>
                <w:sz w:val="24"/>
                <w:szCs w:val="24"/>
                <w:highlight w:val="yellow"/>
              </w:rPr>
            </w:pPr>
          </w:p>
          <w:p w14:paraId="667F31B7" w14:textId="77777777" w:rsidR="00292A8B" w:rsidRDefault="00292A8B">
            <w:pPr>
              <w:rPr>
                <w:rFonts w:ascii="Times New Roman" w:eastAsia="Times New Roman" w:hAnsi="Times New Roman" w:cs="Times New Roman"/>
                <w:sz w:val="24"/>
                <w:szCs w:val="24"/>
                <w:highlight w:val="yellow"/>
              </w:rPr>
            </w:pPr>
          </w:p>
          <w:p w14:paraId="38A3180A" w14:textId="77777777" w:rsidR="00292A8B" w:rsidRDefault="00292A8B">
            <w:pPr>
              <w:rPr>
                <w:rFonts w:ascii="Times New Roman" w:eastAsia="Times New Roman" w:hAnsi="Times New Roman" w:cs="Times New Roman"/>
                <w:sz w:val="24"/>
                <w:szCs w:val="24"/>
                <w:highlight w:val="yellow"/>
              </w:rPr>
            </w:pPr>
          </w:p>
          <w:p w14:paraId="63DE1A50" w14:textId="77777777" w:rsidR="00292A8B" w:rsidRDefault="00292A8B">
            <w:pPr>
              <w:rPr>
                <w:rFonts w:ascii="Times New Roman" w:eastAsia="Times New Roman" w:hAnsi="Times New Roman" w:cs="Times New Roman"/>
                <w:sz w:val="24"/>
                <w:szCs w:val="24"/>
                <w:highlight w:val="yellow"/>
              </w:rPr>
            </w:pPr>
          </w:p>
        </w:tc>
        <w:tc>
          <w:tcPr>
            <w:tcW w:w="1412" w:type="dxa"/>
            <w:tcBorders>
              <w:top w:val="single" w:sz="4" w:space="0" w:color="000000"/>
              <w:left w:val="single" w:sz="4" w:space="0" w:color="000000"/>
              <w:bottom w:val="single" w:sz="4" w:space="0" w:color="000000"/>
              <w:right w:val="single" w:sz="4" w:space="0" w:color="000000"/>
            </w:tcBorders>
          </w:tcPr>
          <w:p w14:paraId="5AA4515E" w14:textId="77777777" w:rsidR="00292A8B" w:rsidRDefault="006A416D">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Lectura ghidată și modelată, Exerciții de dicție, Exemplificarea, Clustering, Graficul T, Comentarea, Proiect de grup, Lucru individual/în perechi/grupuri mici </w:t>
            </w:r>
            <w:r>
              <w:rPr>
                <w:rFonts w:ascii="Times New Roman" w:eastAsia="Times New Roman" w:hAnsi="Times New Roman" w:cs="Times New Roman"/>
                <w:sz w:val="24"/>
                <w:szCs w:val="24"/>
              </w:rPr>
              <w:br/>
              <w:t>Text din Anexă, tablă, fișe de lucru</w:t>
            </w:r>
          </w:p>
        </w:tc>
      </w:tr>
      <w:tr w:rsidR="00292A8B" w14:paraId="6F39022F" w14:textId="77777777" w:rsidTr="00AD682E">
        <w:trPr>
          <w:trHeight w:val="583"/>
        </w:trPr>
        <w:tc>
          <w:tcPr>
            <w:tcW w:w="1261" w:type="dxa"/>
            <w:tcBorders>
              <w:top w:val="single" w:sz="4" w:space="0" w:color="000000"/>
              <w:left w:val="single" w:sz="4" w:space="0" w:color="000000"/>
              <w:bottom w:val="single" w:sz="4" w:space="0" w:color="000000"/>
              <w:right w:val="single" w:sz="4" w:space="0" w:color="000000"/>
            </w:tcBorders>
          </w:tcPr>
          <w:p w14:paraId="5F1212E3" w14:textId="77777777" w:rsidR="00292A8B" w:rsidRDefault="006A416D">
            <w:pPr>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Reflecție</w:t>
            </w:r>
          </w:p>
          <w:p w14:paraId="536B872C" w14:textId="77777777" w:rsidR="00292A8B" w:rsidRDefault="00292A8B">
            <w:pPr>
              <w:jc w:val="both"/>
              <w:rPr>
                <w:rFonts w:ascii="Times New Roman" w:eastAsia="Times New Roman" w:hAnsi="Times New Roman" w:cs="Times New Roman"/>
                <w:b/>
                <w:i/>
                <w:sz w:val="24"/>
                <w:szCs w:val="24"/>
              </w:rPr>
            </w:pPr>
          </w:p>
        </w:tc>
        <w:tc>
          <w:tcPr>
            <w:tcW w:w="861" w:type="dxa"/>
            <w:tcBorders>
              <w:top w:val="single" w:sz="4" w:space="0" w:color="000000"/>
              <w:left w:val="single" w:sz="4" w:space="0" w:color="000000"/>
              <w:bottom w:val="single" w:sz="4" w:space="0" w:color="000000"/>
              <w:right w:val="single" w:sz="4" w:space="0" w:color="000000"/>
            </w:tcBorders>
          </w:tcPr>
          <w:p w14:paraId="5F2D94B9" w14:textId="77777777" w:rsidR="00292A8B" w:rsidRDefault="006A416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O5</w:t>
            </w:r>
          </w:p>
          <w:p w14:paraId="72AF7311" w14:textId="77777777" w:rsidR="00292A8B" w:rsidRDefault="00292A8B">
            <w:pPr>
              <w:jc w:val="center"/>
              <w:rPr>
                <w:rFonts w:ascii="Times New Roman" w:eastAsia="Times New Roman" w:hAnsi="Times New Roman" w:cs="Times New Roman"/>
                <w:sz w:val="24"/>
                <w:szCs w:val="24"/>
              </w:rPr>
            </w:pPr>
          </w:p>
          <w:p w14:paraId="4FDE48AA" w14:textId="77777777" w:rsidR="00292A8B" w:rsidRDefault="00292A8B">
            <w:pPr>
              <w:jc w:val="center"/>
              <w:rPr>
                <w:rFonts w:ascii="Times New Roman" w:eastAsia="Times New Roman" w:hAnsi="Times New Roman" w:cs="Times New Roman"/>
                <w:sz w:val="24"/>
                <w:szCs w:val="24"/>
              </w:rPr>
            </w:pPr>
          </w:p>
          <w:p w14:paraId="1D967468" w14:textId="77777777" w:rsidR="00292A8B" w:rsidRDefault="00292A8B">
            <w:pPr>
              <w:jc w:val="center"/>
              <w:rPr>
                <w:rFonts w:ascii="Times New Roman" w:eastAsia="Times New Roman" w:hAnsi="Times New Roman" w:cs="Times New Roman"/>
                <w:sz w:val="24"/>
                <w:szCs w:val="24"/>
              </w:rPr>
            </w:pPr>
          </w:p>
        </w:tc>
        <w:tc>
          <w:tcPr>
            <w:tcW w:w="4961" w:type="dxa"/>
            <w:tcBorders>
              <w:top w:val="single" w:sz="4" w:space="0" w:color="000000"/>
              <w:left w:val="single" w:sz="4" w:space="0" w:color="000000"/>
              <w:bottom w:val="single" w:sz="4" w:space="0" w:color="000000"/>
              <w:right w:val="single" w:sz="4" w:space="0" w:color="000000"/>
            </w:tcBorders>
          </w:tcPr>
          <w:p w14:paraId="2FFC7AAC" w14:textId="77777777" w:rsidR="00292A8B" w:rsidRDefault="006A416D" w:rsidP="00AD682E">
            <w:pPr>
              <w:pBdr>
                <w:top w:val="nil"/>
                <w:left w:val="nil"/>
                <w:bottom w:val="nil"/>
                <w:right w:val="nil"/>
                <w:between w:val="nil"/>
              </w:pBdr>
              <w:spacing w:after="160" w:line="360" w:lineRule="auto"/>
              <w:ind w:left="34"/>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Pagina de jurnal (start/draft):</w:t>
            </w:r>
            <w:r>
              <w:rPr>
                <w:rFonts w:ascii="Times New Roman" w:eastAsia="Times New Roman" w:hAnsi="Times New Roman" w:cs="Times New Roman"/>
                <w:color w:val="000000"/>
                <w:sz w:val="24"/>
                <w:szCs w:val="24"/>
              </w:rPr>
              <w:t xml:space="preserve"> Elevii încep să redacteze o "pagină de jurnal" (2-3 enunțuri) în care să reflecte asupra importanței articulării corecte a cuvintelor în comunicarea de zi cu zi și asupra unui aspect nou învățat despre pronunție. </w:t>
            </w:r>
            <w:r>
              <w:rPr>
                <w:rFonts w:ascii="Times New Roman" w:eastAsia="Times New Roman" w:hAnsi="Times New Roman" w:cs="Times New Roman"/>
                <w:color w:val="000000"/>
                <w:sz w:val="24"/>
                <w:szCs w:val="24"/>
              </w:rPr>
              <w:br/>
            </w:r>
            <w:r>
              <w:rPr>
                <w:rFonts w:ascii="Times New Roman" w:eastAsia="Times New Roman" w:hAnsi="Times New Roman" w:cs="Times New Roman"/>
                <w:b/>
                <w:color w:val="000000"/>
                <w:sz w:val="24"/>
                <w:szCs w:val="24"/>
              </w:rPr>
              <w:t>Discuție finală:</w:t>
            </w:r>
            <w:r>
              <w:rPr>
                <w:rFonts w:ascii="Times New Roman" w:eastAsia="Times New Roman" w:hAnsi="Times New Roman" w:cs="Times New Roman"/>
                <w:color w:val="000000"/>
                <w:sz w:val="24"/>
                <w:szCs w:val="24"/>
              </w:rPr>
              <w:t xml:space="preserve"> Se discută cum o bună articulare influențează înțelegerea mesajului și imaginea vorbitorului. De ce este important să respectăm normele limbii române literare în vorbire? </w:t>
            </w:r>
            <w:r>
              <w:rPr>
                <w:rFonts w:ascii="Times New Roman" w:eastAsia="Times New Roman" w:hAnsi="Times New Roman" w:cs="Times New Roman"/>
                <w:color w:val="000000"/>
                <w:sz w:val="24"/>
                <w:szCs w:val="24"/>
              </w:rPr>
              <w:br/>
            </w:r>
            <w:r>
              <w:rPr>
                <w:rFonts w:ascii="Times New Roman" w:eastAsia="Times New Roman" w:hAnsi="Times New Roman" w:cs="Times New Roman"/>
                <w:b/>
                <w:color w:val="000000"/>
                <w:sz w:val="24"/>
                <w:szCs w:val="24"/>
              </w:rPr>
              <w:t>Tema pentru acasă:</w:t>
            </w:r>
            <w:r>
              <w:rPr>
                <w:rFonts w:ascii="Times New Roman" w:eastAsia="Times New Roman" w:hAnsi="Times New Roman" w:cs="Times New Roman"/>
                <w:color w:val="000000"/>
                <w:sz w:val="24"/>
                <w:szCs w:val="24"/>
              </w:rPr>
              <w:t xml:space="preserve"> Citiți cu voce tare fragmentul din Blaga de cel puțin 3 ori, concentrându-vă pe o articulare cât mai clară. Alegeți 5 cuvinte sau expresii din text care v-au fost dificile și exersați-le pronunția. Finalizați "pagina de jurnal" (7-10 enunțuri) despre importanța unei bune dicții și cum poate fi aceasta îmbunătățită.</w:t>
            </w:r>
          </w:p>
        </w:tc>
        <w:tc>
          <w:tcPr>
            <w:tcW w:w="850" w:type="dxa"/>
            <w:tcBorders>
              <w:top w:val="single" w:sz="4" w:space="0" w:color="000000"/>
              <w:left w:val="single" w:sz="4" w:space="0" w:color="000000"/>
              <w:bottom w:val="single" w:sz="4" w:space="0" w:color="000000"/>
              <w:right w:val="single" w:sz="4" w:space="0" w:color="000000"/>
            </w:tcBorders>
          </w:tcPr>
          <w:p w14:paraId="03FAD781" w14:textId="77777777" w:rsidR="00292A8B" w:rsidRDefault="006A416D">
            <w:pPr>
              <w:jc w:val="center"/>
              <w:rPr>
                <w:rFonts w:ascii="Times New Roman" w:eastAsia="Times New Roman" w:hAnsi="Times New Roman" w:cs="Times New Roman"/>
                <w:sz w:val="24"/>
                <w:szCs w:val="24"/>
                <w:highlight w:val="yellow"/>
              </w:rPr>
            </w:pPr>
            <w:r>
              <w:rPr>
                <w:rFonts w:ascii="Times New Roman" w:eastAsia="Times New Roman" w:hAnsi="Times New Roman" w:cs="Times New Roman"/>
                <w:sz w:val="24"/>
                <w:szCs w:val="24"/>
              </w:rPr>
              <w:t>5</w:t>
            </w:r>
          </w:p>
        </w:tc>
        <w:tc>
          <w:tcPr>
            <w:tcW w:w="1412" w:type="dxa"/>
            <w:tcBorders>
              <w:top w:val="single" w:sz="4" w:space="0" w:color="000000"/>
              <w:left w:val="single" w:sz="4" w:space="0" w:color="000000"/>
              <w:bottom w:val="single" w:sz="4" w:space="0" w:color="000000"/>
              <w:right w:val="single" w:sz="4" w:space="0" w:color="000000"/>
            </w:tcBorders>
          </w:tcPr>
          <w:p w14:paraId="492A1A1F" w14:textId="77777777" w:rsidR="00292A8B" w:rsidRDefault="006A416D" w:rsidP="00AD682E">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Pagina de jurnal, Discuția ghidată, Exprimarea opiniei, Scrierea liberă</w:t>
            </w:r>
          </w:p>
        </w:tc>
      </w:tr>
    </w:tbl>
    <w:p w14:paraId="7915A6A1" w14:textId="77777777" w:rsidR="00292A8B" w:rsidRDefault="00292A8B">
      <w:pPr>
        <w:spacing w:after="0" w:line="240" w:lineRule="auto"/>
        <w:jc w:val="both"/>
        <w:rPr>
          <w:rFonts w:ascii="Times New Roman" w:eastAsia="Times New Roman" w:hAnsi="Times New Roman" w:cs="Times New Roman"/>
          <w:b/>
          <w:sz w:val="24"/>
          <w:szCs w:val="24"/>
        </w:rPr>
      </w:pPr>
    </w:p>
    <w:p w14:paraId="2DD0DAB6" w14:textId="77777777" w:rsidR="00AD682E" w:rsidRDefault="00AD682E">
      <w:pPr>
        <w:spacing w:before="280" w:after="280" w:line="276" w:lineRule="auto"/>
        <w:jc w:val="both"/>
        <w:rPr>
          <w:rFonts w:ascii="Times New Roman" w:eastAsia="Times New Roman" w:hAnsi="Times New Roman" w:cs="Times New Roman"/>
          <w:b/>
          <w:sz w:val="24"/>
          <w:szCs w:val="24"/>
        </w:rPr>
      </w:pPr>
    </w:p>
    <w:p w14:paraId="3AB113AE" w14:textId="77777777" w:rsidR="00AD682E" w:rsidRDefault="00AD682E">
      <w:pPr>
        <w:spacing w:before="280" w:after="280" w:line="276" w:lineRule="auto"/>
        <w:jc w:val="both"/>
        <w:rPr>
          <w:rFonts w:ascii="Times New Roman" w:eastAsia="Times New Roman" w:hAnsi="Times New Roman" w:cs="Times New Roman"/>
          <w:b/>
          <w:sz w:val="24"/>
          <w:szCs w:val="24"/>
        </w:rPr>
      </w:pPr>
    </w:p>
    <w:p w14:paraId="4EA65B82" w14:textId="40634093" w:rsidR="00292A8B" w:rsidRDefault="006A416D" w:rsidP="00AD682E">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Anexă</w:t>
      </w:r>
    </w:p>
    <w:p w14:paraId="5F116F27" w14:textId="77777777" w:rsidR="00292A8B" w:rsidRDefault="006A416D" w:rsidP="00AD682E">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Fragment din Lucian Blaga, </w:t>
      </w:r>
      <w:r>
        <w:rPr>
          <w:rFonts w:ascii="Times New Roman" w:eastAsia="Times New Roman" w:hAnsi="Times New Roman" w:cs="Times New Roman"/>
          <w:b/>
          <w:i/>
          <w:sz w:val="24"/>
          <w:szCs w:val="24"/>
        </w:rPr>
        <w:t>Hronicul și cântecul vârstelor</w:t>
      </w:r>
      <w:r>
        <w:rPr>
          <w:rFonts w:ascii="Times New Roman" w:eastAsia="Times New Roman" w:hAnsi="Times New Roman" w:cs="Times New Roman"/>
          <w:b/>
          <w:sz w:val="24"/>
          <w:szCs w:val="24"/>
        </w:rPr>
        <w:t>, Cap. 2, „Îndeletnicirile tatălui”</w:t>
      </w:r>
    </w:p>
    <w:p w14:paraId="3AE21EB5" w14:textId="77777777" w:rsidR="00292A8B" w:rsidRDefault="006A416D" w:rsidP="00AD682E">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„Tatăl meu, preot în sat, era un om de o bunătate rară. Avea o înfățișare blândă și o voce caldă, de o anumită gravitate, care te făcea să-l asculți cu respect. Nu era un om de acțiune, în sensul cotidian, ci mai degrabă un contemplativ, un visător. Îl fascinau stelele, mișcarea planetelor și tainele universului. De multe ori, seara, după ce-și termina îndeletnicirile de la biserică, îl găseam în curte, privind cerul înstelat prin telescopul lui vechi, o moștenire de familie. Își nota observațiile într-un caiet cu coperți de piele.</w:t>
      </w:r>
    </w:p>
    <w:p w14:paraId="0FC0E30B" w14:textId="7A2ED104" w:rsidR="00292A8B" w:rsidRDefault="006A416D" w:rsidP="00AD682E">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Pasiunea lui pentru științele naturii era neobișnuită pentru un preot de la țară. Avea o bibliotecă bogată, plină de cărți de astronomie, fizică și filozofie. Ore întregi petrecea în camera lui de studiu, scufundat în lectură. Pentru mine, copilul, casa noastră era un univers plin de secrete, iar tatăl, un ghid tăcut în această explorare. El m-a învățat să privesc lumea cu ochiul minții și să pun întrebări. Era un om cu o credință adâncă, dar și cu o sete nepotolită de cunoaștere.”</w:t>
      </w:r>
    </w:p>
    <w:p w14:paraId="7115751F" w14:textId="5F3B0B0A" w:rsidR="00AD682E" w:rsidRDefault="00AD682E" w:rsidP="00AD682E">
      <w:pPr>
        <w:spacing w:after="0" w:line="360" w:lineRule="auto"/>
        <w:jc w:val="both"/>
        <w:rPr>
          <w:rFonts w:ascii="Times New Roman" w:eastAsia="Times New Roman" w:hAnsi="Times New Roman" w:cs="Times New Roman"/>
          <w:sz w:val="24"/>
          <w:szCs w:val="24"/>
        </w:rPr>
      </w:pPr>
    </w:p>
    <w:p w14:paraId="7723644F" w14:textId="23CC1733" w:rsidR="00AD682E" w:rsidRDefault="00AD682E" w:rsidP="00AD682E">
      <w:pPr>
        <w:spacing w:after="0" w:line="360" w:lineRule="auto"/>
        <w:jc w:val="both"/>
        <w:rPr>
          <w:rFonts w:ascii="Times New Roman" w:eastAsia="Times New Roman" w:hAnsi="Times New Roman" w:cs="Times New Roman"/>
          <w:sz w:val="24"/>
          <w:szCs w:val="24"/>
        </w:rPr>
      </w:pPr>
    </w:p>
    <w:p w14:paraId="67A2B39A" w14:textId="67D0FE00" w:rsidR="00AD682E" w:rsidRDefault="00AD682E" w:rsidP="00AD682E">
      <w:pPr>
        <w:spacing w:after="0" w:line="360" w:lineRule="auto"/>
        <w:jc w:val="both"/>
        <w:rPr>
          <w:rFonts w:ascii="Times New Roman" w:eastAsia="Times New Roman" w:hAnsi="Times New Roman" w:cs="Times New Roman"/>
          <w:sz w:val="24"/>
          <w:szCs w:val="24"/>
        </w:rPr>
      </w:pPr>
    </w:p>
    <w:p w14:paraId="57AD24C8" w14:textId="2869043E" w:rsidR="00AD682E" w:rsidRDefault="00AD682E" w:rsidP="00AD682E">
      <w:pPr>
        <w:spacing w:after="0" w:line="360" w:lineRule="auto"/>
        <w:jc w:val="both"/>
        <w:rPr>
          <w:rFonts w:ascii="Times New Roman" w:eastAsia="Times New Roman" w:hAnsi="Times New Roman" w:cs="Times New Roman"/>
          <w:sz w:val="24"/>
          <w:szCs w:val="24"/>
        </w:rPr>
      </w:pPr>
    </w:p>
    <w:p w14:paraId="5FD49477" w14:textId="7950802E" w:rsidR="00AD682E" w:rsidRDefault="00AD682E" w:rsidP="00AD682E">
      <w:pPr>
        <w:spacing w:after="0" w:line="360" w:lineRule="auto"/>
        <w:jc w:val="both"/>
        <w:rPr>
          <w:rFonts w:ascii="Times New Roman" w:eastAsia="Times New Roman" w:hAnsi="Times New Roman" w:cs="Times New Roman"/>
          <w:sz w:val="24"/>
          <w:szCs w:val="24"/>
        </w:rPr>
      </w:pPr>
    </w:p>
    <w:p w14:paraId="20525495" w14:textId="118392F3" w:rsidR="00AD682E" w:rsidRDefault="00AD682E" w:rsidP="00AD682E">
      <w:pPr>
        <w:spacing w:after="0" w:line="360" w:lineRule="auto"/>
        <w:jc w:val="both"/>
        <w:rPr>
          <w:rFonts w:ascii="Times New Roman" w:eastAsia="Times New Roman" w:hAnsi="Times New Roman" w:cs="Times New Roman"/>
          <w:sz w:val="24"/>
          <w:szCs w:val="24"/>
        </w:rPr>
      </w:pPr>
    </w:p>
    <w:p w14:paraId="7FA93E4E" w14:textId="1AC821DC" w:rsidR="00AD682E" w:rsidRDefault="00AD682E" w:rsidP="00AD682E">
      <w:pPr>
        <w:spacing w:after="0" w:line="360" w:lineRule="auto"/>
        <w:jc w:val="both"/>
        <w:rPr>
          <w:rFonts w:ascii="Times New Roman" w:eastAsia="Times New Roman" w:hAnsi="Times New Roman" w:cs="Times New Roman"/>
          <w:sz w:val="24"/>
          <w:szCs w:val="24"/>
        </w:rPr>
      </w:pPr>
    </w:p>
    <w:p w14:paraId="0AC7C194" w14:textId="2C59F746" w:rsidR="00AD682E" w:rsidRDefault="00AD682E" w:rsidP="00AD682E">
      <w:pPr>
        <w:spacing w:after="0" w:line="360" w:lineRule="auto"/>
        <w:jc w:val="both"/>
        <w:rPr>
          <w:rFonts w:ascii="Times New Roman" w:eastAsia="Times New Roman" w:hAnsi="Times New Roman" w:cs="Times New Roman"/>
          <w:sz w:val="24"/>
          <w:szCs w:val="24"/>
        </w:rPr>
      </w:pPr>
    </w:p>
    <w:p w14:paraId="12700E3A" w14:textId="6FDE79B8" w:rsidR="00AD682E" w:rsidRDefault="00AD682E" w:rsidP="00AD682E">
      <w:pPr>
        <w:spacing w:after="0" w:line="360" w:lineRule="auto"/>
        <w:jc w:val="both"/>
        <w:rPr>
          <w:rFonts w:ascii="Times New Roman" w:eastAsia="Times New Roman" w:hAnsi="Times New Roman" w:cs="Times New Roman"/>
          <w:sz w:val="24"/>
          <w:szCs w:val="24"/>
        </w:rPr>
      </w:pPr>
    </w:p>
    <w:p w14:paraId="44F07FF4" w14:textId="59699412" w:rsidR="00AD682E" w:rsidRDefault="00AD682E" w:rsidP="00AD682E">
      <w:pPr>
        <w:spacing w:after="0" w:line="360" w:lineRule="auto"/>
        <w:jc w:val="both"/>
        <w:rPr>
          <w:rFonts w:ascii="Times New Roman" w:eastAsia="Times New Roman" w:hAnsi="Times New Roman" w:cs="Times New Roman"/>
          <w:sz w:val="24"/>
          <w:szCs w:val="24"/>
        </w:rPr>
      </w:pPr>
    </w:p>
    <w:p w14:paraId="42626DFA" w14:textId="5521D7D3" w:rsidR="00AD682E" w:rsidRDefault="00AD682E" w:rsidP="00AD682E">
      <w:pPr>
        <w:spacing w:after="0" w:line="360" w:lineRule="auto"/>
        <w:jc w:val="both"/>
        <w:rPr>
          <w:rFonts w:ascii="Times New Roman" w:eastAsia="Times New Roman" w:hAnsi="Times New Roman" w:cs="Times New Roman"/>
          <w:sz w:val="24"/>
          <w:szCs w:val="24"/>
        </w:rPr>
      </w:pPr>
    </w:p>
    <w:p w14:paraId="0E61A8D9" w14:textId="53975596" w:rsidR="00AD682E" w:rsidRDefault="00AD682E" w:rsidP="00AD682E">
      <w:pPr>
        <w:spacing w:after="0" w:line="360" w:lineRule="auto"/>
        <w:jc w:val="both"/>
        <w:rPr>
          <w:rFonts w:ascii="Times New Roman" w:eastAsia="Times New Roman" w:hAnsi="Times New Roman" w:cs="Times New Roman"/>
          <w:sz w:val="24"/>
          <w:szCs w:val="24"/>
        </w:rPr>
      </w:pPr>
    </w:p>
    <w:p w14:paraId="6FBB43A4" w14:textId="7E1ED6D9" w:rsidR="00AD682E" w:rsidRDefault="00AD682E" w:rsidP="00AD682E">
      <w:pPr>
        <w:spacing w:after="0" w:line="360" w:lineRule="auto"/>
        <w:jc w:val="both"/>
        <w:rPr>
          <w:rFonts w:ascii="Times New Roman" w:eastAsia="Times New Roman" w:hAnsi="Times New Roman" w:cs="Times New Roman"/>
          <w:sz w:val="24"/>
          <w:szCs w:val="24"/>
        </w:rPr>
      </w:pPr>
    </w:p>
    <w:p w14:paraId="00252ECF" w14:textId="2D8164F0" w:rsidR="00AD682E" w:rsidRDefault="00AD682E" w:rsidP="00AD682E">
      <w:pPr>
        <w:spacing w:after="0" w:line="360" w:lineRule="auto"/>
        <w:jc w:val="both"/>
        <w:rPr>
          <w:rFonts w:ascii="Times New Roman" w:eastAsia="Times New Roman" w:hAnsi="Times New Roman" w:cs="Times New Roman"/>
          <w:sz w:val="24"/>
          <w:szCs w:val="24"/>
        </w:rPr>
      </w:pPr>
    </w:p>
    <w:p w14:paraId="580A0555" w14:textId="137B744F" w:rsidR="00AD682E" w:rsidRDefault="00AD682E" w:rsidP="00AD682E">
      <w:pPr>
        <w:spacing w:after="0" w:line="360" w:lineRule="auto"/>
        <w:jc w:val="both"/>
        <w:rPr>
          <w:rFonts w:ascii="Times New Roman" w:eastAsia="Times New Roman" w:hAnsi="Times New Roman" w:cs="Times New Roman"/>
          <w:sz w:val="24"/>
          <w:szCs w:val="24"/>
        </w:rPr>
      </w:pPr>
    </w:p>
    <w:p w14:paraId="0229B9CB" w14:textId="15C951FA" w:rsidR="00AD682E" w:rsidRDefault="00AD682E" w:rsidP="00AD682E">
      <w:pPr>
        <w:spacing w:after="0" w:line="360" w:lineRule="auto"/>
        <w:jc w:val="both"/>
        <w:rPr>
          <w:rFonts w:ascii="Times New Roman" w:eastAsia="Times New Roman" w:hAnsi="Times New Roman" w:cs="Times New Roman"/>
          <w:sz w:val="24"/>
          <w:szCs w:val="24"/>
        </w:rPr>
      </w:pPr>
    </w:p>
    <w:p w14:paraId="675AA442" w14:textId="1B5C70EA" w:rsidR="00AD682E" w:rsidRDefault="00AD682E" w:rsidP="00AD682E">
      <w:pPr>
        <w:spacing w:after="0" w:line="360" w:lineRule="auto"/>
        <w:jc w:val="both"/>
        <w:rPr>
          <w:rFonts w:ascii="Times New Roman" w:eastAsia="Times New Roman" w:hAnsi="Times New Roman" w:cs="Times New Roman"/>
          <w:sz w:val="24"/>
          <w:szCs w:val="24"/>
        </w:rPr>
      </w:pPr>
    </w:p>
    <w:p w14:paraId="44647AED" w14:textId="5DCCBF98" w:rsidR="00AD682E" w:rsidRDefault="00AD682E" w:rsidP="00AD682E">
      <w:pPr>
        <w:spacing w:after="0" w:line="360" w:lineRule="auto"/>
        <w:jc w:val="both"/>
        <w:rPr>
          <w:rFonts w:ascii="Times New Roman" w:eastAsia="Times New Roman" w:hAnsi="Times New Roman" w:cs="Times New Roman"/>
          <w:sz w:val="24"/>
          <w:szCs w:val="24"/>
        </w:rPr>
      </w:pPr>
    </w:p>
    <w:p w14:paraId="12DF20D5" w14:textId="14FB5376" w:rsidR="00AD682E" w:rsidRDefault="00AD682E" w:rsidP="00AD682E">
      <w:pPr>
        <w:spacing w:after="0" w:line="360" w:lineRule="auto"/>
        <w:jc w:val="both"/>
        <w:rPr>
          <w:rFonts w:ascii="Times New Roman" w:eastAsia="Times New Roman" w:hAnsi="Times New Roman" w:cs="Times New Roman"/>
          <w:sz w:val="24"/>
          <w:szCs w:val="24"/>
        </w:rPr>
      </w:pPr>
    </w:p>
    <w:p w14:paraId="08BDA5AB" w14:textId="6E8955C1" w:rsidR="00AD682E" w:rsidRDefault="00AD682E" w:rsidP="00AD682E">
      <w:pPr>
        <w:spacing w:after="0" w:line="360" w:lineRule="auto"/>
        <w:jc w:val="both"/>
        <w:rPr>
          <w:rFonts w:ascii="Times New Roman" w:eastAsia="Times New Roman" w:hAnsi="Times New Roman" w:cs="Times New Roman"/>
          <w:sz w:val="24"/>
          <w:szCs w:val="24"/>
        </w:rPr>
      </w:pPr>
    </w:p>
    <w:p w14:paraId="25ABB5A4" w14:textId="4764170A" w:rsidR="00AD682E" w:rsidRDefault="00AD682E" w:rsidP="00AD682E">
      <w:pPr>
        <w:spacing w:after="0" w:line="360" w:lineRule="auto"/>
        <w:jc w:val="both"/>
        <w:rPr>
          <w:rFonts w:ascii="Times New Roman" w:eastAsia="Times New Roman" w:hAnsi="Times New Roman" w:cs="Times New Roman"/>
          <w:sz w:val="24"/>
          <w:szCs w:val="24"/>
        </w:rPr>
      </w:pPr>
    </w:p>
    <w:p w14:paraId="65D4B8E4" w14:textId="77777777" w:rsidR="00AD682E" w:rsidRDefault="00AD682E" w:rsidP="00AD682E">
      <w:pPr>
        <w:spacing w:after="0" w:line="360" w:lineRule="auto"/>
        <w:jc w:val="both"/>
        <w:rPr>
          <w:rFonts w:ascii="Times New Roman" w:eastAsia="Times New Roman" w:hAnsi="Times New Roman" w:cs="Times New Roman"/>
          <w:sz w:val="24"/>
          <w:szCs w:val="24"/>
        </w:rPr>
      </w:pPr>
    </w:p>
    <w:p w14:paraId="5FEF309F" w14:textId="77777777" w:rsidR="00292A8B" w:rsidRPr="00AD682E" w:rsidRDefault="006A416D" w:rsidP="00AD682E">
      <w:pPr>
        <w:spacing w:after="0" w:line="360" w:lineRule="auto"/>
        <w:jc w:val="both"/>
        <w:rPr>
          <w:rFonts w:ascii="Times New Roman" w:eastAsia="Times New Roman" w:hAnsi="Times New Roman" w:cs="Times New Roman"/>
          <w:b/>
          <w:sz w:val="24"/>
          <w:szCs w:val="24"/>
        </w:rPr>
      </w:pPr>
      <w:r w:rsidRPr="00AD682E">
        <w:rPr>
          <w:rFonts w:ascii="Times New Roman" w:eastAsia="Times New Roman" w:hAnsi="Times New Roman" w:cs="Times New Roman"/>
          <w:b/>
          <w:sz w:val="24"/>
          <w:szCs w:val="24"/>
        </w:rPr>
        <w:lastRenderedPageBreak/>
        <w:t>Clasa: a X-a</w:t>
      </w:r>
    </w:p>
    <w:p w14:paraId="76293FEA" w14:textId="77777777" w:rsidR="00292A8B" w:rsidRPr="00AD682E" w:rsidRDefault="006A416D" w:rsidP="00AD682E">
      <w:pPr>
        <w:spacing w:after="0" w:line="360" w:lineRule="auto"/>
        <w:jc w:val="both"/>
        <w:rPr>
          <w:rFonts w:ascii="Times New Roman" w:eastAsia="Times New Roman" w:hAnsi="Times New Roman" w:cs="Times New Roman"/>
          <w:i/>
          <w:sz w:val="24"/>
          <w:szCs w:val="24"/>
        </w:rPr>
      </w:pPr>
      <w:r w:rsidRPr="00AD682E">
        <w:rPr>
          <w:rFonts w:ascii="Times New Roman" w:eastAsia="Times New Roman" w:hAnsi="Times New Roman" w:cs="Times New Roman"/>
          <w:b/>
          <w:sz w:val="24"/>
          <w:szCs w:val="24"/>
        </w:rPr>
        <w:t xml:space="preserve">Unitatea de învățare: </w:t>
      </w:r>
      <w:r w:rsidRPr="00AD682E">
        <w:rPr>
          <w:rFonts w:ascii="Times New Roman" w:eastAsia="Times New Roman" w:hAnsi="Times New Roman" w:cs="Times New Roman"/>
          <w:sz w:val="24"/>
          <w:szCs w:val="24"/>
        </w:rPr>
        <w:t>Mediul Personal. /</w:t>
      </w:r>
      <w:r w:rsidRPr="00AD682E">
        <w:rPr>
          <w:rFonts w:ascii="Times New Roman" w:eastAsia="Times New Roman" w:hAnsi="Times New Roman" w:cs="Times New Roman"/>
          <w:b/>
          <w:sz w:val="24"/>
          <w:szCs w:val="24"/>
        </w:rPr>
        <w:t xml:space="preserve"> </w:t>
      </w:r>
      <w:r w:rsidRPr="00AD682E">
        <w:rPr>
          <w:rFonts w:ascii="Times New Roman" w:eastAsia="Times New Roman" w:hAnsi="Times New Roman" w:cs="Times New Roman"/>
          <w:i/>
          <w:sz w:val="24"/>
          <w:szCs w:val="24"/>
        </w:rPr>
        <w:t>Generații și interese.</w:t>
      </w:r>
    </w:p>
    <w:p w14:paraId="2785F363" w14:textId="77777777" w:rsidR="00292A8B" w:rsidRPr="00AD682E" w:rsidRDefault="006A416D" w:rsidP="00AD682E">
      <w:pPr>
        <w:spacing w:after="0" w:line="360" w:lineRule="auto"/>
        <w:jc w:val="both"/>
        <w:rPr>
          <w:rFonts w:ascii="Times New Roman" w:eastAsia="Times New Roman" w:hAnsi="Times New Roman" w:cs="Times New Roman"/>
          <w:i/>
          <w:sz w:val="24"/>
          <w:szCs w:val="24"/>
        </w:rPr>
      </w:pPr>
      <w:r w:rsidRPr="00AD682E">
        <w:rPr>
          <w:rFonts w:ascii="Times New Roman" w:eastAsia="Times New Roman" w:hAnsi="Times New Roman" w:cs="Times New Roman"/>
          <w:b/>
          <w:sz w:val="24"/>
          <w:szCs w:val="24"/>
        </w:rPr>
        <w:t>Tema:</w:t>
      </w:r>
      <w:r w:rsidRPr="00AD682E">
        <w:rPr>
          <w:rFonts w:ascii="Times New Roman" w:hAnsi="Times New Roman" w:cs="Times New Roman"/>
        </w:rPr>
        <w:t xml:space="preserve"> L. Blaga. Hronicul și cântecul vârstelor. Lectura și interpretarea textului. </w:t>
      </w:r>
      <w:r w:rsidRPr="00AD682E">
        <w:rPr>
          <w:rFonts w:ascii="Times New Roman" w:eastAsia="Times New Roman" w:hAnsi="Times New Roman" w:cs="Times New Roman"/>
          <w:sz w:val="24"/>
          <w:szCs w:val="24"/>
        </w:rPr>
        <w:t xml:space="preserve">– </w:t>
      </w:r>
      <w:r w:rsidRPr="00AD682E">
        <w:rPr>
          <w:rFonts w:ascii="Times New Roman" w:eastAsia="Times New Roman" w:hAnsi="Times New Roman" w:cs="Times New Roman"/>
          <w:i/>
          <w:sz w:val="24"/>
          <w:szCs w:val="24"/>
        </w:rPr>
        <w:t>1 oră.</w:t>
      </w:r>
    </w:p>
    <w:p w14:paraId="48909C7A" w14:textId="77777777" w:rsidR="00292A8B" w:rsidRPr="00AD682E" w:rsidRDefault="006A416D" w:rsidP="00AD682E">
      <w:pPr>
        <w:spacing w:after="0" w:line="360" w:lineRule="auto"/>
        <w:jc w:val="both"/>
        <w:rPr>
          <w:rFonts w:ascii="Times New Roman" w:eastAsia="Times New Roman" w:hAnsi="Times New Roman" w:cs="Times New Roman"/>
          <w:sz w:val="24"/>
          <w:szCs w:val="24"/>
        </w:rPr>
      </w:pPr>
      <w:r w:rsidRPr="00AD682E">
        <w:rPr>
          <w:rFonts w:ascii="Times New Roman" w:eastAsia="Times New Roman" w:hAnsi="Times New Roman" w:cs="Times New Roman"/>
          <w:b/>
          <w:sz w:val="24"/>
          <w:szCs w:val="24"/>
        </w:rPr>
        <w:t>1.4</w:t>
      </w:r>
      <w:r w:rsidRPr="00AD682E">
        <w:rPr>
          <w:rFonts w:ascii="Times New Roman" w:eastAsia="Times New Roman" w:hAnsi="Times New Roman" w:cs="Times New Roman"/>
          <w:sz w:val="24"/>
          <w:szCs w:val="24"/>
        </w:rPr>
        <w:t xml:space="preserve"> Receptarea mesajului estetic și a informației esențiale din textul literar (fragment autobiografic).</w:t>
      </w:r>
    </w:p>
    <w:p w14:paraId="6ECFBE6C" w14:textId="77777777" w:rsidR="00292A8B" w:rsidRPr="00AD682E" w:rsidRDefault="006A416D" w:rsidP="00AD682E">
      <w:pPr>
        <w:spacing w:after="0" w:line="360" w:lineRule="auto"/>
        <w:jc w:val="both"/>
        <w:rPr>
          <w:rFonts w:ascii="Times New Roman" w:eastAsia="Times New Roman" w:hAnsi="Times New Roman" w:cs="Times New Roman"/>
          <w:sz w:val="24"/>
          <w:szCs w:val="24"/>
        </w:rPr>
      </w:pPr>
      <w:r w:rsidRPr="00AD682E">
        <w:rPr>
          <w:rFonts w:ascii="Times New Roman" w:eastAsia="Times New Roman" w:hAnsi="Times New Roman" w:cs="Times New Roman"/>
          <w:b/>
          <w:sz w:val="24"/>
          <w:szCs w:val="24"/>
        </w:rPr>
        <w:t>2.4</w:t>
      </w:r>
      <w:r w:rsidRPr="00AD682E">
        <w:rPr>
          <w:rFonts w:ascii="Times New Roman" w:eastAsia="Times New Roman" w:hAnsi="Times New Roman" w:cs="Times New Roman"/>
          <w:sz w:val="24"/>
          <w:szCs w:val="24"/>
        </w:rPr>
        <w:t xml:space="preserve"> Producerea de mesaje orale și scrise, clare, pentru a exprima interpretări și a argumenta opinii.</w:t>
      </w:r>
    </w:p>
    <w:p w14:paraId="32C927BA" w14:textId="77777777" w:rsidR="00292A8B" w:rsidRPr="00AD682E" w:rsidRDefault="006A416D" w:rsidP="00AD682E">
      <w:pPr>
        <w:spacing w:after="0" w:line="360" w:lineRule="auto"/>
        <w:jc w:val="both"/>
        <w:rPr>
          <w:rFonts w:ascii="Times New Roman" w:eastAsia="Times New Roman" w:hAnsi="Times New Roman" w:cs="Times New Roman"/>
          <w:sz w:val="24"/>
          <w:szCs w:val="24"/>
        </w:rPr>
      </w:pPr>
      <w:r w:rsidRPr="00AD682E">
        <w:rPr>
          <w:rFonts w:ascii="Times New Roman" w:eastAsia="Times New Roman" w:hAnsi="Times New Roman" w:cs="Times New Roman"/>
          <w:b/>
          <w:sz w:val="24"/>
          <w:szCs w:val="24"/>
        </w:rPr>
        <w:t>2.5</w:t>
      </w:r>
      <w:r w:rsidRPr="00AD682E">
        <w:rPr>
          <w:rFonts w:ascii="Times New Roman" w:eastAsia="Times New Roman" w:hAnsi="Times New Roman" w:cs="Times New Roman"/>
          <w:sz w:val="24"/>
          <w:szCs w:val="24"/>
        </w:rPr>
        <w:t xml:space="preserve"> Adaptarea modului de comunicare la contextul analizei literare.</w:t>
      </w:r>
    </w:p>
    <w:p w14:paraId="6A05D306" w14:textId="77777777" w:rsidR="00292A8B" w:rsidRPr="00AD682E" w:rsidRDefault="006A416D" w:rsidP="00AD682E">
      <w:pPr>
        <w:spacing w:after="0" w:line="360" w:lineRule="auto"/>
        <w:jc w:val="both"/>
        <w:rPr>
          <w:rFonts w:ascii="Times New Roman" w:eastAsia="Times New Roman" w:hAnsi="Times New Roman" w:cs="Times New Roman"/>
          <w:sz w:val="24"/>
          <w:szCs w:val="24"/>
        </w:rPr>
      </w:pPr>
      <w:r w:rsidRPr="00AD682E">
        <w:rPr>
          <w:rFonts w:ascii="Times New Roman" w:eastAsia="Times New Roman" w:hAnsi="Times New Roman" w:cs="Times New Roman"/>
          <w:b/>
          <w:sz w:val="24"/>
          <w:szCs w:val="24"/>
        </w:rPr>
        <w:t>3.1</w:t>
      </w:r>
      <w:r w:rsidRPr="00AD682E">
        <w:rPr>
          <w:rFonts w:ascii="Times New Roman" w:eastAsia="Times New Roman" w:hAnsi="Times New Roman" w:cs="Times New Roman"/>
          <w:sz w:val="24"/>
          <w:szCs w:val="24"/>
        </w:rPr>
        <w:t xml:space="preserve"> Lectura autonomă și interpretativă a textului literar, înțelegând semnificațiile profunde.</w:t>
      </w:r>
    </w:p>
    <w:p w14:paraId="7C7D7FD1" w14:textId="77777777" w:rsidR="00292A8B" w:rsidRPr="00AD682E" w:rsidRDefault="006A416D" w:rsidP="00AD682E">
      <w:pPr>
        <w:spacing w:after="0" w:line="360" w:lineRule="auto"/>
        <w:jc w:val="both"/>
        <w:rPr>
          <w:rFonts w:ascii="Times New Roman" w:eastAsia="Times New Roman" w:hAnsi="Times New Roman" w:cs="Times New Roman"/>
          <w:sz w:val="24"/>
          <w:szCs w:val="24"/>
        </w:rPr>
      </w:pPr>
      <w:r w:rsidRPr="00AD682E">
        <w:rPr>
          <w:rFonts w:ascii="Times New Roman" w:eastAsia="Times New Roman" w:hAnsi="Times New Roman" w:cs="Times New Roman"/>
          <w:b/>
          <w:sz w:val="24"/>
          <w:szCs w:val="24"/>
        </w:rPr>
        <w:t>3.5</w:t>
      </w:r>
      <w:r w:rsidRPr="00AD682E">
        <w:rPr>
          <w:rFonts w:ascii="Times New Roman" w:eastAsia="Times New Roman" w:hAnsi="Times New Roman" w:cs="Times New Roman"/>
          <w:sz w:val="24"/>
          <w:szCs w:val="24"/>
        </w:rPr>
        <w:t xml:space="preserve"> Prelucrarea și organizarea informației extrase din text prin metode grafice (clustering, graficul T), contribuind la interpretare.</w:t>
      </w:r>
    </w:p>
    <w:p w14:paraId="759D71AE" w14:textId="77777777" w:rsidR="00292A8B" w:rsidRPr="00AD682E" w:rsidRDefault="006A416D" w:rsidP="00AD682E">
      <w:pPr>
        <w:spacing w:after="0" w:line="360" w:lineRule="auto"/>
        <w:jc w:val="both"/>
        <w:rPr>
          <w:rFonts w:ascii="Times New Roman" w:eastAsia="Times New Roman" w:hAnsi="Times New Roman" w:cs="Times New Roman"/>
          <w:sz w:val="24"/>
          <w:szCs w:val="24"/>
        </w:rPr>
      </w:pPr>
      <w:r w:rsidRPr="00AD682E">
        <w:rPr>
          <w:rFonts w:ascii="Times New Roman" w:eastAsia="Times New Roman" w:hAnsi="Times New Roman" w:cs="Times New Roman"/>
          <w:b/>
          <w:sz w:val="24"/>
          <w:szCs w:val="24"/>
        </w:rPr>
        <w:t>4.4</w:t>
      </w:r>
      <w:r w:rsidRPr="00AD682E">
        <w:rPr>
          <w:rFonts w:ascii="Times New Roman" w:eastAsia="Times New Roman" w:hAnsi="Times New Roman" w:cs="Times New Roman"/>
          <w:sz w:val="24"/>
          <w:szCs w:val="24"/>
        </w:rPr>
        <w:t xml:space="preserve"> Utilizarea corectă a substantivelor simple și compuse în contexte diverse, în special în analiza literară.</w:t>
      </w:r>
    </w:p>
    <w:p w14:paraId="341F0AAF" w14:textId="77777777" w:rsidR="00292A8B" w:rsidRPr="00AD682E" w:rsidRDefault="006A416D" w:rsidP="00AD682E">
      <w:pPr>
        <w:spacing w:after="0" w:line="360" w:lineRule="auto"/>
        <w:jc w:val="both"/>
        <w:rPr>
          <w:rFonts w:ascii="Times New Roman" w:eastAsia="Times New Roman" w:hAnsi="Times New Roman" w:cs="Times New Roman"/>
          <w:sz w:val="24"/>
          <w:szCs w:val="24"/>
        </w:rPr>
      </w:pPr>
      <w:r w:rsidRPr="00AD682E">
        <w:rPr>
          <w:rFonts w:ascii="Times New Roman" w:eastAsia="Times New Roman" w:hAnsi="Times New Roman" w:cs="Times New Roman"/>
          <w:b/>
          <w:sz w:val="24"/>
          <w:szCs w:val="24"/>
        </w:rPr>
        <w:t>4.5</w:t>
      </w:r>
      <w:r w:rsidRPr="00AD682E">
        <w:rPr>
          <w:rFonts w:ascii="Times New Roman" w:eastAsia="Times New Roman" w:hAnsi="Times New Roman" w:cs="Times New Roman"/>
          <w:sz w:val="24"/>
          <w:szCs w:val="24"/>
        </w:rPr>
        <w:t xml:space="preserve"> Utilizarea eficientă a vocabularului specific textului literar și al interpretării critice.</w:t>
      </w:r>
    </w:p>
    <w:p w14:paraId="25E9B9C3" w14:textId="77777777" w:rsidR="00292A8B" w:rsidRPr="00AD682E" w:rsidRDefault="006A416D" w:rsidP="00AD682E">
      <w:pPr>
        <w:spacing w:after="0" w:line="360" w:lineRule="auto"/>
        <w:jc w:val="both"/>
        <w:rPr>
          <w:rFonts w:ascii="Times New Roman" w:eastAsia="Times New Roman" w:hAnsi="Times New Roman" w:cs="Times New Roman"/>
          <w:sz w:val="24"/>
          <w:szCs w:val="24"/>
        </w:rPr>
      </w:pPr>
      <w:r w:rsidRPr="00AD682E">
        <w:rPr>
          <w:rFonts w:ascii="Times New Roman" w:eastAsia="Times New Roman" w:hAnsi="Times New Roman" w:cs="Times New Roman"/>
          <w:b/>
          <w:sz w:val="24"/>
          <w:szCs w:val="24"/>
        </w:rPr>
        <w:t>5.1</w:t>
      </w:r>
      <w:r w:rsidRPr="00AD682E">
        <w:rPr>
          <w:rFonts w:ascii="Times New Roman" w:eastAsia="Times New Roman" w:hAnsi="Times New Roman" w:cs="Times New Roman"/>
          <w:sz w:val="24"/>
          <w:szCs w:val="24"/>
        </w:rPr>
        <w:t xml:space="preserve"> Participarea la interacțiuni orale/scrise, exprimând opinii și interpretări personale, argumentate.</w:t>
      </w:r>
    </w:p>
    <w:p w14:paraId="0D4D3CC3" w14:textId="77777777" w:rsidR="00292A8B" w:rsidRPr="00AD682E" w:rsidRDefault="006A416D" w:rsidP="00AD682E">
      <w:pPr>
        <w:spacing w:after="0" w:line="360" w:lineRule="auto"/>
        <w:jc w:val="both"/>
        <w:rPr>
          <w:rFonts w:ascii="Times New Roman" w:eastAsia="Times New Roman" w:hAnsi="Times New Roman" w:cs="Times New Roman"/>
          <w:sz w:val="24"/>
          <w:szCs w:val="24"/>
        </w:rPr>
      </w:pPr>
      <w:r w:rsidRPr="00AD682E">
        <w:rPr>
          <w:rFonts w:ascii="Times New Roman" w:eastAsia="Times New Roman" w:hAnsi="Times New Roman" w:cs="Times New Roman"/>
          <w:b/>
          <w:sz w:val="24"/>
          <w:szCs w:val="24"/>
        </w:rPr>
        <w:t xml:space="preserve">La sfârșitul lecției elevul va fi capabil/va putea: </w:t>
      </w:r>
    </w:p>
    <w:p w14:paraId="6720C26E" w14:textId="77777777" w:rsidR="00292A8B" w:rsidRPr="00AD682E" w:rsidRDefault="006A416D" w:rsidP="00AD682E">
      <w:pPr>
        <w:spacing w:after="0" w:line="360" w:lineRule="auto"/>
        <w:jc w:val="both"/>
        <w:rPr>
          <w:rFonts w:ascii="Times New Roman" w:eastAsia="Times New Roman" w:hAnsi="Times New Roman" w:cs="Times New Roman"/>
          <w:sz w:val="24"/>
          <w:szCs w:val="24"/>
        </w:rPr>
      </w:pPr>
      <w:r w:rsidRPr="00AD682E">
        <w:rPr>
          <w:rFonts w:ascii="Times New Roman" w:eastAsia="Times New Roman" w:hAnsi="Times New Roman" w:cs="Times New Roman"/>
          <w:b/>
          <w:sz w:val="24"/>
          <w:szCs w:val="24"/>
        </w:rPr>
        <w:t>O1:</w:t>
      </w:r>
      <w:r w:rsidRPr="00AD682E">
        <w:rPr>
          <w:rFonts w:ascii="Times New Roman" w:eastAsia="Times New Roman" w:hAnsi="Times New Roman" w:cs="Times New Roman"/>
          <w:sz w:val="24"/>
          <w:szCs w:val="24"/>
        </w:rPr>
        <w:t xml:space="preserve"> să identifice idei, sentimente și mesaje transmise prin fragmentul din </w:t>
      </w:r>
      <w:r w:rsidRPr="00AD682E">
        <w:rPr>
          <w:rFonts w:ascii="Times New Roman" w:eastAsia="Times New Roman" w:hAnsi="Times New Roman" w:cs="Times New Roman"/>
          <w:i/>
          <w:sz w:val="24"/>
          <w:szCs w:val="24"/>
        </w:rPr>
        <w:t>Hronicul și cântecul vârstelor</w:t>
      </w:r>
      <w:r w:rsidRPr="00AD682E">
        <w:rPr>
          <w:rFonts w:ascii="Times New Roman" w:eastAsia="Times New Roman" w:hAnsi="Times New Roman" w:cs="Times New Roman"/>
          <w:sz w:val="24"/>
          <w:szCs w:val="24"/>
        </w:rPr>
        <w:t>;</w:t>
      </w:r>
    </w:p>
    <w:p w14:paraId="6ECFDBA3" w14:textId="77777777" w:rsidR="00292A8B" w:rsidRPr="00AD682E" w:rsidRDefault="006A416D" w:rsidP="00AD682E">
      <w:pPr>
        <w:spacing w:after="0" w:line="360" w:lineRule="auto"/>
        <w:jc w:val="both"/>
        <w:rPr>
          <w:rFonts w:ascii="Times New Roman" w:eastAsia="Times New Roman" w:hAnsi="Times New Roman" w:cs="Times New Roman"/>
          <w:sz w:val="24"/>
          <w:szCs w:val="24"/>
        </w:rPr>
      </w:pPr>
      <w:r w:rsidRPr="00AD682E">
        <w:rPr>
          <w:rFonts w:ascii="Times New Roman" w:eastAsia="Times New Roman" w:hAnsi="Times New Roman" w:cs="Times New Roman"/>
          <w:b/>
          <w:sz w:val="24"/>
          <w:szCs w:val="24"/>
        </w:rPr>
        <w:t>O2:</w:t>
      </w:r>
      <w:r w:rsidRPr="00AD682E">
        <w:rPr>
          <w:rFonts w:ascii="Times New Roman" w:eastAsia="Times New Roman" w:hAnsi="Times New Roman" w:cs="Times New Roman"/>
          <w:sz w:val="24"/>
          <w:szCs w:val="24"/>
        </w:rPr>
        <w:t xml:space="preserve"> să interpreteze semnificația unor fragmente, expresii sau cuvinte cheie din text;</w:t>
      </w:r>
    </w:p>
    <w:p w14:paraId="3729E8B6" w14:textId="77777777" w:rsidR="00292A8B" w:rsidRPr="00AD682E" w:rsidRDefault="006A416D" w:rsidP="00AD682E">
      <w:pPr>
        <w:spacing w:after="0" w:line="360" w:lineRule="auto"/>
        <w:jc w:val="both"/>
        <w:rPr>
          <w:rFonts w:ascii="Times New Roman" w:eastAsia="Times New Roman" w:hAnsi="Times New Roman" w:cs="Times New Roman"/>
          <w:sz w:val="24"/>
          <w:szCs w:val="24"/>
        </w:rPr>
      </w:pPr>
      <w:r w:rsidRPr="00AD682E">
        <w:rPr>
          <w:rFonts w:ascii="Times New Roman" w:eastAsia="Times New Roman" w:hAnsi="Times New Roman" w:cs="Times New Roman"/>
          <w:b/>
          <w:sz w:val="24"/>
          <w:szCs w:val="24"/>
        </w:rPr>
        <w:t>O3:</w:t>
      </w:r>
      <w:r w:rsidRPr="00AD682E">
        <w:rPr>
          <w:rFonts w:ascii="Times New Roman" w:eastAsia="Times New Roman" w:hAnsi="Times New Roman" w:cs="Times New Roman"/>
          <w:sz w:val="24"/>
          <w:szCs w:val="24"/>
        </w:rPr>
        <w:t xml:space="preserve"> să distingă și să utilizeze corect substantivele simple și compuse în contexte de interpretare literară;</w:t>
      </w:r>
    </w:p>
    <w:p w14:paraId="5DD1688E" w14:textId="77777777" w:rsidR="00292A8B" w:rsidRPr="00AD682E" w:rsidRDefault="006A416D" w:rsidP="00AD682E">
      <w:pPr>
        <w:spacing w:after="0" w:line="360" w:lineRule="auto"/>
        <w:jc w:val="both"/>
        <w:rPr>
          <w:rFonts w:ascii="Times New Roman" w:eastAsia="Times New Roman" w:hAnsi="Times New Roman" w:cs="Times New Roman"/>
          <w:sz w:val="24"/>
          <w:szCs w:val="24"/>
        </w:rPr>
      </w:pPr>
      <w:r w:rsidRPr="00AD682E">
        <w:rPr>
          <w:rFonts w:ascii="Times New Roman" w:eastAsia="Times New Roman" w:hAnsi="Times New Roman" w:cs="Times New Roman"/>
          <w:b/>
          <w:sz w:val="24"/>
          <w:szCs w:val="24"/>
        </w:rPr>
        <w:t>O4:</w:t>
      </w:r>
      <w:r w:rsidRPr="00AD682E">
        <w:rPr>
          <w:rFonts w:ascii="Times New Roman" w:eastAsia="Times New Roman" w:hAnsi="Times New Roman" w:cs="Times New Roman"/>
          <w:sz w:val="24"/>
          <w:szCs w:val="24"/>
        </w:rPr>
        <w:t xml:space="preserve"> să organizeze grafic elemente cheie ale textului (personaj, teme) pentru a facilita interpretarea;</w:t>
      </w:r>
    </w:p>
    <w:p w14:paraId="45A4F2A4" w14:textId="77777777" w:rsidR="00292A8B" w:rsidRPr="00AD682E" w:rsidRDefault="006A416D" w:rsidP="00AD682E">
      <w:pPr>
        <w:spacing w:after="0" w:line="360" w:lineRule="auto"/>
        <w:jc w:val="both"/>
        <w:rPr>
          <w:rFonts w:ascii="Times New Roman" w:eastAsia="Times New Roman" w:hAnsi="Times New Roman" w:cs="Times New Roman"/>
          <w:sz w:val="24"/>
          <w:szCs w:val="24"/>
        </w:rPr>
      </w:pPr>
      <w:r w:rsidRPr="00AD682E">
        <w:rPr>
          <w:rFonts w:ascii="Times New Roman" w:eastAsia="Times New Roman" w:hAnsi="Times New Roman" w:cs="Times New Roman"/>
          <w:b/>
          <w:sz w:val="24"/>
          <w:szCs w:val="24"/>
        </w:rPr>
        <w:t>O5:</w:t>
      </w:r>
      <w:r w:rsidRPr="00AD682E">
        <w:rPr>
          <w:rFonts w:ascii="Times New Roman" w:eastAsia="Times New Roman" w:hAnsi="Times New Roman" w:cs="Times New Roman"/>
          <w:sz w:val="24"/>
          <w:szCs w:val="24"/>
        </w:rPr>
        <w:t xml:space="preserve"> să participe la discuții, comentând și argumentând propria interpretare a textului;</w:t>
      </w:r>
    </w:p>
    <w:p w14:paraId="63FD5C5C" w14:textId="77777777" w:rsidR="00292A8B" w:rsidRPr="00AD682E" w:rsidRDefault="006A416D" w:rsidP="00AD682E">
      <w:pPr>
        <w:spacing w:after="0" w:line="360" w:lineRule="auto"/>
        <w:jc w:val="both"/>
        <w:rPr>
          <w:rFonts w:ascii="Times New Roman" w:eastAsia="Times New Roman" w:hAnsi="Times New Roman" w:cs="Times New Roman"/>
          <w:sz w:val="24"/>
          <w:szCs w:val="24"/>
        </w:rPr>
      </w:pPr>
      <w:r w:rsidRPr="00AD682E">
        <w:rPr>
          <w:rFonts w:ascii="Times New Roman" w:eastAsia="Times New Roman" w:hAnsi="Times New Roman" w:cs="Times New Roman"/>
          <w:b/>
          <w:sz w:val="24"/>
          <w:szCs w:val="24"/>
        </w:rPr>
        <w:t>O6:</w:t>
      </w:r>
      <w:r w:rsidRPr="00AD682E">
        <w:rPr>
          <w:rFonts w:ascii="Times New Roman" w:eastAsia="Times New Roman" w:hAnsi="Times New Roman" w:cs="Times New Roman"/>
          <w:sz w:val="24"/>
          <w:szCs w:val="24"/>
        </w:rPr>
        <w:t xml:space="preserve"> să redacteze o "pagină de jurnal" care să reflecte o interpretare personală a textului sau a unei teme abordate.</w:t>
      </w:r>
    </w:p>
    <w:p w14:paraId="09CD2D03" w14:textId="77777777" w:rsidR="00292A8B" w:rsidRDefault="00292A8B">
      <w:pPr>
        <w:spacing w:after="0" w:line="240" w:lineRule="auto"/>
        <w:jc w:val="both"/>
        <w:rPr>
          <w:rFonts w:ascii="Times New Roman" w:eastAsia="Times New Roman" w:hAnsi="Times New Roman" w:cs="Times New Roman"/>
          <w:sz w:val="24"/>
          <w:szCs w:val="24"/>
        </w:rPr>
      </w:pPr>
    </w:p>
    <w:p w14:paraId="1F447BAC" w14:textId="77777777" w:rsidR="00292A8B" w:rsidRDefault="006A416D">
      <w:pP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Scenariul didactic: </w:t>
      </w:r>
    </w:p>
    <w:tbl>
      <w:tblPr>
        <w:tblStyle w:val="af6"/>
        <w:tblW w:w="93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61"/>
        <w:gridCol w:w="861"/>
        <w:gridCol w:w="4961"/>
        <w:gridCol w:w="850"/>
        <w:gridCol w:w="1412"/>
      </w:tblGrid>
      <w:tr w:rsidR="00292A8B" w14:paraId="503D4360" w14:textId="77777777" w:rsidTr="00AD682E">
        <w:trPr>
          <w:cantSplit/>
          <w:trHeight w:val="1276"/>
        </w:trPr>
        <w:tc>
          <w:tcPr>
            <w:tcW w:w="1261" w:type="dxa"/>
            <w:tcBorders>
              <w:top w:val="single" w:sz="4" w:space="0" w:color="000000"/>
              <w:left w:val="single" w:sz="4" w:space="0" w:color="000000"/>
              <w:bottom w:val="single" w:sz="4" w:space="0" w:color="000000"/>
              <w:right w:val="single" w:sz="4" w:space="0" w:color="000000"/>
            </w:tcBorders>
          </w:tcPr>
          <w:p w14:paraId="21493613" w14:textId="77777777" w:rsidR="00292A8B" w:rsidRDefault="006A416D">
            <w:pPr>
              <w:jc w:val="cente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Etape ale activității didactice</w:t>
            </w:r>
          </w:p>
        </w:tc>
        <w:tc>
          <w:tcPr>
            <w:tcW w:w="861" w:type="dxa"/>
            <w:tcBorders>
              <w:top w:val="single" w:sz="4" w:space="0" w:color="000000"/>
              <w:left w:val="single" w:sz="4" w:space="0" w:color="000000"/>
              <w:bottom w:val="single" w:sz="4" w:space="0" w:color="000000"/>
              <w:right w:val="single" w:sz="4" w:space="0" w:color="000000"/>
            </w:tcBorders>
          </w:tcPr>
          <w:p w14:paraId="10AC4069" w14:textId="5A830449" w:rsidR="00292A8B" w:rsidRDefault="006A416D">
            <w:pPr>
              <w:jc w:val="cente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Obie</w:t>
            </w:r>
            <w:r w:rsidR="00AD682E">
              <w:rPr>
                <w:rFonts w:ascii="Times New Roman" w:eastAsia="Times New Roman" w:hAnsi="Times New Roman" w:cs="Times New Roman"/>
                <w:b/>
                <w:i/>
                <w:sz w:val="24"/>
                <w:szCs w:val="24"/>
              </w:rPr>
              <w:t>-</w:t>
            </w:r>
            <w:r>
              <w:rPr>
                <w:rFonts w:ascii="Times New Roman" w:eastAsia="Times New Roman" w:hAnsi="Times New Roman" w:cs="Times New Roman"/>
                <w:b/>
                <w:i/>
                <w:sz w:val="24"/>
                <w:szCs w:val="24"/>
              </w:rPr>
              <w:t>ctive</w:t>
            </w:r>
          </w:p>
        </w:tc>
        <w:tc>
          <w:tcPr>
            <w:tcW w:w="4961" w:type="dxa"/>
            <w:tcBorders>
              <w:top w:val="single" w:sz="4" w:space="0" w:color="000000"/>
              <w:left w:val="single" w:sz="4" w:space="0" w:color="000000"/>
              <w:bottom w:val="single" w:sz="4" w:space="0" w:color="000000"/>
              <w:right w:val="single" w:sz="4" w:space="0" w:color="000000"/>
            </w:tcBorders>
          </w:tcPr>
          <w:p w14:paraId="3B2FB6E4" w14:textId="77777777" w:rsidR="00292A8B" w:rsidRDefault="006A416D">
            <w:pPr>
              <w:jc w:val="cente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Activități de învățare</w:t>
            </w:r>
          </w:p>
        </w:tc>
        <w:tc>
          <w:tcPr>
            <w:tcW w:w="850" w:type="dxa"/>
            <w:tcBorders>
              <w:top w:val="single" w:sz="4" w:space="0" w:color="000000"/>
              <w:left w:val="single" w:sz="4" w:space="0" w:color="000000"/>
              <w:bottom w:val="single" w:sz="4" w:space="0" w:color="000000"/>
              <w:right w:val="single" w:sz="4" w:space="0" w:color="000000"/>
            </w:tcBorders>
          </w:tcPr>
          <w:p w14:paraId="30880BE4" w14:textId="77777777" w:rsidR="00292A8B" w:rsidRDefault="006A416D">
            <w:pPr>
              <w:jc w:val="cente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Timp</w:t>
            </w:r>
          </w:p>
        </w:tc>
        <w:tc>
          <w:tcPr>
            <w:tcW w:w="1412" w:type="dxa"/>
            <w:tcBorders>
              <w:top w:val="single" w:sz="4" w:space="0" w:color="000000"/>
              <w:left w:val="single" w:sz="4" w:space="0" w:color="000000"/>
              <w:bottom w:val="single" w:sz="4" w:space="0" w:color="000000"/>
              <w:right w:val="single" w:sz="4" w:space="0" w:color="000000"/>
            </w:tcBorders>
          </w:tcPr>
          <w:p w14:paraId="7702CB0A" w14:textId="77777777" w:rsidR="00AD682E" w:rsidRDefault="006A416D">
            <w:pPr>
              <w:jc w:val="center"/>
              <w:rPr>
                <w:rFonts w:ascii="Times New Roman" w:eastAsia="Times New Roman" w:hAnsi="Times New Roman" w:cs="Times New Roman"/>
                <w:i/>
                <w:sz w:val="18"/>
                <w:szCs w:val="18"/>
              </w:rPr>
            </w:pPr>
            <w:r>
              <w:rPr>
                <w:rFonts w:ascii="Times New Roman" w:eastAsia="Times New Roman" w:hAnsi="Times New Roman" w:cs="Times New Roman"/>
                <w:b/>
                <w:i/>
                <w:sz w:val="24"/>
                <w:szCs w:val="24"/>
              </w:rPr>
              <w:t xml:space="preserve">Tehnologia realizării </w:t>
            </w:r>
            <w:r w:rsidRPr="00AD682E">
              <w:rPr>
                <w:rFonts w:ascii="Times New Roman" w:eastAsia="Times New Roman" w:hAnsi="Times New Roman" w:cs="Times New Roman"/>
                <w:i/>
                <w:sz w:val="18"/>
                <w:szCs w:val="18"/>
              </w:rPr>
              <w:t xml:space="preserve">(Metodă\Formă </w:t>
            </w:r>
          </w:p>
          <w:p w14:paraId="6E3CF31B" w14:textId="423143CC" w:rsidR="00292A8B" w:rsidRPr="00AD682E" w:rsidRDefault="006A416D">
            <w:pPr>
              <w:jc w:val="center"/>
              <w:rPr>
                <w:rFonts w:ascii="Times New Roman" w:eastAsia="Times New Roman" w:hAnsi="Times New Roman" w:cs="Times New Roman"/>
                <w:i/>
                <w:sz w:val="18"/>
                <w:szCs w:val="18"/>
              </w:rPr>
            </w:pPr>
            <w:r w:rsidRPr="00AD682E">
              <w:rPr>
                <w:rFonts w:ascii="Times New Roman" w:eastAsia="Times New Roman" w:hAnsi="Times New Roman" w:cs="Times New Roman"/>
                <w:i/>
                <w:sz w:val="18"/>
                <w:szCs w:val="18"/>
              </w:rPr>
              <w:t>de activitate\</w:t>
            </w:r>
          </w:p>
          <w:p w14:paraId="33474560" w14:textId="77777777" w:rsidR="00292A8B" w:rsidRDefault="006A416D">
            <w:pPr>
              <w:jc w:val="center"/>
              <w:rPr>
                <w:rFonts w:ascii="Times New Roman" w:eastAsia="Times New Roman" w:hAnsi="Times New Roman" w:cs="Times New Roman"/>
                <w:b/>
                <w:i/>
                <w:sz w:val="24"/>
                <w:szCs w:val="24"/>
              </w:rPr>
            </w:pPr>
            <w:r w:rsidRPr="00AD682E">
              <w:rPr>
                <w:rFonts w:ascii="Times New Roman" w:eastAsia="Times New Roman" w:hAnsi="Times New Roman" w:cs="Times New Roman"/>
                <w:i/>
                <w:sz w:val="18"/>
                <w:szCs w:val="18"/>
              </w:rPr>
              <w:t>Resurse)</w:t>
            </w:r>
          </w:p>
        </w:tc>
      </w:tr>
      <w:tr w:rsidR="00292A8B" w14:paraId="28BC8F20" w14:textId="77777777" w:rsidTr="00AD682E">
        <w:trPr>
          <w:trHeight w:val="1017"/>
        </w:trPr>
        <w:tc>
          <w:tcPr>
            <w:tcW w:w="1261" w:type="dxa"/>
            <w:tcBorders>
              <w:top w:val="single" w:sz="4" w:space="0" w:color="000000"/>
              <w:left w:val="single" w:sz="4" w:space="0" w:color="000000"/>
              <w:bottom w:val="single" w:sz="4" w:space="0" w:color="000000"/>
              <w:right w:val="single" w:sz="4" w:space="0" w:color="000000"/>
            </w:tcBorders>
          </w:tcPr>
          <w:p w14:paraId="594E8900" w14:textId="77777777" w:rsidR="00292A8B" w:rsidRDefault="006A416D">
            <w:pPr>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Evocare</w:t>
            </w:r>
          </w:p>
          <w:p w14:paraId="34EA97A6" w14:textId="77777777" w:rsidR="00292A8B" w:rsidRDefault="00292A8B">
            <w:pPr>
              <w:jc w:val="both"/>
              <w:rPr>
                <w:rFonts w:ascii="Times New Roman" w:eastAsia="Times New Roman" w:hAnsi="Times New Roman" w:cs="Times New Roman"/>
                <w:b/>
                <w:i/>
                <w:sz w:val="24"/>
                <w:szCs w:val="24"/>
              </w:rPr>
            </w:pPr>
          </w:p>
        </w:tc>
        <w:tc>
          <w:tcPr>
            <w:tcW w:w="861" w:type="dxa"/>
            <w:tcBorders>
              <w:top w:val="single" w:sz="4" w:space="0" w:color="000000"/>
              <w:left w:val="single" w:sz="4" w:space="0" w:color="000000"/>
              <w:bottom w:val="single" w:sz="4" w:space="0" w:color="000000"/>
              <w:right w:val="single" w:sz="4" w:space="0" w:color="000000"/>
            </w:tcBorders>
          </w:tcPr>
          <w:p w14:paraId="26C87C32" w14:textId="77777777" w:rsidR="00292A8B" w:rsidRDefault="00292A8B">
            <w:pPr>
              <w:jc w:val="center"/>
              <w:rPr>
                <w:rFonts w:ascii="Times New Roman" w:eastAsia="Times New Roman" w:hAnsi="Times New Roman" w:cs="Times New Roman"/>
                <w:sz w:val="24"/>
                <w:szCs w:val="24"/>
              </w:rPr>
            </w:pPr>
          </w:p>
          <w:p w14:paraId="7451492D" w14:textId="77777777" w:rsidR="00292A8B" w:rsidRDefault="00292A8B">
            <w:pPr>
              <w:jc w:val="center"/>
              <w:rPr>
                <w:rFonts w:ascii="Times New Roman" w:eastAsia="Times New Roman" w:hAnsi="Times New Roman" w:cs="Times New Roman"/>
                <w:sz w:val="24"/>
                <w:szCs w:val="24"/>
              </w:rPr>
            </w:pPr>
          </w:p>
          <w:p w14:paraId="6D713A55" w14:textId="77777777" w:rsidR="00292A8B" w:rsidRDefault="006A416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O1</w:t>
            </w:r>
          </w:p>
          <w:p w14:paraId="2BD7B9CE" w14:textId="77777777" w:rsidR="00292A8B" w:rsidRDefault="00292A8B">
            <w:pPr>
              <w:jc w:val="center"/>
              <w:rPr>
                <w:rFonts w:ascii="Times New Roman" w:eastAsia="Times New Roman" w:hAnsi="Times New Roman" w:cs="Times New Roman"/>
                <w:sz w:val="24"/>
                <w:szCs w:val="24"/>
              </w:rPr>
            </w:pPr>
          </w:p>
          <w:p w14:paraId="0DFFCF1C" w14:textId="77777777" w:rsidR="00292A8B" w:rsidRDefault="006A416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O5</w:t>
            </w:r>
          </w:p>
          <w:p w14:paraId="29B90C49" w14:textId="77777777" w:rsidR="00292A8B" w:rsidRDefault="00292A8B">
            <w:pPr>
              <w:jc w:val="center"/>
              <w:rPr>
                <w:rFonts w:ascii="Times New Roman" w:eastAsia="Times New Roman" w:hAnsi="Times New Roman" w:cs="Times New Roman"/>
                <w:sz w:val="24"/>
                <w:szCs w:val="24"/>
              </w:rPr>
            </w:pPr>
          </w:p>
          <w:p w14:paraId="3B191F51" w14:textId="77777777" w:rsidR="00292A8B" w:rsidRDefault="00292A8B">
            <w:pPr>
              <w:jc w:val="center"/>
              <w:rPr>
                <w:rFonts w:ascii="Times New Roman" w:eastAsia="Times New Roman" w:hAnsi="Times New Roman" w:cs="Times New Roman"/>
                <w:sz w:val="24"/>
                <w:szCs w:val="24"/>
              </w:rPr>
            </w:pPr>
          </w:p>
        </w:tc>
        <w:tc>
          <w:tcPr>
            <w:tcW w:w="4961" w:type="dxa"/>
            <w:tcBorders>
              <w:top w:val="single" w:sz="4" w:space="0" w:color="000000"/>
              <w:left w:val="single" w:sz="4" w:space="0" w:color="000000"/>
              <w:bottom w:val="single" w:sz="4" w:space="0" w:color="000000"/>
              <w:right w:val="single" w:sz="4" w:space="0" w:color="000000"/>
            </w:tcBorders>
          </w:tcPr>
          <w:p w14:paraId="4DD33540" w14:textId="77777777" w:rsidR="00292A8B" w:rsidRDefault="006A416D" w:rsidP="00AD682E">
            <w:pPr>
              <w:spacing w:line="360" w:lineRule="auto"/>
              <w:ind w:left="34" w:firstLine="39"/>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Captarea atenției:</w:t>
            </w:r>
            <w:r>
              <w:rPr>
                <w:rFonts w:ascii="Times New Roman" w:eastAsia="Times New Roman" w:hAnsi="Times New Roman" w:cs="Times New Roman"/>
                <w:sz w:val="24"/>
                <w:szCs w:val="24"/>
              </w:rPr>
              <w:t xml:space="preserve"> Profesorul reactualizează imaginea tatălui lui Blaga din fragmentul citit anterior, cerând elevilor să numească 2-3 trăsături esențiale. </w:t>
            </w:r>
            <w:r>
              <w:rPr>
                <w:rFonts w:ascii="Times New Roman" w:eastAsia="Times New Roman" w:hAnsi="Times New Roman" w:cs="Times New Roman"/>
                <w:sz w:val="24"/>
                <w:szCs w:val="24"/>
              </w:rPr>
              <w:br/>
            </w:r>
            <w:r>
              <w:rPr>
                <w:rFonts w:ascii="Times New Roman" w:eastAsia="Times New Roman" w:hAnsi="Times New Roman" w:cs="Times New Roman"/>
                <w:b/>
                <w:sz w:val="24"/>
                <w:szCs w:val="24"/>
              </w:rPr>
              <w:t>Întrebări ajutătoare:</w:t>
            </w:r>
            <w:r>
              <w:rPr>
                <w:rFonts w:ascii="Times New Roman" w:eastAsia="Times New Roman" w:hAnsi="Times New Roman" w:cs="Times New Roman"/>
                <w:sz w:val="24"/>
                <w:szCs w:val="24"/>
              </w:rPr>
              <w:t xml:space="preserve"> Ce ne spune acest fragment despre copilăria lui Blaga? Ce credeți că </w:t>
            </w:r>
            <w:r>
              <w:rPr>
                <w:rFonts w:ascii="Times New Roman" w:eastAsia="Times New Roman" w:hAnsi="Times New Roman" w:cs="Times New Roman"/>
                <w:sz w:val="24"/>
                <w:szCs w:val="24"/>
              </w:rPr>
              <w:lastRenderedPageBreak/>
              <w:t xml:space="preserve">a dorit autorul să transmită prin descrierea tatălui său? </w:t>
            </w:r>
            <w:r>
              <w:rPr>
                <w:rFonts w:ascii="Times New Roman" w:eastAsia="Times New Roman" w:hAnsi="Times New Roman" w:cs="Times New Roman"/>
                <w:sz w:val="24"/>
                <w:szCs w:val="24"/>
              </w:rPr>
              <w:br/>
            </w:r>
            <w:r>
              <w:rPr>
                <w:rFonts w:ascii="Times New Roman" w:eastAsia="Times New Roman" w:hAnsi="Times New Roman" w:cs="Times New Roman"/>
                <w:b/>
                <w:sz w:val="24"/>
                <w:szCs w:val="24"/>
              </w:rPr>
              <w:t>Enunțarea temei și a obiectivelor:</w:t>
            </w:r>
            <w:r>
              <w:rPr>
                <w:rFonts w:ascii="Times New Roman" w:eastAsia="Times New Roman" w:hAnsi="Times New Roman" w:cs="Times New Roman"/>
                <w:sz w:val="24"/>
                <w:szCs w:val="24"/>
              </w:rPr>
              <w:t xml:space="preserve"> Se anunță că azi se va aprofunda lectura textului prin interpretare și se vor analiza substantivele simple și compuse în rolul lor de a construi sensul.</w:t>
            </w:r>
          </w:p>
        </w:tc>
        <w:tc>
          <w:tcPr>
            <w:tcW w:w="850" w:type="dxa"/>
            <w:tcBorders>
              <w:top w:val="single" w:sz="4" w:space="0" w:color="000000"/>
              <w:left w:val="single" w:sz="4" w:space="0" w:color="000000"/>
              <w:bottom w:val="single" w:sz="4" w:space="0" w:color="000000"/>
              <w:right w:val="single" w:sz="4" w:space="0" w:color="000000"/>
            </w:tcBorders>
          </w:tcPr>
          <w:p w14:paraId="3AAEB563" w14:textId="77777777" w:rsidR="00292A8B" w:rsidRDefault="006A416D">
            <w:pPr>
              <w:rPr>
                <w:rFonts w:ascii="Times New Roman" w:eastAsia="Times New Roman" w:hAnsi="Times New Roman" w:cs="Times New Roman"/>
                <w:sz w:val="24"/>
                <w:szCs w:val="24"/>
                <w:highlight w:val="yellow"/>
              </w:rPr>
            </w:pPr>
            <w:r>
              <w:rPr>
                <w:rFonts w:ascii="Times New Roman" w:eastAsia="Times New Roman" w:hAnsi="Times New Roman" w:cs="Times New Roman"/>
                <w:sz w:val="24"/>
                <w:szCs w:val="24"/>
              </w:rPr>
              <w:lastRenderedPageBreak/>
              <w:t>7</w:t>
            </w:r>
          </w:p>
        </w:tc>
        <w:tc>
          <w:tcPr>
            <w:tcW w:w="1412" w:type="dxa"/>
            <w:tcBorders>
              <w:top w:val="single" w:sz="4" w:space="0" w:color="000000"/>
              <w:left w:val="single" w:sz="4" w:space="0" w:color="000000"/>
              <w:bottom w:val="single" w:sz="4" w:space="0" w:color="000000"/>
              <w:right w:val="single" w:sz="4" w:space="0" w:color="000000"/>
            </w:tcBorders>
          </w:tcPr>
          <w:p w14:paraId="5B716856" w14:textId="77777777" w:rsidR="00292A8B" w:rsidRDefault="006A416D">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Conversația, Brainstorming </w:t>
            </w:r>
            <w:r>
              <w:rPr>
                <w:rFonts w:ascii="Times New Roman" w:eastAsia="Times New Roman" w:hAnsi="Times New Roman" w:cs="Times New Roman"/>
                <w:sz w:val="24"/>
                <w:szCs w:val="24"/>
              </w:rPr>
              <w:br/>
              <w:t>Tablă</w:t>
            </w:r>
          </w:p>
        </w:tc>
      </w:tr>
      <w:tr w:rsidR="00292A8B" w14:paraId="672E25A8" w14:textId="77777777" w:rsidTr="00AD682E">
        <w:trPr>
          <w:trHeight w:val="1017"/>
        </w:trPr>
        <w:tc>
          <w:tcPr>
            <w:tcW w:w="1261" w:type="dxa"/>
            <w:tcBorders>
              <w:top w:val="single" w:sz="4" w:space="0" w:color="000000"/>
              <w:left w:val="single" w:sz="4" w:space="0" w:color="000000"/>
              <w:bottom w:val="single" w:sz="4" w:space="0" w:color="000000"/>
              <w:right w:val="single" w:sz="4" w:space="0" w:color="000000"/>
            </w:tcBorders>
          </w:tcPr>
          <w:p w14:paraId="64CB76F8" w14:textId="77777777" w:rsidR="00292A8B" w:rsidRDefault="006A416D">
            <w:pPr>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Realizarea sensului</w:t>
            </w:r>
          </w:p>
        </w:tc>
        <w:tc>
          <w:tcPr>
            <w:tcW w:w="861" w:type="dxa"/>
            <w:tcBorders>
              <w:top w:val="single" w:sz="4" w:space="0" w:color="000000"/>
              <w:left w:val="single" w:sz="4" w:space="0" w:color="000000"/>
              <w:bottom w:val="single" w:sz="4" w:space="0" w:color="000000"/>
              <w:right w:val="single" w:sz="4" w:space="0" w:color="000000"/>
            </w:tcBorders>
          </w:tcPr>
          <w:p w14:paraId="6C9FF8B5" w14:textId="77777777" w:rsidR="00292A8B" w:rsidRDefault="006A416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O1</w:t>
            </w:r>
          </w:p>
          <w:p w14:paraId="5015382E" w14:textId="77777777" w:rsidR="00292A8B" w:rsidRDefault="00292A8B">
            <w:pPr>
              <w:jc w:val="center"/>
              <w:rPr>
                <w:rFonts w:ascii="Times New Roman" w:eastAsia="Times New Roman" w:hAnsi="Times New Roman" w:cs="Times New Roman"/>
                <w:sz w:val="24"/>
                <w:szCs w:val="24"/>
              </w:rPr>
            </w:pPr>
          </w:p>
          <w:p w14:paraId="59192370" w14:textId="77777777" w:rsidR="00292A8B" w:rsidRDefault="00292A8B">
            <w:pPr>
              <w:jc w:val="center"/>
              <w:rPr>
                <w:rFonts w:ascii="Times New Roman" w:eastAsia="Times New Roman" w:hAnsi="Times New Roman" w:cs="Times New Roman"/>
                <w:sz w:val="24"/>
                <w:szCs w:val="24"/>
              </w:rPr>
            </w:pPr>
          </w:p>
          <w:p w14:paraId="34715AA7" w14:textId="77777777" w:rsidR="00292A8B" w:rsidRDefault="00292A8B">
            <w:pPr>
              <w:jc w:val="center"/>
              <w:rPr>
                <w:rFonts w:ascii="Times New Roman" w:eastAsia="Times New Roman" w:hAnsi="Times New Roman" w:cs="Times New Roman"/>
                <w:sz w:val="24"/>
                <w:szCs w:val="24"/>
              </w:rPr>
            </w:pPr>
          </w:p>
          <w:p w14:paraId="7BAF7FC6" w14:textId="77777777" w:rsidR="00292A8B" w:rsidRDefault="00292A8B">
            <w:pPr>
              <w:jc w:val="center"/>
              <w:rPr>
                <w:rFonts w:ascii="Times New Roman" w:eastAsia="Times New Roman" w:hAnsi="Times New Roman" w:cs="Times New Roman"/>
                <w:sz w:val="24"/>
                <w:szCs w:val="24"/>
              </w:rPr>
            </w:pPr>
          </w:p>
          <w:p w14:paraId="16C5B73C" w14:textId="77777777" w:rsidR="00292A8B" w:rsidRDefault="006A416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O2</w:t>
            </w:r>
          </w:p>
          <w:p w14:paraId="3A132647" w14:textId="77777777" w:rsidR="00292A8B" w:rsidRDefault="00292A8B">
            <w:pPr>
              <w:jc w:val="center"/>
              <w:rPr>
                <w:rFonts w:ascii="Times New Roman" w:eastAsia="Times New Roman" w:hAnsi="Times New Roman" w:cs="Times New Roman"/>
                <w:sz w:val="24"/>
                <w:szCs w:val="24"/>
              </w:rPr>
            </w:pPr>
          </w:p>
          <w:p w14:paraId="0BB05573" w14:textId="77777777" w:rsidR="00292A8B" w:rsidRDefault="00292A8B">
            <w:pPr>
              <w:jc w:val="center"/>
              <w:rPr>
                <w:rFonts w:ascii="Times New Roman" w:eastAsia="Times New Roman" w:hAnsi="Times New Roman" w:cs="Times New Roman"/>
                <w:sz w:val="24"/>
                <w:szCs w:val="24"/>
              </w:rPr>
            </w:pPr>
          </w:p>
          <w:p w14:paraId="06CAE696" w14:textId="77777777" w:rsidR="00292A8B" w:rsidRDefault="00292A8B">
            <w:pPr>
              <w:jc w:val="center"/>
              <w:rPr>
                <w:rFonts w:ascii="Times New Roman" w:eastAsia="Times New Roman" w:hAnsi="Times New Roman" w:cs="Times New Roman"/>
                <w:sz w:val="24"/>
                <w:szCs w:val="24"/>
              </w:rPr>
            </w:pPr>
          </w:p>
          <w:p w14:paraId="30FCB8BF" w14:textId="77777777" w:rsidR="00292A8B" w:rsidRDefault="00292A8B">
            <w:pPr>
              <w:jc w:val="center"/>
              <w:rPr>
                <w:rFonts w:ascii="Times New Roman" w:eastAsia="Times New Roman" w:hAnsi="Times New Roman" w:cs="Times New Roman"/>
                <w:sz w:val="24"/>
                <w:szCs w:val="24"/>
              </w:rPr>
            </w:pPr>
          </w:p>
          <w:p w14:paraId="6A485053" w14:textId="77777777" w:rsidR="00292A8B" w:rsidRDefault="006A416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O3</w:t>
            </w:r>
          </w:p>
          <w:p w14:paraId="733E714B" w14:textId="77777777" w:rsidR="00292A8B" w:rsidRDefault="00292A8B">
            <w:pPr>
              <w:jc w:val="center"/>
              <w:rPr>
                <w:rFonts w:ascii="Times New Roman" w:eastAsia="Times New Roman" w:hAnsi="Times New Roman" w:cs="Times New Roman"/>
                <w:sz w:val="24"/>
                <w:szCs w:val="24"/>
              </w:rPr>
            </w:pPr>
          </w:p>
          <w:p w14:paraId="3D8D2EBA" w14:textId="77777777" w:rsidR="00292A8B" w:rsidRDefault="00292A8B">
            <w:pPr>
              <w:jc w:val="center"/>
              <w:rPr>
                <w:rFonts w:ascii="Times New Roman" w:eastAsia="Times New Roman" w:hAnsi="Times New Roman" w:cs="Times New Roman"/>
                <w:sz w:val="24"/>
                <w:szCs w:val="24"/>
              </w:rPr>
            </w:pPr>
          </w:p>
          <w:p w14:paraId="6C465F5F" w14:textId="77777777" w:rsidR="00292A8B" w:rsidRDefault="00292A8B">
            <w:pPr>
              <w:jc w:val="center"/>
              <w:rPr>
                <w:rFonts w:ascii="Times New Roman" w:eastAsia="Times New Roman" w:hAnsi="Times New Roman" w:cs="Times New Roman"/>
                <w:sz w:val="24"/>
                <w:szCs w:val="24"/>
              </w:rPr>
            </w:pPr>
          </w:p>
          <w:p w14:paraId="62C5BC7E" w14:textId="77777777" w:rsidR="00292A8B" w:rsidRDefault="006A416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O4</w:t>
            </w:r>
          </w:p>
          <w:p w14:paraId="56DD06B6" w14:textId="77777777" w:rsidR="00292A8B" w:rsidRDefault="00292A8B">
            <w:pPr>
              <w:jc w:val="center"/>
              <w:rPr>
                <w:rFonts w:ascii="Times New Roman" w:eastAsia="Times New Roman" w:hAnsi="Times New Roman" w:cs="Times New Roman"/>
                <w:sz w:val="24"/>
                <w:szCs w:val="24"/>
              </w:rPr>
            </w:pPr>
          </w:p>
          <w:p w14:paraId="78576541" w14:textId="77777777" w:rsidR="00292A8B" w:rsidRDefault="00292A8B">
            <w:pPr>
              <w:jc w:val="center"/>
              <w:rPr>
                <w:rFonts w:ascii="Times New Roman" w:eastAsia="Times New Roman" w:hAnsi="Times New Roman" w:cs="Times New Roman"/>
                <w:sz w:val="24"/>
                <w:szCs w:val="24"/>
              </w:rPr>
            </w:pPr>
          </w:p>
          <w:p w14:paraId="4BD47974" w14:textId="77777777" w:rsidR="00292A8B" w:rsidRDefault="00292A8B">
            <w:pPr>
              <w:jc w:val="center"/>
              <w:rPr>
                <w:rFonts w:ascii="Times New Roman" w:eastAsia="Times New Roman" w:hAnsi="Times New Roman" w:cs="Times New Roman"/>
                <w:sz w:val="24"/>
                <w:szCs w:val="24"/>
              </w:rPr>
            </w:pPr>
          </w:p>
          <w:p w14:paraId="3144474F" w14:textId="77777777" w:rsidR="00292A8B" w:rsidRDefault="00292A8B">
            <w:pPr>
              <w:jc w:val="center"/>
              <w:rPr>
                <w:rFonts w:ascii="Times New Roman" w:eastAsia="Times New Roman" w:hAnsi="Times New Roman" w:cs="Times New Roman"/>
                <w:sz w:val="24"/>
                <w:szCs w:val="24"/>
              </w:rPr>
            </w:pPr>
          </w:p>
          <w:p w14:paraId="23707852" w14:textId="77777777" w:rsidR="00292A8B" w:rsidRDefault="006A416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O5</w:t>
            </w:r>
          </w:p>
          <w:p w14:paraId="2CC4945E" w14:textId="77777777" w:rsidR="00292A8B" w:rsidRDefault="00292A8B">
            <w:pPr>
              <w:jc w:val="center"/>
              <w:rPr>
                <w:rFonts w:ascii="Times New Roman" w:eastAsia="Times New Roman" w:hAnsi="Times New Roman" w:cs="Times New Roman"/>
                <w:sz w:val="24"/>
                <w:szCs w:val="24"/>
              </w:rPr>
            </w:pPr>
          </w:p>
          <w:p w14:paraId="0C7CA4EE" w14:textId="77777777" w:rsidR="00292A8B" w:rsidRDefault="00292A8B">
            <w:pPr>
              <w:jc w:val="center"/>
              <w:rPr>
                <w:rFonts w:ascii="Times New Roman" w:eastAsia="Times New Roman" w:hAnsi="Times New Roman" w:cs="Times New Roman"/>
                <w:sz w:val="24"/>
                <w:szCs w:val="24"/>
              </w:rPr>
            </w:pPr>
          </w:p>
        </w:tc>
        <w:tc>
          <w:tcPr>
            <w:tcW w:w="4961" w:type="dxa"/>
            <w:tcBorders>
              <w:top w:val="single" w:sz="4" w:space="0" w:color="000000"/>
              <w:left w:val="single" w:sz="4" w:space="0" w:color="000000"/>
              <w:bottom w:val="single" w:sz="4" w:space="0" w:color="000000"/>
              <w:right w:val="single" w:sz="4" w:space="0" w:color="000000"/>
            </w:tcBorders>
          </w:tcPr>
          <w:p w14:paraId="24CFFC94" w14:textId="77777777" w:rsidR="00292A8B" w:rsidRDefault="006A416D" w:rsidP="00AD682E">
            <w:pPr>
              <w:pBdr>
                <w:top w:val="nil"/>
                <w:left w:val="nil"/>
                <w:bottom w:val="nil"/>
                <w:right w:val="nil"/>
                <w:between w:val="nil"/>
              </w:pBdr>
              <w:spacing w:after="160" w:line="360" w:lineRule="auto"/>
              <w:ind w:left="34" w:firstLine="39"/>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1. Lectura ghidată și interpretativă:</w:t>
            </w:r>
            <w:r>
              <w:rPr>
                <w:rFonts w:ascii="Times New Roman" w:eastAsia="Times New Roman" w:hAnsi="Times New Roman" w:cs="Times New Roman"/>
                <w:color w:val="000000"/>
                <w:sz w:val="24"/>
                <w:szCs w:val="24"/>
              </w:rPr>
              <w:t xml:space="preserve"> Elevii primesc din nou fragmentul din Anexă. Profesorul realizează o </w:t>
            </w:r>
            <w:r>
              <w:rPr>
                <w:rFonts w:ascii="Times New Roman" w:eastAsia="Times New Roman" w:hAnsi="Times New Roman" w:cs="Times New Roman"/>
                <w:b/>
                <w:color w:val="000000"/>
                <w:sz w:val="24"/>
                <w:szCs w:val="24"/>
              </w:rPr>
              <w:t>lectură ghidată</w:t>
            </w:r>
            <w:r>
              <w:rPr>
                <w:rFonts w:ascii="Times New Roman" w:eastAsia="Times New Roman" w:hAnsi="Times New Roman" w:cs="Times New Roman"/>
                <w:color w:val="000000"/>
                <w:sz w:val="24"/>
                <w:szCs w:val="24"/>
              </w:rPr>
              <w:t xml:space="preserve">, cu pauze strategice pentru a adresa întrebări care vizează </w:t>
            </w:r>
            <w:r>
              <w:rPr>
                <w:rFonts w:ascii="Times New Roman" w:eastAsia="Times New Roman" w:hAnsi="Times New Roman" w:cs="Times New Roman"/>
                <w:i/>
                <w:color w:val="000000"/>
                <w:sz w:val="24"/>
                <w:szCs w:val="24"/>
              </w:rPr>
              <w:t>interpretarea</w:t>
            </w:r>
            <w:r>
              <w:rPr>
                <w:rFonts w:ascii="Times New Roman" w:eastAsia="Times New Roman" w:hAnsi="Times New Roman" w:cs="Times New Roman"/>
                <w:color w:val="000000"/>
                <w:sz w:val="24"/>
                <w:szCs w:val="24"/>
              </w:rPr>
              <w:t xml:space="preserve"> textului: </w:t>
            </w:r>
            <w:r>
              <w:rPr>
                <w:rFonts w:ascii="Times New Roman" w:eastAsia="Times New Roman" w:hAnsi="Times New Roman" w:cs="Times New Roman"/>
                <w:color w:val="000000"/>
                <w:sz w:val="24"/>
                <w:szCs w:val="24"/>
              </w:rPr>
              <w:br/>
              <w:t xml:space="preserve">- Ce sugerează expresia "om de o bunătate rară" despre caracterul tatălui? </w:t>
            </w:r>
            <w:r>
              <w:rPr>
                <w:rFonts w:ascii="Times New Roman" w:eastAsia="Times New Roman" w:hAnsi="Times New Roman" w:cs="Times New Roman"/>
                <w:color w:val="000000"/>
                <w:sz w:val="24"/>
                <w:szCs w:val="24"/>
              </w:rPr>
              <w:br/>
              <w:t xml:space="preserve">- Ce înțelesuri ascunse descoperim în "ghid tăcut" sau "ochiul minții"? </w:t>
            </w:r>
            <w:r>
              <w:rPr>
                <w:rFonts w:ascii="Times New Roman" w:eastAsia="Times New Roman" w:hAnsi="Times New Roman" w:cs="Times New Roman"/>
                <w:color w:val="000000"/>
                <w:sz w:val="24"/>
                <w:szCs w:val="24"/>
              </w:rPr>
              <w:br/>
              <w:t xml:space="preserve">- Cum contribuie "tainele universului" la atmosfera fragmentului? </w:t>
            </w:r>
            <w:r>
              <w:rPr>
                <w:rFonts w:ascii="Times New Roman" w:eastAsia="Times New Roman" w:hAnsi="Times New Roman" w:cs="Times New Roman"/>
                <w:color w:val="000000"/>
                <w:sz w:val="24"/>
                <w:szCs w:val="24"/>
              </w:rPr>
              <w:br/>
            </w:r>
            <w:r>
              <w:rPr>
                <w:rFonts w:ascii="Times New Roman" w:eastAsia="Times New Roman" w:hAnsi="Times New Roman" w:cs="Times New Roman"/>
                <w:b/>
                <w:color w:val="000000"/>
                <w:sz w:val="24"/>
                <w:szCs w:val="24"/>
              </w:rPr>
              <w:t>2. Comentarea unor fapte, evenimente, acțiuni (din perspectiva interpretării):</w:t>
            </w:r>
            <w:r>
              <w:rPr>
                <w:rFonts w:ascii="Times New Roman" w:eastAsia="Times New Roman" w:hAnsi="Times New Roman" w:cs="Times New Roman"/>
                <w:color w:val="000000"/>
                <w:sz w:val="24"/>
                <w:szCs w:val="24"/>
              </w:rPr>
              <w:t xml:space="preserve"> Elevii comentează, în perechi sau individual, fragmentele selectate, explicând semnificația profundă a acțiunilor și trăsăturilor tatălui, așa cum sunt ele percepute de copilul Blaga. </w:t>
            </w:r>
            <w:r>
              <w:rPr>
                <w:rFonts w:ascii="Times New Roman" w:eastAsia="Times New Roman" w:hAnsi="Times New Roman" w:cs="Times New Roman"/>
                <w:color w:val="000000"/>
                <w:sz w:val="24"/>
                <w:szCs w:val="24"/>
              </w:rPr>
              <w:br/>
            </w:r>
            <w:r>
              <w:rPr>
                <w:rFonts w:ascii="Times New Roman" w:eastAsia="Times New Roman" w:hAnsi="Times New Roman" w:cs="Times New Roman"/>
                <w:b/>
                <w:color w:val="000000"/>
                <w:sz w:val="24"/>
                <w:szCs w:val="24"/>
              </w:rPr>
              <w:t>3. Elemente de construcție a comunicării: Substantive simple și compuse (în contextul interpretării)</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br/>
              <w:t xml:space="preserve">- </w:t>
            </w:r>
            <w:r>
              <w:rPr>
                <w:rFonts w:ascii="Times New Roman" w:eastAsia="Times New Roman" w:hAnsi="Times New Roman" w:cs="Times New Roman"/>
                <w:b/>
                <w:color w:val="000000"/>
                <w:sz w:val="24"/>
                <w:szCs w:val="24"/>
              </w:rPr>
              <w:t>Recapitulare și exemplificare:</w:t>
            </w:r>
            <w:r>
              <w:rPr>
                <w:rFonts w:ascii="Times New Roman" w:eastAsia="Times New Roman" w:hAnsi="Times New Roman" w:cs="Times New Roman"/>
                <w:color w:val="000000"/>
                <w:sz w:val="24"/>
                <w:szCs w:val="24"/>
              </w:rPr>
              <w:t xml:space="preserve"> Se reamintesc definițiile substantivelor simple și compuse. Profesorul oferă </w:t>
            </w:r>
            <w:r>
              <w:rPr>
                <w:rFonts w:ascii="Times New Roman" w:eastAsia="Times New Roman" w:hAnsi="Times New Roman" w:cs="Times New Roman"/>
                <w:b/>
                <w:color w:val="000000"/>
                <w:sz w:val="24"/>
                <w:szCs w:val="24"/>
              </w:rPr>
              <w:t>exemplificări</w:t>
            </w:r>
            <w:r>
              <w:rPr>
                <w:rFonts w:ascii="Times New Roman" w:eastAsia="Times New Roman" w:hAnsi="Times New Roman" w:cs="Times New Roman"/>
                <w:color w:val="000000"/>
                <w:sz w:val="24"/>
                <w:szCs w:val="24"/>
              </w:rPr>
              <w:t xml:space="preserve"> din text, punând accent pe rolul lor în crearea imaginii și a atmosferei (ex: </w:t>
            </w:r>
            <w:r>
              <w:rPr>
                <w:rFonts w:ascii="Times New Roman" w:eastAsia="Times New Roman" w:hAnsi="Times New Roman" w:cs="Times New Roman"/>
                <w:i/>
                <w:color w:val="000000"/>
                <w:sz w:val="24"/>
                <w:szCs w:val="24"/>
              </w:rPr>
              <w:t>bunătate, înfățișare, tainele universului, moștenire de familie, ochiul minții, credință adâncă</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br/>
              <w:t xml:space="preserve">- </w:t>
            </w:r>
            <w:r>
              <w:rPr>
                <w:rFonts w:ascii="Times New Roman" w:eastAsia="Times New Roman" w:hAnsi="Times New Roman" w:cs="Times New Roman"/>
                <w:b/>
                <w:color w:val="000000"/>
                <w:sz w:val="24"/>
                <w:szCs w:val="24"/>
              </w:rPr>
              <w:t>Identificare și utilizare:</w:t>
            </w:r>
            <w:r>
              <w:rPr>
                <w:rFonts w:ascii="Times New Roman" w:eastAsia="Times New Roman" w:hAnsi="Times New Roman" w:cs="Times New Roman"/>
                <w:color w:val="000000"/>
                <w:sz w:val="24"/>
                <w:szCs w:val="24"/>
              </w:rPr>
              <w:t xml:space="preserve"> Elevii identifică noi substantive simple și compuse din text care </w:t>
            </w:r>
            <w:r>
              <w:rPr>
                <w:rFonts w:ascii="Times New Roman" w:eastAsia="Times New Roman" w:hAnsi="Times New Roman" w:cs="Times New Roman"/>
                <w:color w:val="000000"/>
                <w:sz w:val="24"/>
                <w:szCs w:val="24"/>
              </w:rPr>
              <w:lastRenderedPageBreak/>
              <w:t xml:space="preserve">contribuie la înțelegerea portretului tatălui sau a mesajului fragmentului. Ei formulează enunțuri proprii, utilizând aceste substantive în contexte de interpretare. </w:t>
            </w:r>
            <w:r>
              <w:rPr>
                <w:rFonts w:ascii="Times New Roman" w:eastAsia="Times New Roman" w:hAnsi="Times New Roman" w:cs="Times New Roman"/>
                <w:color w:val="000000"/>
                <w:sz w:val="24"/>
                <w:szCs w:val="24"/>
              </w:rPr>
              <w:br/>
            </w:r>
            <w:r>
              <w:rPr>
                <w:rFonts w:ascii="Times New Roman" w:eastAsia="Times New Roman" w:hAnsi="Times New Roman" w:cs="Times New Roman"/>
                <w:b/>
                <w:color w:val="000000"/>
                <w:sz w:val="24"/>
                <w:szCs w:val="24"/>
              </w:rPr>
              <w:t>4. Organizare grafică a informației: Clustering / Graficul T</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br/>
              <w:t xml:space="preserve">- </w:t>
            </w:r>
            <w:r>
              <w:rPr>
                <w:rFonts w:ascii="Times New Roman" w:eastAsia="Times New Roman" w:hAnsi="Times New Roman" w:cs="Times New Roman"/>
                <w:b/>
                <w:color w:val="000000"/>
                <w:sz w:val="24"/>
                <w:szCs w:val="24"/>
              </w:rPr>
              <w:t>Clustering:</w:t>
            </w:r>
            <w:r>
              <w:rPr>
                <w:rFonts w:ascii="Times New Roman" w:eastAsia="Times New Roman" w:hAnsi="Times New Roman" w:cs="Times New Roman"/>
                <w:color w:val="000000"/>
                <w:sz w:val="24"/>
                <w:szCs w:val="24"/>
              </w:rPr>
              <w:t xml:space="preserve"> Pe tablă sau pe o fișă, se realizează un </w:t>
            </w:r>
            <w:r>
              <w:rPr>
                <w:rFonts w:ascii="Times New Roman" w:eastAsia="Times New Roman" w:hAnsi="Times New Roman" w:cs="Times New Roman"/>
                <w:b/>
                <w:color w:val="000000"/>
                <w:sz w:val="24"/>
                <w:szCs w:val="24"/>
              </w:rPr>
              <w:t>clustering</w:t>
            </w:r>
            <w:r>
              <w:rPr>
                <w:rFonts w:ascii="Times New Roman" w:eastAsia="Times New Roman" w:hAnsi="Times New Roman" w:cs="Times New Roman"/>
                <w:color w:val="000000"/>
                <w:sz w:val="24"/>
                <w:szCs w:val="24"/>
              </w:rPr>
              <w:t xml:space="preserve"> cu tema centrală "Tatăl – arhetip al cunoașterii". Elevii adaugă idei, cuvinte cheie (inclusiv substantive simple și compuse) care definesc rolul și imaginea tatălui în text (ex: </w:t>
            </w:r>
            <w:r>
              <w:rPr>
                <w:rFonts w:ascii="Times New Roman" w:eastAsia="Times New Roman" w:hAnsi="Times New Roman" w:cs="Times New Roman"/>
                <w:i/>
                <w:color w:val="000000"/>
                <w:sz w:val="24"/>
                <w:szCs w:val="24"/>
              </w:rPr>
              <w:t>preot, savant, filozof, ghid, univers, mister, cunoaștere, carte, stele</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br/>
              <w:t xml:space="preserve">- </w:t>
            </w:r>
            <w:r>
              <w:rPr>
                <w:rFonts w:ascii="Times New Roman" w:eastAsia="Times New Roman" w:hAnsi="Times New Roman" w:cs="Times New Roman"/>
                <w:b/>
                <w:color w:val="000000"/>
                <w:sz w:val="24"/>
                <w:szCs w:val="24"/>
              </w:rPr>
              <w:t>Graficul T:</w:t>
            </w:r>
            <w:r>
              <w:rPr>
                <w:rFonts w:ascii="Times New Roman" w:eastAsia="Times New Roman" w:hAnsi="Times New Roman" w:cs="Times New Roman"/>
                <w:color w:val="000000"/>
                <w:sz w:val="24"/>
                <w:szCs w:val="24"/>
              </w:rPr>
              <w:t xml:space="preserve"> Se completează un </w:t>
            </w:r>
            <w:r>
              <w:rPr>
                <w:rFonts w:ascii="Times New Roman" w:eastAsia="Times New Roman" w:hAnsi="Times New Roman" w:cs="Times New Roman"/>
                <w:b/>
                <w:color w:val="000000"/>
                <w:sz w:val="24"/>
                <w:szCs w:val="24"/>
              </w:rPr>
              <w:t>grafic T</w:t>
            </w:r>
            <w:r>
              <w:rPr>
                <w:rFonts w:ascii="Times New Roman" w:eastAsia="Times New Roman" w:hAnsi="Times New Roman" w:cs="Times New Roman"/>
                <w:color w:val="000000"/>
                <w:sz w:val="24"/>
                <w:szCs w:val="24"/>
              </w:rPr>
              <w:t xml:space="preserve"> cu două coloane: "Ce ne spune textul explicit (informații directe)" vs. "Ce </w:t>
            </w:r>
            <w:r>
              <w:rPr>
                <w:rFonts w:ascii="Times New Roman" w:eastAsia="Times New Roman" w:hAnsi="Times New Roman" w:cs="Times New Roman"/>
                <w:i/>
                <w:color w:val="000000"/>
                <w:sz w:val="24"/>
                <w:szCs w:val="24"/>
              </w:rPr>
              <w:t>interpretăm</w:t>
            </w:r>
            <w:r>
              <w:rPr>
                <w:rFonts w:ascii="Times New Roman" w:eastAsia="Times New Roman" w:hAnsi="Times New Roman" w:cs="Times New Roman"/>
                <w:color w:val="000000"/>
                <w:sz w:val="24"/>
                <w:szCs w:val="24"/>
              </w:rPr>
              <w:t xml:space="preserve"> din text (sensuri implicite)". </w:t>
            </w:r>
            <w:r>
              <w:rPr>
                <w:rFonts w:ascii="Times New Roman" w:eastAsia="Times New Roman" w:hAnsi="Times New Roman" w:cs="Times New Roman"/>
                <w:color w:val="000000"/>
                <w:sz w:val="24"/>
                <w:szCs w:val="24"/>
              </w:rPr>
              <w:br/>
            </w:r>
            <w:r>
              <w:rPr>
                <w:rFonts w:ascii="Times New Roman" w:eastAsia="Times New Roman" w:hAnsi="Times New Roman" w:cs="Times New Roman"/>
                <w:b/>
                <w:color w:val="000000"/>
                <w:sz w:val="24"/>
                <w:szCs w:val="24"/>
              </w:rPr>
              <w:t>5. Proiect de grup (Mini-interpretare):</w:t>
            </w:r>
            <w:r>
              <w:rPr>
                <w:rFonts w:ascii="Times New Roman" w:eastAsia="Times New Roman" w:hAnsi="Times New Roman" w:cs="Times New Roman"/>
                <w:color w:val="000000"/>
                <w:sz w:val="24"/>
                <w:szCs w:val="24"/>
              </w:rPr>
              <w:t xml:space="preserve"> Elevii, împărțiți în grupuri, aleg un scurt pasaj (1-2 enunțuri) din text care consideră că este cel mai important pentru a înțelege relația tată-fiu sau viziunea autorului. Ei pregătesc o scurtă prezentare a </w:t>
            </w:r>
            <w:r>
              <w:rPr>
                <w:rFonts w:ascii="Times New Roman" w:eastAsia="Times New Roman" w:hAnsi="Times New Roman" w:cs="Times New Roman"/>
                <w:i/>
                <w:color w:val="000000"/>
                <w:sz w:val="24"/>
                <w:szCs w:val="24"/>
              </w:rPr>
              <w:t>interpretării</w:t>
            </w:r>
            <w:r>
              <w:rPr>
                <w:rFonts w:ascii="Times New Roman" w:eastAsia="Times New Roman" w:hAnsi="Times New Roman" w:cs="Times New Roman"/>
                <w:color w:val="000000"/>
                <w:sz w:val="24"/>
                <w:szCs w:val="24"/>
              </w:rPr>
              <w:t xml:space="preserve"> lor, argumentând de ce au ales acel pasaj și cum contribuie la mesajul general. Se încurajează utilizarea substantivelor simple și compuse relevante.</w:t>
            </w:r>
          </w:p>
        </w:tc>
        <w:tc>
          <w:tcPr>
            <w:tcW w:w="850" w:type="dxa"/>
            <w:tcBorders>
              <w:top w:val="single" w:sz="4" w:space="0" w:color="000000"/>
              <w:left w:val="single" w:sz="4" w:space="0" w:color="000000"/>
              <w:bottom w:val="single" w:sz="4" w:space="0" w:color="000000"/>
              <w:right w:val="single" w:sz="4" w:space="0" w:color="000000"/>
            </w:tcBorders>
          </w:tcPr>
          <w:p w14:paraId="5A19837E" w14:textId="77777777" w:rsidR="00292A8B" w:rsidRDefault="006A416D">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33 total</w:t>
            </w:r>
          </w:p>
          <w:p w14:paraId="1FD66ECA" w14:textId="77777777" w:rsidR="00292A8B" w:rsidRDefault="00292A8B">
            <w:pPr>
              <w:rPr>
                <w:rFonts w:ascii="Times New Roman" w:eastAsia="Times New Roman" w:hAnsi="Times New Roman" w:cs="Times New Roman"/>
                <w:sz w:val="24"/>
                <w:szCs w:val="24"/>
              </w:rPr>
            </w:pPr>
          </w:p>
          <w:p w14:paraId="0064F216" w14:textId="77777777" w:rsidR="00292A8B" w:rsidRDefault="006A416D">
            <w:pP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p w14:paraId="3BA7DA09" w14:textId="77777777" w:rsidR="00292A8B" w:rsidRDefault="00292A8B">
            <w:pPr>
              <w:rPr>
                <w:rFonts w:ascii="Times New Roman" w:eastAsia="Times New Roman" w:hAnsi="Times New Roman" w:cs="Times New Roman"/>
                <w:sz w:val="24"/>
                <w:szCs w:val="24"/>
              </w:rPr>
            </w:pPr>
          </w:p>
          <w:p w14:paraId="31644CE9" w14:textId="77777777" w:rsidR="00292A8B" w:rsidRDefault="00292A8B">
            <w:pPr>
              <w:rPr>
                <w:rFonts w:ascii="Times New Roman" w:eastAsia="Times New Roman" w:hAnsi="Times New Roman" w:cs="Times New Roman"/>
                <w:sz w:val="24"/>
                <w:szCs w:val="24"/>
              </w:rPr>
            </w:pPr>
          </w:p>
          <w:p w14:paraId="6FE74D00" w14:textId="77777777" w:rsidR="00292A8B" w:rsidRDefault="00292A8B">
            <w:pPr>
              <w:rPr>
                <w:rFonts w:ascii="Times New Roman" w:eastAsia="Times New Roman" w:hAnsi="Times New Roman" w:cs="Times New Roman"/>
                <w:sz w:val="24"/>
                <w:szCs w:val="24"/>
              </w:rPr>
            </w:pPr>
          </w:p>
          <w:p w14:paraId="1781E859" w14:textId="77777777" w:rsidR="00292A8B" w:rsidRDefault="00292A8B">
            <w:pPr>
              <w:rPr>
                <w:rFonts w:ascii="Times New Roman" w:eastAsia="Times New Roman" w:hAnsi="Times New Roman" w:cs="Times New Roman"/>
                <w:sz w:val="24"/>
                <w:szCs w:val="24"/>
              </w:rPr>
            </w:pPr>
          </w:p>
          <w:p w14:paraId="6DBB4ECF" w14:textId="77777777" w:rsidR="00292A8B" w:rsidRDefault="00292A8B">
            <w:pPr>
              <w:rPr>
                <w:rFonts w:ascii="Times New Roman" w:eastAsia="Times New Roman" w:hAnsi="Times New Roman" w:cs="Times New Roman"/>
                <w:sz w:val="24"/>
                <w:szCs w:val="24"/>
              </w:rPr>
            </w:pPr>
          </w:p>
          <w:p w14:paraId="45CB490B" w14:textId="77777777" w:rsidR="00292A8B" w:rsidRDefault="006A416D">
            <w:pP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p w14:paraId="22BE0FED" w14:textId="77777777" w:rsidR="00292A8B" w:rsidRDefault="00292A8B">
            <w:pPr>
              <w:rPr>
                <w:rFonts w:ascii="Times New Roman" w:eastAsia="Times New Roman" w:hAnsi="Times New Roman" w:cs="Times New Roman"/>
                <w:sz w:val="24"/>
                <w:szCs w:val="24"/>
              </w:rPr>
            </w:pPr>
          </w:p>
          <w:p w14:paraId="7075C445" w14:textId="77777777" w:rsidR="00292A8B" w:rsidRDefault="00292A8B">
            <w:pPr>
              <w:rPr>
                <w:rFonts w:ascii="Times New Roman" w:eastAsia="Times New Roman" w:hAnsi="Times New Roman" w:cs="Times New Roman"/>
                <w:sz w:val="24"/>
                <w:szCs w:val="24"/>
              </w:rPr>
            </w:pPr>
          </w:p>
          <w:p w14:paraId="70F78EB6" w14:textId="77777777" w:rsidR="00292A8B" w:rsidRDefault="00292A8B">
            <w:pPr>
              <w:rPr>
                <w:rFonts w:ascii="Times New Roman" w:eastAsia="Times New Roman" w:hAnsi="Times New Roman" w:cs="Times New Roman"/>
                <w:sz w:val="24"/>
                <w:szCs w:val="24"/>
              </w:rPr>
            </w:pPr>
          </w:p>
          <w:p w14:paraId="642AE1DD" w14:textId="77777777" w:rsidR="00292A8B" w:rsidRDefault="00292A8B">
            <w:pPr>
              <w:rPr>
                <w:rFonts w:ascii="Times New Roman" w:eastAsia="Times New Roman" w:hAnsi="Times New Roman" w:cs="Times New Roman"/>
                <w:sz w:val="24"/>
                <w:szCs w:val="24"/>
              </w:rPr>
            </w:pPr>
          </w:p>
          <w:p w14:paraId="5C27BDF7" w14:textId="77777777" w:rsidR="00292A8B" w:rsidRDefault="00292A8B">
            <w:pPr>
              <w:rPr>
                <w:rFonts w:ascii="Times New Roman" w:eastAsia="Times New Roman" w:hAnsi="Times New Roman" w:cs="Times New Roman"/>
                <w:sz w:val="24"/>
                <w:szCs w:val="24"/>
              </w:rPr>
            </w:pPr>
          </w:p>
          <w:p w14:paraId="7BAF8F08" w14:textId="77777777" w:rsidR="00292A8B" w:rsidRDefault="006A416D">
            <w:pP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p w14:paraId="190F321A" w14:textId="77777777" w:rsidR="00292A8B" w:rsidRDefault="00292A8B">
            <w:pPr>
              <w:rPr>
                <w:rFonts w:ascii="Times New Roman" w:eastAsia="Times New Roman" w:hAnsi="Times New Roman" w:cs="Times New Roman"/>
                <w:sz w:val="24"/>
                <w:szCs w:val="24"/>
              </w:rPr>
            </w:pPr>
          </w:p>
          <w:p w14:paraId="7701BD39" w14:textId="77777777" w:rsidR="00292A8B" w:rsidRDefault="00292A8B">
            <w:pPr>
              <w:rPr>
                <w:rFonts w:ascii="Times New Roman" w:eastAsia="Times New Roman" w:hAnsi="Times New Roman" w:cs="Times New Roman"/>
                <w:sz w:val="24"/>
                <w:szCs w:val="24"/>
              </w:rPr>
            </w:pPr>
          </w:p>
          <w:p w14:paraId="18C5333D" w14:textId="77777777" w:rsidR="00292A8B" w:rsidRDefault="00292A8B">
            <w:pPr>
              <w:rPr>
                <w:rFonts w:ascii="Times New Roman" w:eastAsia="Times New Roman" w:hAnsi="Times New Roman" w:cs="Times New Roman"/>
                <w:sz w:val="24"/>
                <w:szCs w:val="24"/>
              </w:rPr>
            </w:pPr>
          </w:p>
          <w:p w14:paraId="604B64A1" w14:textId="77777777" w:rsidR="00292A8B" w:rsidRDefault="00292A8B">
            <w:pPr>
              <w:rPr>
                <w:rFonts w:ascii="Times New Roman" w:eastAsia="Times New Roman" w:hAnsi="Times New Roman" w:cs="Times New Roman"/>
                <w:sz w:val="24"/>
                <w:szCs w:val="24"/>
              </w:rPr>
            </w:pPr>
          </w:p>
          <w:p w14:paraId="47605A8A" w14:textId="77777777" w:rsidR="00292A8B" w:rsidRDefault="00292A8B">
            <w:pPr>
              <w:rPr>
                <w:rFonts w:ascii="Times New Roman" w:eastAsia="Times New Roman" w:hAnsi="Times New Roman" w:cs="Times New Roman"/>
                <w:sz w:val="24"/>
                <w:szCs w:val="24"/>
              </w:rPr>
            </w:pPr>
          </w:p>
          <w:p w14:paraId="567E491B" w14:textId="77777777" w:rsidR="00292A8B" w:rsidRDefault="00292A8B">
            <w:pPr>
              <w:rPr>
                <w:rFonts w:ascii="Times New Roman" w:eastAsia="Times New Roman" w:hAnsi="Times New Roman" w:cs="Times New Roman"/>
                <w:sz w:val="24"/>
                <w:szCs w:val="24"/>
              </w:rPr>
            </w:pPr>
          </w:p>
          <w:p w14:paraId="45C77D01" w14:textId="77777777" w:rsidR="00292A8B" w:rsidRDefault="00292A8B">
            <w:pPr>
              <w:rPr>
                <w:rFonts w:ascii="Times New Roman" w:eastAsia="Times New Roman" w:hAnsi="Times New Roman" w:cs="Times New Roman"/>
                <w:sz w:val="24"/>
                <w:szCs w:val="24"/>
              </w:rPr>
            </w:pPr>
          </w:p>
          <w:p w14:paraId="1113744B" w14:textId="77777777" w:rsidR="00292A8B" w:rsidRDefault="006A416D">
            <w:pP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p w14:paraId="32612E6C" w14:textId="77777777" w:rsidR="00292A8B" w:rsidRDefault="00292A8B">
            <w:pPr>
              <w:rPr>
                <w:rFonts w:ascii="Times New Roman" w:eastAsia="Times New Roman" w:hAnsi="Times New Roman" w:cs="Times New Roman"/>
                <w:sz w:val="24"/>
                <w:szCs w:val="24"/>
              </w:rPr>
            </w:pPr>
          </w:p>
          <w:p w14:paraId="553EC285" w14:textId="77777777" w:rsidR="00292A8B" w:rsidRDefault="00292A8B">
            <w:pPr>
              <w:rPr>
                <w:rFonts w:ascii="Times New Roman" w:eastAsia="Times New Roman" w:hAnsi="Times New Roman" w:cs="Times New Roman"/>
                <w:sz w:val="24"/>
                <w:szCs w:val="24"/>
              </w:rPr>
            </w:pPr>
          </w:p>
          <w:p w14:paraId="63B947A0" w14:textId="77777777" w:rsidR="00292A8B" w:rsidRDefault="00292A8B">
            <w:pPr>
              <w:rPr>
                <w:rFonts w:ascii="Times New Roman" w:eastAsia="Times New Roman" w:hAnsi="Times New Roman" w:cs="Times New Roman"/>
                <w:sz w:val="24"/>
                <w:szCs w:val="24"/>
              </w:rPr>
            </w:pPr>
          </w:p>
          <w:p w14:paraId="55FDA0C3" w14:textId="77777777" w:rsidR="00292A8B" w:rsidRDefault="00292A8B">
            <w:pPr>
              <w:rPr>
                <w:rFonts w:ascii="Times New Roman" w:eastAsia="Times New Roman" w:hAnsi="Times New Roman" w:cs="Times New Roman"/>
                <w:sz w:val="24"/>
                <w:szCs w:val="24"/>
              </w:rPr>
            </w:pPr>
          </w:p>
          <w:p w14:paraId="7E0D384C" w14:textId="77777777" w:rsidR="00292A8B" w:rsidRDefault="00292A8B">
            <w:pPr>
              <w:rPr>
                <w:rFonts w:ascii="Times New Roman" w:eastAsia="Times New Roman" w:hAnsi="Times New Roman" w:cs="Times New Roman"/>
                <w:sz w:val="24"/>
                <w:szCs w:val="24"/>
              </w:rPr>
            </w:pPr>
          </w:p>
          <w:p w14:paraId="5C35A52F" w14:textId="77777777" w:rsidR="00292A8B" w:rsidRDefault="00292A8B">
            <w:pPr>
              <w:rPr>
                <w:rFonts w:ascii="Times New Roman" w:eastAsia="Times New Roman" w:hAnsi="Times New Roman" w:cs="Times New Roman"/>
                <w:sz w:val="24"/>
                <w:szCs w:val="24"/>
              </w:rPr>
            </w:pPr>
          </w:p>
          <w:p w14:paraId="110ED35E" w14:textId="77777777" w:rsidR="00292A8B" w:rsidRDefault="00292A8B">
            <w:pPr>
              <w:rPr>
                <w:rFonts w:ascii="Times New Roman" w:eastAsia="Times New Roman" w:hAnsi="Times New Roman" w:cs="Times New Roman"/>
                <w:sz w:val="24"/>
                <w:szCs w:val="24"/>
              </w:rPr>
            </w:pPr>
          </w:p>
          <w:p w14:paraId="00CF8815" w14:textId="77777777" w:rsidR="00292A8B" w:rsidRDefault="00292A8B">
            <w:pPr>
              <w:rPr>
                <w:rFonts w:ascii="Times New Roman" w:eastAsia="Times New Roman" w:hAnsi="Times New Roman" w:cs="Times New Roman"/>
                <w:sz w:val="24"/>
                <w:szCs w:val="24"/>
              </w:rPr>
            </w:pPr>
          </w:p>
          <w:p w14:paraId="34A43352" w14:textId="77777777" w:rsidR="00292A8B" w:rsidRDefault="006A416D">
            <w:pP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p w14:paraId="1A519248" w14:textId="77777777" w:rsidR="00292A8B" w:rsidRDefault="00292A8B">
            <w:pPr>
              <w:rPr>
                <w:rFonts w:ascii="Times New Roman" w:eastAsia="Times New Roman" w:hAnsi="Times New Roman" w:cs="Times New Roman"/>
                <w:sz w:val="24"/>
                <w:szCs w:val="24"/>
                <w:highlight w:val="yellow"/>
              </w:rPr>
            </w:pPr>
          </w:p>
          <w:p w14:paraId="466589B1" w14:textId="77777777" w:rsidR="00292A8B" w:rsidRDefault="00292A8B">
            <w:pPr>
              <w:rPr>
                <w:rFonts w:ascii="Times New Roman" w:eastAsia="Times New Roman" w:hAnsi="Times New Roman" w:cs="Times New Roman"/>
                <w:sz w:val="24"/>
                <w:szCs w:val="24"/>
                <w:highlight w:val="yellow"/>
              </w:rPr>
            </w:pPr>
          </w:p>
          <w:p w14:paraId="40602FF8" w14:textId="77777777" w:rsidR="00292A8B" w:rsidRDefault="00292A8B">
            <w:pPr>
              <w:rPr>
                <w:rFonts w:ascii="Times New Roman" w:eastAsia="Times New Roman" w:hAnsi="Times New Roman" w:cs="Times New Roman"/>
                <w:sz w:val="24"/>
                <w:szCs w:val="24"/>
                <w:highlight w:val="yellow"/>
              </w:rPr>
            </w:pPr>
          </w:p>
          <w:p w14:paraId="451D0506" w14:textId="77777777" w:rsidR="00292A8B" w:rsidRDefault="00292A8B">
            <w:pPr>
              <w:rPr>
                <w:rFonts w:ascii="Times New Roman" w:eastAsia="Times New Roman" w:hAnsi="Times New Roman" w:cs="Times New Roman"/>
                <w:sz w:val="24"/>
                <w:szCs w:val="24"/>
                <w:highlight w:val="yellow"/>
              </w:rPr>
            </w:pPr>
          </w:p>
        </w:tc>
        <w:tc>
          <w:tcPr>
            <w:tcW w:w="1412" w:type="dxa"/>
            <w:tcBorders>
              <w:top w:val="single" w:sz="4" w:space="0" w:color="000000"/>
              <w:left w:val="single" w:sz="4" w:space="0" w:color="000000"/>
              <w:bottom w:val="single" w:sz="4" w:space="0" w:color="000000"/>
              <w:right w:val="single" w:sz="4" w:space="0" w:color="000000"/>
            </w:tcBorders>
          </w:tcPr>
          <w:p w14:paraId="05569F69" w14:textId="77777777" w:rsidR="00292A8B" w:rsidRDefault="006A416D">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Lectura ghidată, Interpretarea de text, Conversația, Explicarea, Exercițiul, Clustering, Graficul T, Proiect de grup, Lucru în perechi/grupuri mici </w:t>
            </w:r>
            <w:r>
              <w:rPr>
                <w:rFonts w:ascii="Times New Roman" w:eastAsia="Times New Roman" w:hAnsi="Times New Roman" w:cs="Times New Roman"/>
                <w:sz w:val="24"/>
                <w:szCs w:val="24"/>
              </w:rPr>
              <w:br/>
              <w:t>Text din Anexă, tablă, fișe de lucru</w:t>
            </w:r>
          </w:p>
        </w:tc>
      </w:tr>
      <w:tr w:rsidR="00292A8B" w14:paraId="4257D4FD" w14:textId="77777777" w:rsidTr="00AD682E">
        <w:trPr>
          <w:trHeight w:val="583"/>
        </w:trPr>
        <w:tc>
          <w:tcPr>
            <w:tcW w:w="1261" w:type="dxa"/>
            <w:tcBorders>
              <w:top w:val="single" w:sz="4" w:space="0" w:color="000000"/>
              <w:left w:val="single" w:sz="4" w:space="0" w:color="000000"/>
              <w:bottom w:val="single" w:sz="4" w:space="0" w:color="000000"/>
              <w:right w:val="single" w:sz="4" w:space="0" w:color="000000"/>
            </w:tcBorders>
          </w:tcPr>
          <w:p w14:paraId="706785CE" w14:textId="77777777" w:rsidR="00292A8B" w:rsidRDefault="006A416D">
            <w:pPr>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Reflecție</w:t>
            </w:r>
          </w:p>
          <w:p w14:paraId="4E851FA1" w14:textId="77777777" w:rsidR="00292A8B" w:rsidRDefault="00292A8B">
            <w:pPr>
              <w:jc w:val="both"/>
              <w:rPr>
                <w:rFonts w:ascii="Times New Roman" w:eastAsia="Times New Roman" w:hAnsi="Times New Roman" w:cs="Times New Roman"/>
                <w:b/>
                <w:i/>
                <w:sz w:val="24"/>
                <w:szCs w:val="24"/>
              </w:rPr>
            </w:pPr>
          </w:p>
        </w:tc>
        <w:tc>
          <w:tcPr>
            <w:tcW w:w="861" w:type="dxa"/>
            <w:tcBorders>
              <w:top w:val="single" w:sz="4" w:space="0" w:color="000000"/>
              <w:left w:val="single" w:sz="4" w:space="0" w:color="000000"/>
              <w:bottom w:val="single" w:sz="4" w:space="0" w:color="000000"/>
              <w:right w:val="single" w:sz="4" w:space="0" w:color="000000"/>
            </w:tcBorders>
          </w:tcPr>
          <w:p w14:paraId="641B3DA0" w14:textId="77777777" w:rsidR="00292A8B" w:rsidRDefault="00292A8B">
            <w:pPr>
              <w:jc w:val="center"/>
              <w:rPr>
                <w:rFonts w:ascii="Times New Roman" w:eastAsia="Times New Roman" w:hAnsi="Times New Roman" w:cs="Times New Roman"/>
                <w:sz w:val="24"/>
                <w:szCs w:val="24"/>
              </w:rPr>
            </w:pPr>
          </w:p>
          <w:p w14:paraId="041810AD" w14:textId="77777777" w:rsidR="00292A8B" w:rsidRDefault="006A416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O6</w:t>
            </w:r>
          </w:p>
          <w:p w14:paraId="2A445F64" w14:textId="77777777" w:rsidR="00292A8B" w:rsidRDefault="00292A8B">
            <w:pPr>
              <w:jc w:val="center"/>
              <w:rPr>
                <w:rFonts w:ascii="Times New Roman" w:eastAsia="Times New Roman" w:hAnsi="Times New Roman" w:cs="Times New Roman"/>
                <w:sz w:val="24"/>
                <w:szCs w:val="24"/>
              </w:rPr>
            </w:pPr>
          </w:p>
          <w:p w14:paraId="1C0C4F0E" w14:textId="77777777" w:rsidR="00292A8B" w:rsidRDefault="00292A8B">
            <w:pPr>
              <w:jc w:val="center"/>
              <w:rPr>
                <w:rFonts w:ascii="Times New Roman" w:eastAsia="Times New Roman" w:hAnsi="Times New Roman" w:cs="Times New Roman"/>
                <w:sz w:val="24"/>
                <w:szCs w:val="24"/>
              </w:rPr>
            </w:pPr>
          </w:p>
        </w:tc>
        <w:tc>
          <w:tcPr>
            <w:tcW w:w="4961" w:type="dxa"/>
            <w:tcBorders>
              <w:top w:val="single" w:sz="4" w:space="0" w:color="000000"/>
              <w:left w:val="single" w:sz="4" w:space="0" w:color="000000"/>
              <w:bottom w:val="single" w:sz="4" w:space="0" w:color="000000"/>
              <w:right w:val="single" w:sz="4" w:space="0" w:color="000000"/>
            </w:tcBorders>
          </w:tcPr>
          <w:p w14:paraId="1F4189C1" w14:textId="77777777" w:rsidR="00292A8B" w:rsidRDefault="006A416D" w:rsidP="00AD682E">
            <w:pPr>
              <w:pBdr>
                <w:top w:val="nil"/>
                <w:left w:val="nil"/>
                <w:bottom w:val="nil"/>
                <w:right w:val="nil"/>
                <w:between w:val="nil"/>
              </w:pBdr>
              <w:spacing w:after="160" w:line="360" w:lineRule="auto"/>
              <w:ind w:left="34" w:firstLine="39"/>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Pagina de jurnal (start/draft):</w:t>
            </w:r>
            <w:r>
              <w:rPr>
                <w:rFonts w:ascii="Times New Roman" w:eastAsia="Times New Roman" w:hAnsi="Times New Roman" w:cs="Times New Roman"/>
                <w:color w:val="000000"/>
                <w:sz w:val="24"/>
                <w:szCs w:val="24"/>
              </w:rPr>
              <w:t xml:space="preserve"> Elevii încep să redacteze o "pagină de jurnal" (2-3 enunțuri) în care să prezinte o interpretare personală a unui aspect din fragmentul lui Blaga, care i-a impresionat în mod deosebit. </w:t>
            </w:r>
            <w:r>
              <w:rPr>
                <w:rFonts w:ascii="Times New Roman" w:eastAsia="Times New Roman" w:hAnsi="Times New Roman" w:cs="Times New Roman"/>
                <w:color w:val="000000"/>
                <w:sz w:val="24"/>
                <w:szCs w:val="24"/>
              </w:rPr>
              <w:br/>
            </w:r>
            <w:r>
              <w:rPr>
                <w:rFonts w:ascii="Times New Roman" w:eastAsia="Times New Roman" w:hAnsi="Times New Roman" w:cs="Times New Roman"/>
                <w:b/>
                <w:color w:val="000000"/>
                <w:sz w:val="24"/>
                <w:szCs w:val="24"/>
              </w:rPr>
              <w:t>Discuție finală:</w:t>
            </w:r>
            <w:r>
              <w:rPr>
                <w:rFonts w:ascii="Times New Roman" w:eastAsia="Times New Roman" w:hAnsi="Times New Roman" w:cs="Times New Roman"/>
                <w:color w:val="000000"/>
                <w:sz w:val="24"/>
                <w:szCs w:val="24"/>
              </w:rPr>
              <w:t xml:space="preserve"> De ce este important să citim și să interpretăm textele literare? Cum ne ajută literatura să înțelegem mai bine lumea și pe noi </w:t>
            </w:r>
            <w:r>
              <w:rPr>
                <w:rFonts w:ascii="Times New Roman" w:eastAsia="Times New Roman" w:hAnsi="Times New Roman" w:cs="Times New Roman"/>
                <w:color w:val="000000"/>
                <w:sz w:val="24"/>
                <w:szCs w:val="24"/>
              </w:rPr>
              <w:lastRenderedPageBreak/>
              <w:t xml:space="preserve">înșine? </w:t>
            </w:r>
            <w:r>
              <w:rPr>
                <w:rFonts w:ascii="Times New Roman" w:eastAsia="Times New Roman" w:hAnsi="Times New Roman" w:cs="Times New Roman"/>
                <w:color w:val="000000"/>
                <w:sz w:val="24"/>
                <w:szCs w:val="24"/>
              </w:rPr>
              <w:br/>
            </w:r>
            <w:r>
              <w:rPr>
                <w:rFonts w:ascii="Times New Roman" w:eastAsia="Times New Roman" w:hAnsi="Times New Roman" w:cs="Times New Roman"/>
                <w:b/>
                <w:color w:val="000000"/>
                <w:sz w:val="24"/>
                <w:szCs w:val="24"/>
              </w:rPr>
              <w:t>Tema pentru acasă:</w:t>
            </w:r>
            <w:r>
              <w:rPr>
                <w:rFonts w:ascii="Times New Roman" w:eastAsia="Times New Roman" w:hAnsi="Times New Roman" w:cs="Times New Roman"/>
                <w:color w:val="000000"/>
                <w:sz w:val="24"/>
                <w:szCs w:val="24"/>
              </w:rPr>
              <w:t xml:space="preserve"> Finalizați "pagina de jurnal" (7-10 enunțuri) în care să dezvoltați interpretarea voastră personală a fragmentului din </w:t>
            </w:r>
            <w:r>
              <w:rPr>
                <w:rFonts w:ascii="Times New Roman" w:eastAsia="Times New Roman" w:hAnsi="Times New Roman" w:cs="Times New Roman"/>
                <w:i/>
                <w:color w:val="000000"/>
                <w:sz w:val="24"/>
                <w:szCs w:val="24"/>
              </w:rPr>
              <w:t>Hronicul și cântecul vârstelor</w:t>
            </w:r>
            <w:r>
              <w:rPr>
                <w:rFonts w:ascii="Times New Roman" w:eastAsia="Times New Roman" w:hAnsi="Times New Roman" w:cs="Times New Roman"/>
                <w:color w:val="000000"/>
                <w:sz w:val="24"/>
                <w:szCs w:val="24"/>
              </w:rPr>
              <w:t>. Asigurați-vă că folosiți cel puțin 5 substantive simple și 2 substantive compuse, subliniindu-le.</w:t>
            </w:r>
          </w:p>
        </w:tc>
        <w:tc>
          <w:tcPr>
            <w:tcW w:w="850" w:type="dxa"/>
            <w:tcBorders>
              <w:top w:val="single" w:sz="4" w:space="0" w:color="000000"/>
              <w:left w:val="single" w:sz="4" w:space="0" w:color="000000"/>
              <w:bottom w:val="single" w:sz="4" w:space="0" w:color="000000"/>
              <w:right w:val="single" w:sz="4" w:space="0" w:color="000000"/>
            </w:tcBorders>
          </w:tcPr>
          <w:p w14:paraId="304E7766" w14:textId="77777777" w:rsidR="00292A8B" w:rsidRDefault="006A416D">
            <w:pPr>
              <w:jc w:val="center"/>
              <w:rPr>
                <w:rFonts w:ascii="Times New Roman" w:eastAsia="Times New Roman" w:hAnsi="Times New Roman" w:cs="Times New Roman"/>
                <w:sz w:val="24"/>
                <w:szCs w:val="24"/>
                <w:highlight w:val="yellow"/>
              </w:rPr>
            </w:pPr>
            <w:r>
              <w:rPr>
                <w:rFonts w:ascii="Times New Roman" w:eastAsia="Times New Roman" w:hAnsi="Times New Roman" w:cs="Times New Roman"/>
                <w:sz w:val="24"/>
                <w:szCs w:val="24"/>
              </w:rPr>
              <w:lastRenderedPageBreak/>
              <w:t>5</w:t>
            </w:r>
          </w:p>
        </w:tc>
        <w:tc>
          <w:tcPr>
            <w:tcW w:w="1412" w:type="dxa"/>
            <w:tcBorders>
              <w:top w:val="single" w:sz="4" w:space="0" w:color="000000"/>
              <w:left w:val="single" w:sz="4" w:space="0" w:color="000000"/>
              <w:bottom w:val="single" w:sz="4" w:space="0" w:color="000000"/>
              <w:right w:val="single" w:sz="4" w:space="0" w:color="000000"/>
            </w:tcBorders>
          </w:tcPr>
          <w:p w14:paraId="4D474611" w14:textId="77777777" w:rsidR="00292A8B" w:rsidRDefault="006A416D">
            <w:pPr>
              <w:rPr>
                <w:rFonts w:ascii="Times New Roman" w:eastAsia="Times New Roman" w:hAnsi="Times New Roman" w:cs="Times New Roman"/>
                <w:sz w:val="24"/>
                <w:szCs w:val="24"/>
              </w:rPr>
            </w:pPr>
            <w:r>
              <w:rPr>
                <w:rFonts w:ascii="Times New Roman" w:eastAsia="Times New Roman" w:hAnsi="Times New Roman" w:cs="Times New Roman"/>
                <w:sz w:val="24"/>
                <w:szCs w:val="24"/>
              </w:rPr>
              <w:t>Pagina de jurnal, Discuția ghidată, Exprimarea opiniei, Scrierea liberă</w:t>
            </w:r>
          </w:p>
        </w:tc>
      </w:tr>
    </w:tbl>
    <w:p w14:paraId="3E92CD72" w14:textId="77777777" w:rsidR="00292A8B" w:rsidRDefault="00292A8B">
      <w:pPr>
        <w:spacing w:after="0" w:line="240" w:lineRule="auto"/>
        <w:jc w:val="both"/>
        <w:rPr>
          <w:rFonts w:ascii="Times New Roman" w:eastAsia="Times New Roman" w:hAnsi="Times New Roman" w:cs="Times New Roman"/>
          <w:b/>
          <w:sz w:val="24"/>
          <w:szCs w:val="24"/>
        </w:rPr>
      </w:pPr>
    </w:p>
    <w:p w14:paraId="20E05898" w14:textId="77777777" w:rsidR="00292A8B" w:rsidRDefault="006A416D" w:rsidP="00AD682E">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Anexă</w:t>
      </w:r>
    </w:p>
    <w:p w14:paraId="59B39250" w14:textId="77777777" w:rsidR="00292A8B" w:rsidRDefault="006A416D" w:rsidP="00AD682E">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Fragment din Lucian Blaga, </w:t>
      </w:r>
      <w:r>
        <w:rPr>
          <w:rFonts w:ascii="Times New Roman" w:eastAsia="Times New Roman" w:hAnsi="Times New Roman" w:cs="Times New Roman"/>
          <w:b/>
          <w:i/>
          <w:sz w:val="24"/>
          <w:szCs w:val="24"/>
        </w:rPr>
        <w:t>Hronicul și cântecul vârstelor</w:t>
      </w:r>
      <w:r>
        <w:rPr>
          <w:rFonts w:ascii="Times New Roman" w:eastAsia="Times New Roman" w:hAnsi="Times New Roman" w:cs="Times New Roman"/>
          <w:b/>
          <w:sz w:val="24"/>
          <w:szCs w:val="24"/>
        </w:rPr>
        <w:t>, Cap. 2, „Îndeletnicirile tatălui”</w:t>
      </w:r>
    </w:p>
    <w:p w14:paraId="5900F1C2" w14:textId="77777777" w:rsidR="00292A8B" w:rsidRDefault="006A416D" w:rsidP="00AD682E">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„Tatăl meu, preot în sat, era un om de o bunătate rară. Avea o înfățișare blândă și o voce caldă, de o anumită gravitate, care te făcea să-l asculți cu respect. Nu era un om de acțiune, în sensul cotidian, ci mai degrabă un contemplativ, un visător. Îl fascinau stelele, mișcarea planetelor și tainele universului. De multe ori, seara, după ce-și termina îndeletnicirile de la biserică, îl găseam în curte, privind cerul înstelat prin telescopul lui vechi, o moștenire de familie. Își nota observațiile într-un caiet cu coperți de piele.</w:t>
      </w:r>
    </w:p>
    <w:p w14:paraId="1447927F" w14:textId="51FE3E4E" w:rsidR="00292A8B" w:rsidRDefault="006A416D" w:rsidP="00AD682E">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Pasiunea lui pentru științele naturii era neobișnuită pentru un preot de la țară. Avea o bibliotecă bogată, plină de cărți de astronomie, fizică și filozofie. Ore întregi petrecea în camera lui de studiu, scufundat în lectură. Pentru mine, copilul, casa noastră era un univers plin de secrete, iar tatăl, un ghid tăcut în această explorare. El m-a învățat să privesc lumea cu ochiul minții și să pun întrebări. Era un om cu o credință adâncă, dar și cu o sete nepotolită de cunoaștere.”</w:t>
      </w:r>
    </w:p>
    <w:p w14:paraId="21A90709" w14:textId="6C7FAFCB" w:rsidR="00AD682E" w:rsidRDefault="00AD682E" w:rsidP="00AD682E">
      <w:pPr>
        <w:spacing w:after="0" w:line="360" w:lineRule="auto"/>
        <w:jc w:val="both"/>
        <w:rPr>
          <w:rFonts w:ascii="Times New Roman" w:eastAsia="Times New Roman" w:hAnsi="Times New Roman" w:cs="Times New Roman"/>
          <w:sz w:val="24"/>
          <w:szCs w:val="24"/>
        </w:rPr>
      </w:pPr>
    </w:p>
    <w:p w14:paraId="7988028B" w14:textId="71D67BD0" w:rsidR="00AD682E" w:rsidRDefault="00AD682E" w:rsidP="00AD682E">
      <w:pPr>
        <w:spacing w:after="0" w:line="360" w:lineRule="auto"/>
        <w:jc w:val="both"/>
        <w:rPr>
          <w:rFonts w:ascii="Times New Roman" w:eastAsia="Times New Roman" w:hAnsi="Times New Roman" w:cs="Times New Roman"/>
          <w:sz w:val="24"/>
          <w:szCs w:val="24"/>
        </w:rPr>
      </w:pPr>
    </w:p>
    <w:p w14:paraId="4C58DB5D" w14:textId="07E461EB" w:rsidR="00AD682E" w:rsidRDefault="00AD682E" w:rsidP="00AD682E">
      <w:pPr>
        <w:spacing w:after="0" w:line="360" w:lineRule="auto"/>
        <w:jc w:val="both"/>
        <w:rPr>
          <w:rFonts w:ascii="Times New Roman" w:eastAsia="Times New Roman" w:hAnsi="Times New Roman" w:cs="Times New Roman"/>
          <w:sz w:val="24"/>
          <w:szCs w:val="24"/>
        </w:rPr>
      </w:pPr>
    </w:p>
    <w:p w14:paraId="7BFEB16B" w14:textId="74E961C2" w:rsidR="00AD682E" w:rsidRDefault="00AD682E">
      <w:pPr>
        <w:spacing w:after="0" w:line="240" w:lineRule="auto"/>
        <w:jc w:val="both"/>
        <w:rPr>
          <w:rFonts w:ascii="Times New Roman" w:eastAsia="Times New Roman" w:hAnsi="Times New Roman" w:cs="Times New Roman"/>
          <w:b/>
          <w:sz w:val="24"/>
          <w:szCs w:val="24"/>
        </w:rPr>
      </w:pPr>
    </w:p>
    <w:sectPr w:rsidR="00AD682E">
      <w:pgSz w:w="11906" w:h="16838"/>
      <w:pgMar w:top="1134" w:right="850" w:bottom="1134"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2A8B"/>
    <w:rsid w:val="00292A8B"/>
    <w:rsid w:val="003933D3"/>
    <w:rsid w:val="005E0E19"/>
    <w:rsid w:val="00634A50"/>
    <w:rsid w:val="006A416D"/>
    <w:rsid w:val="00AD682E"/>
    <w:rsid w:val="00E664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1F56DC"/>
  <w15:docId w15:val="{80B679E2-D56F-4465-A019-1BA4397FDB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ro-MD"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table" w:customStyle="1" w:styleId="TableNormal0">
    <w:name w:val="TableNormal"/>
    <w:tblPr>
      <w:tblCellMar>
        <w:top w:w="0" w:type="dxa"/>
        <w:left w:w="0" w:type="dxa"/>
        <w:bottom w:w="0" w:type="dxa"/>
        <w:right w:w="0" w:type="dxa"/>
      </w:tblCellMar>
    </w:tblPr>
  </w:style>
  <w:style w:type="table" w:customStyle="1" w:styleId="TableNormal1">
    <w:name w:val="TableNormal"/>
    <w:tblPr>
      <w:tblCellMar>
        <w:top w:w="0" w:type="dxa"/>
        <w:left w:w="0" w:type="dxa"/>
        <w:bottom w:w="0" w:type="dxa"/>
        <w:right w:w="0" w:type="dxa"/>
      </w:tblCellMar>
    </w:tblPr>
  </w:style>
  <w:style w:type="table" w:styleId="a4">
    <w:name w:val="Table Grid"/>
    <w:basedOn w:val="a1"/>
    <w:uiPriority w:val="39"/>
    <w:rsid w:val="00B67E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List Paragraph"/>
    <w:aliases w:val="List Paragraph 1"/>
    <w:basedOn w:val="a"/>
    <w:link w:val="a6"/>
    <w:uiPriority w:val="34"/>
    <w:qFormat/>
    <w:rsid w:val="00B67EF6"/>
    <w:pPr>
      <w:ind w:left="720"/>
      <w:contextualSpacing/>
    </w:pPr>
  </w:style>
  <w:style w:type="character" w:customStyle="1" w:styleId="a6">
    <w:name w:val="Абзац списка Знак"/>
    <w:aliases w:val="List Paragraph 1 Знак"/>
    <w:basedOn w:val="a0"/>
    <w:link w:val="a5"/>
    <w:uiPriority w:val="34"/>
    <w:locked/>
    <w:rsid w:val="00B67EF6"/>
    <w:rPr>
      <w:rFonts w:ascii="Calibri" w:eastAsia="Calibri" w:hAnsi="Calibri" w:cs="Calibri"/>
    </w:rPr>
  </w:style>
  <w:style w:type="table" w:customStyle="1" w:styleId="a7">
    <w:basedOn w:val="TableNormal1"/>
    <w:pPr>
      <w:spacing w:after="0" w:line="240" w:lineRule="auto"/>
    </w:pPr>
    <w:tblPr>
      <w:tblStyleRowBandSize w:val="1"/>
      <w:tblStyleColBandSize w:val="1"/>
      <w:tblCellMar>
        <w:left w:w="108" w:type="dxa"/>
        <w:right w:w="108" w:type="dxa"/>
      </w:tblCellMar>
    </w:tblPr>
  </w:style>
  <w:style w:type="table" w:customStyle="1" w:styleId="a8">
    <w:basedOn w:val="TableNormal1"/>
    <w:pPr>
      <w:spacing w:after="0" w:line="240" w:lineRule="auto"/>
    </w:pPr>
    <w:tblPr>
      <w:tblStyleRowBandSize w:val="1"/>
      <w:tblStyleColBandSize w:val="1"/>
      <w:tblCellMar>
        <w:left w:w="108" w:type="dxa"/>
        <w:right w:w="108" w:type="dxa"/>
      </w:tblCellMar>
    </w:tblPr>
  </w:style>
  <w:style w:type="table" w:customStyle="1" w:styleId="a9">
    <w:basedOn w:val="TableNormal1"/>
    <w:pPr>
      <w:spacing w:after="0" w:line="240" w:lineRule="auto"/>
    </w:pPr>
    <w:tblPr>
      <w:tblStyleRowBandSize w:val="1"/>
      <w:tblStyleColBandSize w:val="1"/>
      <w:tblCellMar>
        <w:left w:w="108" w:type="dxa"/>
        <w:right w:w="108" w:type="dxa"/>
      </w:tblCellMar>
    </w:tblPr>
  </w:style>
  <w:style w:type="table" w:customStyle="1" w:styleId="aa">
    <w:basedOn w:val="TableNormal1"/>
    <w:pPr>
      <w:spacing w:after="0" w:line="240" w:lineRule="auto"/>
    </w:pPr>
    <w:tblPr>
      <w:tblStyleRowBandSize w:val="1"/>
      <w:tblStyleColBandSize w:val="1"/>
      <w:tblCellMar>
        <w:left w:w="108" w:type="dxa"/>
        <w:right w:w="108" w:type="dxa"/>
      </w:tblCellMar>
    </w:tblPr>
  </w:style>
  <w:style w:type="table" w:customStyle="1" w:styleId="ab">
    <w:basedOn w:val="TableNormal1"/>
    <w:pPr>
      <w:spacing w:after="0" w:line="240" w:lineRule="auto"/>
    </w:pPr>
    <w:tblPr>
      <w:tblStyleRowBandSize w:val="1"/>
      <w:tblStyleColBandSize w:val="1"/>
      <w:tblCellMar>
        <w:left w:w="108" w:type="dxa"/>
        <w:right w:w="108" w:type="dxa"/>
      </w:tblCellMar>
    </w:tblPr>
  </w:style>
  <w:style w:type="table" w:customStyle="1" w:styleId="ac">
    <w:basedOn w:val="TableNormal1"/>
    <w:pPr>
      <w:spacing w:after="0" w:line="240" w:lineRule="auto"/>
    </w:pPr>
    <w:tblPr>
      <w:tblStyleRowBandSize w:val="1"/>
      <w:tblStyleColBandSize w:val="1"/>
      <w:tblCellMar>
        <w:left w:w="108" w:type="dxa"/>
        <w:right w:w="108" w:type="dxa"/>
      </w:tblCellMar>
    </w:tblPr>
  </w:style>
  <w:style w:type="table" w:customStyle="1" w:styleId="ad">
    <w:basedOn w:val="TableNormal1"/>
    <w:pPr>
      <w:spacing w:after="0" w:line="240" w:lineRule="auto"/>
    </w:pPr>
    <w:tblPr>
      <w:tblStyleRowBandSize w:val="1"/>
      <w:tblStyleColBandSize w:val="1"/>
      <w:tblCellMar>
        <w:left w:w="108" w:type="dxa"/>
        <w:right w:w="108" w:type="dxa"/>
      </w:tblCellMar>
    </w:tblPr>
  </w:style>
  <w:style w:type="table" w:customStyle="1" w:styleId="ae">
    <w:basedOn w:val="TableNormal1"/>
    <w:pPr>
      <w:spacing w:after="0" w:line="240" w:lineRule="auto"/>
    </w:pPr>
    <w:tblPr>
      <w:tblStyleRowBandSize w:val="1"/>
      <w:tblStyleColBandSize w:val="1"/>
      <w:tblCellMar>
        <w:left w:w="108" w:type="dxa"/>
        <w:right w:w="108" w:type="dxa"/>
      </w:tblCellMar>
    </w:tblPr>
  </w:style>
  <w:style w:type="table" w:customStyle="1" w:styleId="af">
    <w:basedOn w:val="TableNormal1"/>
    <w:pPr>
      <w:spacing w:after="0" w:line="240" w:lineRule="auto"/>
    </w:pPr>
    <w:tblPr>
      <w:tblStyleRowBandSize w:val="1"/>
      <w:tblStyleColBandSize w:val="1"/>
      <w:tblCellMar>
        <w:left w:w="108" w:type="dxa"/>
        <w:right w:w="108" w:type="dxa"/>
      </w:tblCellMar>
    </w:tblPr>
  </w:style>
  <w:style w:type="table" w:customStyle="1" w:styleId="af0">
    <w:basedOn w:val="TableNormal1"/>
    <w:pPr>
      <w:spacing w:after="0" w:line="240" w:lineRule="auto"/>
    </w:pPr>
    <w:tblPr>
      <w:tblStyleRowBandSize w:val="1"/>
      <w:tblStyleColBandSize w:val="1"/>
      <w:tblCellMar>
        <w:left w:w="108" w:type="dxa"/>
        <w:right w:w="108" w:type="dxa"/>
      </w:tblCellMar>
    </w:tblPr>
  </w:style>
  <w:style w:type="table" w:customStyle="1" w:styleId="af1">
    <w:basedOn w:val="TableNormal1"/>
    <w:pPr>
      <w:spacing w:after="0" w:line="240" w:lineRule="auto"/>
    </w:pPr>
    <w:tblPr>
      <w:tblStyleRowBandSize w:val="1"/>
      <w:tblStyleColBandSize w:val="1"/>
      <w:tblCellMar>
        <w:left w:w="108" w:type="dxa"/>
        <w:right w:w="108" w:type="dxa"/>
      </w:tblCellMar>
    </w:tblPr>
  </w:style>
  <w:style w:type="paragraph" w:styleId="af2">
    <w:name w:val="Normal (Web)"/>
    <w:basedOn w:val="a"/>
    <w:uiPriority w:val="99"/>
    <w:unhideWhenUsed/>
    <w:rsid w:val="006E098B"/>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query-text-line">
    <w:name w:val="query-text-line"/>
    <w:basedOn w:val="a"/>
    <w:rsid w:val="000A4448"/>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TML">
    <w:name w:val="HTML Code"/>
    <w:basedOn w:val="a0"/>
    <w:uiPriority w:val="99"/>
    <w:semiHidden/>
    <w:unhideWhenUsed/>
    <w:rsid w:val="00DF7368"/>
    <w:rPr>
      <w:rFonts w:ascii="Courier New" w:eastAsia="Times New Roman" w:hAnsi="Courier New" w:cs="Courier New"/>
      <w:sz w:val="20"/>
      <w:szCs w:val="20"/>
    </w:rPr>
  </w:style>
  <w:style w:type="paragraph" w:styleId="af3">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f4">
    <w:basedOn w:val="a1"/>
    <w:pPr>
      <w:spacing w:after="0" w:line="240" w:lineRule="auto"/>
    </w:pPr>
    <w:tblPr>
      <w:tblStyleRowBandSize w:val="1"/>
      <w:tblStyleColBandSize w:val="1"/>
    </w:tblPr>
  </w:style>
  <w:style w:type="table" w:customStyle="1" w:styleId="af5">
    <w:basedOn w:val="a1"/>
    <w:pPr>
      <w:spacing w:after="0" w:line="240" w:lineRule="auto"/>
    </w:pPr>
    <w:tblPr>
      <w:tblStyleRowBandSize w:val="1"/>
      <w:tblStyleColBandSize w:val="1"/>
    </w:tblPr>
  </w:style>
  <w:style w:type="table" w:customStyle="1" w:styleId="af6">
    <w:basedOn w:val="a1"/>
    <w:pPr>
      <w:spacing w:after="0" w:line="240" w:lineRule="auto"/>
    </w:pPr>
    <w:tblPr>
      <w:tblStyleRowBandSize w:val="1"/>
      <w:tblStyleColBandSize w:val="1"/>
    </w:tblPr>
  </w:style>
  <w:style w:type="table" w:customStyle="1" w:styleId="af7">
    <w:basedOn w:val="a1"/>
    <w:pPr>
      <w:spacing w:after="0" w:line="240" w:lineRule="auto"/>
    </w:pPr>
    <w:tblPr>
      <w:tblStyleRowBandSize w:val="1"/>
      <w:tblStyleColBandSize w:val="1"/>
    </w:tblPr>
  </w:style>
  <w:style w:type="table" w:customStyle="1" w:styleId="af8">
    <w:basedOn w:val="a1"/>
    <w:pPr>
      <w:spacing w:after="0" w:line="240" w:lineRule="auto"/>
    </w:pPr>
    <w:tblPr>
      <w:tblStyleRowBandSize w:val="1"/>
      <w:tblStyleColBandSize w:val="1"/>
    </w:tblPr>
  </w:style>
  <w:style w:type="table" w:customStyle="1" w:styleId="af9">
    <w:basedOn w:val="a1"/>
    <w:pPr>
      <w:spacing w:after="0" w:line="240" w:lineRule="auto"/>
    </w:pPr>
    <w:tblPr>
      <w:tblStyleRowBandSize w:val="1"/>
      <w:tblStyleColBandSize w:val="1"/>
    </w:tblPr>
  </w:style>
  <w:style w:type="table" w:customStyle="1" w:styleId="afa">
    <w:basedOn w:val="a1"/>
    <w:pPr>
      <w:spacing w:after="0" w:line="240" w:lineRule="auto"/>
    </w:p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6RPpGg8Wkctq5VQ7OI0PyNIquYg==">CgMxLjAyDmguODU2YWNqOGFpeXc2OAByITE2dmV2ZXlYS1lzUVdPa3lLMG0xOHY3dEtoQVNLaDl2eQ==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8</Pages>
  <Words>1993</Words>
  <Characters>11362</Characters>
  <Application>Microsoft Office Word</Application>
  <DocSecurity>0</DocSecurity>
  <Lines>94</Lines>
  <Paragraphs>26</Paragraphs>
  <ScaleCrop>false</ScaleCrop>
  <Company/>
  <LinksUpToDate>false</LinksUpToDate>
  <CharactersWithSpaces>13329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Eugenia Antoci</dc:creator>
  <cp:lastModifiedBy>Lora Girleanu</cp:lastModifiedBy>
  <cp:revision>8</cp:revision>
  <dcterms:created xsi:type="dcterms:W3CDTF">2025-07-16T18:45:00Z</dcterms:created>
  <dcterms:modified xsi:type="dcterms:W3CDTF">2025-07-24T16:07:00Z</dcterms:modified>
</cp:coreProperties>
</file>