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1EBDA" w14:textId="1EB3B6D1" w:rsidR="006A472C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8D677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3E469880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1D47A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Limba german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ă</w:t>
      </w:r>
      <w:r w:rsidR="001D47A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(LS I)</w:t>
      </w:r>
    </w:p>
    <w:p w14:paraId="1B51352C" w14:textId="56DA128A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Clasa: a </w:t>
      </w:r>
      <w:r w:rsidR="000B6BAF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X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I-a</w:t>
      </w:r>
    </w:p>
    <w:p w14:paraId="5ADCB1E1" w14:textId="19829BAA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Capitolul/Unitatea de conținut:</w:t>
      </w:r>
      <w:r w:rsidR="000B6BAF" w:rsidRPr="000B6BAF">
        <w:t xml:space="preserve"> </w:t>
      </w:r>
      <w:r w:rsidR="000B6BAF" w:rsidRPr="000B6BAF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EINHEIT 7. Landeskunde: Deutschsprachige Länder</w:t>
      </w:r>
      <w:r w:rsidR="001D47AA" w:rsidRPr="00EF7FA7">
        <w:rPr>
          <w:lang w:val="ro-MD"/>
        </w:rPr>
        <w:t xml:space="preserve"> </w:t>
      </w:r>
    </w:p>
    <w:p w14:paraId="0B6D86C6" w14:textId="7640AD6C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Numărul lecției în capitol (conform proiectării didactice de lungă durată):</w:t>
      </w:r>
      <w:r w:rsidR="00EF7FA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1D47A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Stunde</w:t>
      </w:r>
      <w:r w:rsidR="00EF7FA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99</w:t>
      </w:r>
      <w:r w:rsidR="001D47A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07BFF018" w14:textId="36D1E8D3" w:rsidR="000B6BAF" w:rsidRPr="000B6BAF" w:rsidRDefault="008D677A" w:rsidP="000B6BA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Subiectul lecției:</w:t>
      </w:r>
      <w:r w:rsidR="00FA6FF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0B6BAF" w:rsidRPr="000B6BAF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Im Sommer unterwegs</w:t>
      </w:r>
    </w:p>
    <w:p w14:paraId="62B130FE" w14:textId="696A8735" w:rsidR="008D677A" w:rsidRDefault="000B6BAF" w:rsidP="000B6BA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0B6BAF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Hören/ Lesen/ Sprechen</w:t>
      </w:r>
    </w:p>
    <w:p w14:paraId="34D6C561" w14:textId="2E5EF880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0C700D50" w14:textId="58D2570B" w:rsidR="008D677A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Unități de competență:</w:t>
      </w:r>
    </w:p>
    <w:p w14:paraId="7CA566EF" w14:textId="30310006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Competența </w:t>
      </w:r>
      <w:r w:rsidR="003034E5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sociolingvistic</w:t>
      </w: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ă</w:t>
      </w:r>
    </w:p>
    <w:p w14:paraId="70C07BB1" w14:textId="77777777" w:rsidR="003034E5" w:rsidRPr="003034E5" w:rsidRDefault="003034E5" w:rsidP="003034E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3034E5">
        <w:rPr>
          <w:rFonts w:ascii="Times New Roman" w:eastAsia="Calibri" w:hAnsi="Times New Roman" w:cs="Times New Roman"/>
          <w:sz w:val="24"/>
          <w:szCs w:val="24"/>
          <w:lang w:val="ro-MD"/>
        </w:rPr>
        <w:t>2.6. Utilizarea limbajului verbal și non-verbal pentru a argumenta un punct de vedere</w:t>
      </w:r>
    </w:p>
    <w:p w14:paraId="23563368" w14:textId="62DAB23B" w:rsidR="003034E5" w:rsidRPr="003034E5" w:rsidRDefault="003034E5" w:rsidP="003034E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3034E5">
        <w:rPr>
          <w:rFonts w:ascii="Times New Roman" w:eastAsia="Calibri" w:hAnsi="Times New Roman" w:cs="Times New Roman"/>
          <w:sz w:val="24"/>
          <w:szCs w:val="24"/>
          <w:lang w:val="ro-MD"/>
        </w:rPr>
        <w:t>potrivit contextului social</w:t>
      </w:r>
      <w:r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1A931718" w14:textId="7AF46948" w:rsidR="003034E5" w:rsidRPr="003034E5" w:rsidRDefault="003034E5" w:rsidP="003034E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3034E5">
        <w:rPr>
          <w:rFonts w:ascii="Times New Roman" w:eastAsia="Calibri" w:hAnsi="Times New Roman" w:cs="Times New Roman"/>
          <w:sz w:val="24"/>
          <w:szCs w:val="24"/>
          <w:lang w:val="ro-MD"/>
        </w:rPr>
        <w:t>2.8. Ajustarea resurselor lingvistice la diverse contexte sociale, pentru a iniţia și a întreține o conversație</w:t>
      </w:r>
      <w:r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17E9B356" w14:textId="0D77E5EC" w:rsidR="003034E5" w:rsidRPr="003034E5" w:rsidRDefault="003034E5" w:rsidP="003034E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3034E5">
        <w:rPr>
          <w:rFonts w:ascii="Times New Roman" w:eastAsia="Calibri" w:hAnsi="Times New Roman" w:cs="Times New Roman"/>
          <w:sz w:val="24"/>
          <w:szCs w:val="24"/>
          <w:lang w:val="ro-MD"/>
        </w:rPr>
        <w:t>2.9. Respectarea normelor socioculturale în dependență de scopul comunicării și relațiile cu interlocutorii</w:t>
      </w:r>
      <w:r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3390BAB9" w14:textId="5AB3DFC3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Competența (pluri/inter) culturală</w:t>
      </w:r>
    </w:p>
    <w:p w14:paraId="3E492676" w14:textId="1CC915B8" w:rsidR="003034E5" w:rsidRPr="003034E5" w:rsidRDefault="003034E5" w:rsidP="003034E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3034E5">
        <w:rPr>
          <w:rFonts w:ascii="Times New Roman" w:eastAsia="Calibri" w:hAnsi="Times New Roman" w:cs="Times New Roman"/>
          <w:sz w:val="24"/>
          <w:szCs w:val="24"/>
          <w:lang w:val="ro-MD"/>
        </w:rPr>
        <w:t>4.6. Integrarea normelor culturale specifice în contexte variate de comunicare</w:t>
      </w:r>
      <w:r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00686767" w14:textId="6952FB66" w:rsidR="00FA3EE8" w:rsidRPr="00FA3EE8" w:rsidRDefault="003034E5" w:rsidP="003034E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3034E5">
        <w:rPr>
          <w:rFonts w:ascii="Times New Roman" w:eastAsia="Calibri" w:hAnsi="Times New Roman" w:cs="Times New Roman"/>
          <w:sz w:val="24"/>
          <w:szCs w:val="24"/>
          <w:lang w:val="ro-MD"/>
        </w:rPr>
        <w:t>4.7. Alegerea strategiilor corespunzătoare contextului social pentru a depăşi posibile obstacole în comunicarea interculturală legate de stereotipuri şi prejudecăţi</w:t>
      </w:r>
      <w:r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405378C4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</w:p>
    <w:p w14:paraId="5D4CC055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Obiectivele lecției: </w:t>
      </w: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Die Schüler</w:t>
      </w:r>
    </w:p>
    <w:p w14:paraId="647B6FE4" w14:textId="0A3B0201" w:rsidR="00FA3EE8" w:rsidRPr="00FA3EE8" w:rsidRDefault="00FA3EE8" w:rsidP="000B6BA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O.1</w:t>
      </w: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. –  können den Begriff</w:t>
      </w:r>
      <w:r w:rsidR="000B6BAF" w:rsidRPr="000B6BAF">
        <w:rPr>
          <w:lang w:val="de-DE"/>
        </w:rPr>
        <w:t xml:space="preserve"> </w:t>
      </w:r>
      <w:r w:rsidR="000B6BAF">
        <w:rPr>
          <w:lang w:val="de-DE"/>
        </w:rPr>
        <w:t>,,</w:t>
      </w:r>
      <w:r w:rsidR="000B6BAF" w:rsidRPr="000B6BAF">
        <w:rPr>
          <w:rFonts w:ascii="Times New Roman" w:eastAsia="Calibri" w:hAnsi="Times New Roman" w:cs="Times New Roman"/>
          <w:sz w:val="24"/>
          <w:szCs w:val="24"/>
          <w:lang w:val="ro-MD"/>
        </w:rPr>
        <w:t>Im Sommer unterwegs</w:t>
      </w:r>
      <w:r w:rsidRPr="00FA3EE8">
        <w:rPr>
          <w:rFonts w:ascii="Times New Roman" w:eastAsia="Calibri" w:hAnsi="Times New Roman" w:cs="Times New Roman"/>
          <w:sz w:val="24"/>
          <w:szCs w:val="24"/>
          <w:lang w:val="de-DE"/>
        </w:rPr>
        <w:t>”</w:t>
      </w: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beschreiben.</w:t>
      </w:r>
    </w:p>
    <w:p w14:paraId="6E80770F" w14:textId="2F55E70B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O.2.</w:t>
      </w: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 können </w:t>
      </w:r>
      <w:r w:rsidR="003034E5" w:rsidRPr="003034E5">
        <w:rPr>
          <w:rFonts w:ascii="Times New Roman" w:eastAsia="Calibri" w:hAnsi="Times New Roman" w:cs="Times New Roman"/>
          <w:sz w:val="24"/>
          <w:szCs w:val="24"/>
          <w:lang w:val="ro-MD"/>
        </w:rPr>
        <w:t>Adjektivendungen richtig schriftlich und mündlich verwenden; verschiedene Dinge und Situationen beschreiben</w:t>
      </w:r>
      <w:r w:rsidR="003034E5"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5164769B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O.3.</w:t>
      </w: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 können zu erarbeitenden Textinhalt selbstständig erklären.</w:t>
      </w:r>
    </w:p>
    <w:p w14:paraId="1626F167" w14:textId="3B12BD5F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  <w:t>O.4.</w:t>
      </w: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– können </w:t>
      </w:r>
      <w:r w:rsidR="003034E5" w:rsidRPr="003034E5">
        <w:rPr>
          <w:rFonts w:ascii="Times New Roman" w:eastAsia="Calibri" w:hAnsi="Times New Roman" w:cs="Times New Roman"/>
          <w:sz w:val="24"/>
          <w:szCs w:val="24"/>
          <w:lang w:val="ro-MD"/>
        </w:rPr>
        <w:t>ihre Mitteilungsfähigkeiten in der deutschen Sprache entwickeln; Handlungen, Haltungen und Redeweisen übernehmen</w:t>
      </w:r>
      <w:r w:rsidR="003034E5"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6F07AEC4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Tipul lecției:</w:t>
      </w:r>
      <w:r w:rsidRPr="00FA3EE8">
        <w:rPr>
          <w:rFonts w:ascii="Calibri" w:eastAsia="Calibri" w:hAnsi="Calibri" w:cs="Times New Roman"/>
          <w:lang w:val="de-DE"/>
        </w:rPr>
        <w:t xml:space="preserve"> </w:t>
      </w: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Frontalunterricht</w:t>
      </w:r>
    </w:p>
    <w:p w14:paraId="14C897CE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6E748463" w14:textId="77777777" w:rsidR="00FA3EE8" w:rsidRPr="00FA3EE8" w:rsidRDefault="00FA3EE8" w:rsidP="00FA3EE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Forme:</w:t>
      </w:r>
    </w:p>
    <w:p w14:paraId="0707BFE8" w14:textId="77777777" w:rsidR="00FA3EE8" w:rsidRPr="00FA3EE8" w:rsidRDefault="00FA3EE8" w:rsidP="00FA3EE8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Einzelarbeit;</w:t>
      </w:r>
    </w:p>
    <w:p w14:paraId="4F59D729" w14:textId="77777777" w:rsidR="00FA3EE8" w:rsidRPr="00FA3EE8" w:rsidRDefault="00FA3EE8" w:rsidP="00FA3EE8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Gruppenarbeit;</w:t>
      </w:r>
    </w:p>
    <w:p w14:paraId="44A01C5B" w14:textId="77777777" w:rsidR="00FA3EE8" w:rsidRPr="00FA3EE8" w:rsidRDefault="00FA3EE8" w:rsidP="00FA3EE8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lastRenderedPageBreak/>
        <w:t>Plenum.</w:t>
      </w:r>
    </w:p>
    <w:p w14:paraId="4D6CAE71" w14:textId="77777777" w:rsidR="00FA3EE8" w:rsidRPr="00FA3EE8" w:rsidRDefault="00FA3EE8" w:rsidP="00FA3EE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</w:p>
    <w:p w14:paraId="62C041CB" w14:textId="77777777" w:rsidR="000B6BAF" w:rsidRPr="000B6BAF" w:rsidRDefault="000B6BAF" w:rsidP="000B6BA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0B6BAF">
        <w:rPr>
          <w:rFonts w:ascii="Times New Roman" w:eastAsia="Calibri" w:hAnsi="Times New Roman" w:cs="Times New Roman"/>
          <w:sz w:val="24"/>
          <w:szCs w:val="24"/>
          <w:lang w:val="ro-MD"/>
        </w:rPr>
        <w:t>Gespräch</w:t>
      </w:r>
    </w:p>
    <w:p w14:paraId="04A8E5A9" w14:textId="77777777" w:rsidR="000B6BAF" w:rsidRPr="000B6BAF" w:rsidRDefault="000B6BAF" w:rsidP="000B6BA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0B6BAF">
        <w:rPr>
          <w:rFonts w:ascii="Times New Roman" w:eastAsia="Calibri" w:hAnsi="Times New Roman" w:cs="Times New Roman"/>
          <w:sz w:val="24"/>
          <w:szCs w:val="24"/>
          <w:lang w:val="ro-MD"/>
        </w:rPr>
        <w:t>Meinungsäußerung</w:t>
      </w:r>
    </w:p>
    <w:p w14:paraId="5D6D07A8" w14:textId="2703DE55" w:rsidR="00FA3EE8" w:rsidRPr="00FA3EE8" w:rsidRDefault="000B6BAF" w:rsidP="000B6BA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0B6BAF">
        <w:rPr>
          <w:rFonts w:ascii="Times New Roman" w:eastAsia="Calibri" w:hAnsi="Times New Roman" w:cs="Times New Roman"/>
          <w:sz w:val="24"/>
          <w:szCs w:val="24"/>
          <w:lang w:val="ro-MD"/>
        </w:rPr>
        <w:t>Umfrage</w:t>
      </w:r>
      <w:r>
        <w:rPr>
          <w:rFonts w:ascii="Times New Roman" w:eastAsia="Calibri" w:hAnsi="Times New Roman" w:cs="Times New Roman"/>
          <w:sz w:val="24"/>
          <w:szCs w:val="24"/>
          <w:lang w:val="ro-MD"/>
        </w:rPr>
        <w:t>.</w:t>
      </w:r>
    </w:p>
    <w:p w14:paraId="183CFDC8" w14:textId="77777777" w:rsidR="00FA3EE8" w:rsidRPr="00FA3EE8" w:rsidRDefault="00FA3EE8" w:rsidP="00FA3EE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76E09102" w14:textId="4820DFFA" w:rsidR="00FA3EE8" w:rsidRPr="00FA3EE8" w:rsidRDefault="00FA3EE8" w:rsidP="00FA3EE8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Manuela Georgiakaki, Elisabeth Graf-Riemann, Christiane Seuthe. Beste Freunde .Deutsch f</w:t>
      </w:r>
      <w:r w:rsidRPr="00FA3EE8">
        <w:rPr>
          <w:rFonts w:ascii="Times New Roman" w:eastAsia="Calibri" w:hAnsi="Times New Roman" w:cs="Times New Roman"/>
          <w:sz w:val="24"/>
          <w:szCs w:val="24"/>
          <w:lang w:val="de-DE"/>
        </w:rPr>
        <w:t>ür Jugendliche. Kursbuch</w:t>
      </w: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. Arbeitsbuch. </w:t>
      </w:r>
      <w:r w:rsidR="000B6BAF">
        <w:rPr>
          <w:rFonts w:ascii="Times New Roman" w:eastAsia="Calibri" w:hAnsi="Times New Roman" w:cs="Times New Roman"/>
          <w:sz w:val="24"/>
          <w:szCs w:val="24"/>
          <w:lang w:val="ro-MD"/>
        </w:rPr>
        <w:t>B1</w:t>
      </w: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.2. Hueber Verlag, München 2020;</w:t>
      </w:r>
    </w:p>
    <w:p w14:paraId="2027F223" w14:textId="77777777" w:rsidR="00FA3EE8" w:rsidRPr="00FA3EE8" w:rsidRDefault="00FA3EE8" w:rsidP="00FA3EE8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Computerul;</w:t>
      </w:r>
    </w:p>
    <w:p w14:paraId="3780FEA9" w14:textId="77777777" w:rsidR="00FA3EE8" w:rsidRPr="00FA3EE8" w:rsidRDefault="00FA3EE8" w:rsidP="00FA3EE8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Proiectorul sau tabla interactivă;</w:t>
      </w:r>
    </w:p>
    <w:p w14:paraId="6AB659FB" w14:textId="77777777" w:rsidR="00FA3EE8" w:rsidRPr="00FA3EE8" w:rsidRDefault="00FA3EE8" w:rsidP="00FA3EE8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Arbeitsblätter, posterul cu sarcini.</w:t>
      </w:r>
    </w:p>
    <w:p w14:paraId="70A6E20D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t xml:space="preserve">Evaluarea: </w:t>
      </w:r>
      <w:r w:rsidRPr="00FA3EE8">
        <w:rPr>
          <w:rFonts w:ascii="Times New Roman" w:eastAsia="Calibri" w:hAnsi="Times New Roman" w:cs="Times New Roman"/>
          <w:sz w:val="24"/>
          <w:szCs w:val="24"/>
          <w:lang w:val="ro-MD"/>
        </w:rPr>
        <w:t>formativă, evaluare orală și în scris, reciprocă;  produse: răspuns oral, exercițiu rezolvat, poster completat; lucrare independentă cu apreciere cu note.</w:t>
      </w:r>
    </w:p>
    <w:p w14:paraId="4D3AEDD4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8C2C770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136A0355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650EA014" w14:textId="77777777" w:rsidR="00FA3EE8" w:rsidRPr="00FA3EE8" w:rsidRDefault="00FA3EE8" w:rsidP="00FA3E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D937B41" w14:textId="77777777" w:rsidR="000F4BA8" w:rsidRDefault="000F4BA8" w:rsidP="008D677A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760E1964" w14:textId="77777777" w:rsidR="00FA3EE8" w:rsidRPr="00FA3EE8" w:rsidRDefault="00FA3EE8" w:rsidP="00FA3EE8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</w:pPr>
      <w:r w:rsidRPr="00FA3EE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 xml:space="preserve">                                                                                              Unterrichtsentwurf</w:t>
      </w:r>
    </w:p>
    <w:tbl>
      <w:tblPr>
        <w:tblStyle w:val="1"/>
        <w:tblW w:w="14035" w:type="dxa"/>
        <w:tblInd w:w="-545" w:type="dxa"/>
        <w:tblLook w:val="04A0" w:firstRow="1" w:lastRow="0" w:firstColumn="1" w:lastColumn="0" w:noHBand="0" w:noVBand="1"/>
      </w:tblPr>
      <w:tblGrid>
        <w:gridCol w:w="2150"/>
        <w:gridCol w:w="1589"/>
        <w:gridCol w:w="7181"/>
        <w:gridCol w:w="912"/>
        <w:gridCol w:w="2203"/>
      </w:tblGrid>
      <w:tr w:rsidR="000B6BAF" w:rsidRPr="003034E5" w14:paraId="7B7398C7" w14:textId="77777777" w:rsidTr="00FA3EE8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FDE7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Unterrichtsphase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4209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Teillernziele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392B" w14:textId="58B82ABC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                                        </w:t>
            </w: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Lehraktivität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2805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Zeit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3C40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Sozial- und Arbeitsform</w:t>
            </w:r>
          </w:p>
          <w:p w14:paraId="16D16DF2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Medien/Hilfsmittel</w:t>
            </w:r>
          </w:p>
        </w:tc>
      </w:tr>
      <w:tr w:rsidR="000B6BAF" w:rsidRPr="00FA3EE8" w14:paraId="694DB0F1" w14:textId="77777777" w:rsidTr="00FA3EE8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0F85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Einstiegs ins Thema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134C" w14:textId="3EAF1255" w:rsidR="00FA3EE8" w:rsidRPr="00FA3EE8" w:rsidRDefault="00FA3EE8" w:rsidP="000B6BAF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können den Begriff </w:t>
            </w:r>
            <w:r w:rsidR="000B6BAF">
              <w:rPr>
                <w:rFonts w:ascii="Times New Roman" w:hAnsi="Times New Roman"/>
                <w:sz w:val="24"/>
                <w:szCs w:val="24"/>
                <w:lang w:val="ro-MD"/>
              </w:rPr>
              <w:t>,,</w:t>
            </w:r>
            <w:r w:rsidR="000B6BAF" w:rsidRPr="000B6BAF">
              <w:rPr>
                <w:rFonts w:ascii="Times New Roman" w:hAnsi="Times New Roman"/>
                <w:sz w:val="24"/>
                <w:szCs w:val="24"/>
                <w:lang w:val="ro-MD"/>
              </w:rPr>
              <w:t>Im Sommer unterwegs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”</w:t>
            </w:r>
            <w:r w:rsidRPr="00FA3EE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beschreiben.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20402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- Die</w:t>
            </w:r>
            <w:r w:rsidRPr="00FA3EE8">
              <w:rPr>
                <w:lang w:val="de-DE"/>
              </w:rPr>
              <w:t xml:space="preserve"> 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Schüler sehen den Anfang des Videos und beschreiben in ihren Gruppen eine Person.</w:t>
            </w:r>
          </w:p>
          <w:p w14:paraId="4A307973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- Anschließend präsentieren sie ihre Ergebnisse im Plenum.</w:t>
            </w:r>
          </w:p>
          <w:p w14:paraId="40B00E83" w14:textId="71CA5FDB" w:rsidR="00FA3EE8" w:rsidRPr="00FA3EE8" w:rsidRDefault="00FA3EE8" w:rsidP="000B6BAF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LK lässt das Video nur 32 Sek. laufen. Dann bittet die Schüler den Begriff ,,</w:t>
            </w:r>
            <w:r w:rsidR="000B6BAF" w:rsidRPr="000B6BAF">
              <w:rPr>
                <w:lang w:val="de-DE"/>
              </w:rPr>
              <w:t xml:space="preserve"> </w:t>
            </w:r>
            <w:r w:rsidR="000B6BAF" w:rsidRPr="000B6BAF">
              <w:rPr>
                <w:rFonts w:ascii="Times New Roman" w:hAnsi="Times New Roman"/>
                <w:sz w:val="24"/>
                <w:szCs w:val="24"/>
                <w:lang w:val="ro-MD"/>
              </w:rPr>
              <w:t>Im Sommer unterwegs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” zusammen in ihrer Gruppe zu beschreiben.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9A59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5</w:t>
            </w:r>
          </w:p>
          <w:p w14:paraId="00130B3F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Min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2B3A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W-Fragen</w:t>
            </w:r>
          </w:p>
          <w:p w14:paraId="0FBE4AE2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GA</w:t>
            </w:r>
          </w:p>
          <w:p w14:paraId="124B7621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Plenum</w:t>
            </w:r>
          </w:p>
          <w:p w14:paraId="73FF820A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Laptop</w:t>
            </w:r>
          </w:p>
          <w:p w14:paraId="2C2CA05C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Beamer</w:t>
            </w:r>
          </w:p>
          <w:p w14:paraId="4710C476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Youtube-Video</w:t>
            </w:r>
          </w:p>
        </w:tc>
      </w:tr>
      <w:tr w:rsidR="000B6BAF" w:rsidRPr="003034E5" w14:paraId="6CE2864F" w14:textId="77777777" w:rsidTr="00FA3EE8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F1BA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>Präsentationsphase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6728" w14:textId="77777777" w:rsidR="00FA3EE8" w:rsidRPr="00FA3EE8" w:rsidRDefault="00FA3EE8" w:rsidP="00FA3EE8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können </w:t>
            </w:r>
          </w:p>
          <w:p w14:paraId="1F81234E" w14:textId="77777777" w:rsidR="00FA3EE8" w:rsidRPr="00FA3EE8" w:rsidRDefault="00FA3EE8" w:rsidP="00FA3EE8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während des Hörens die passenden Wörter identifizieren</w:t>
            </w:r>
          </w:p>
          <w:p w14:paraId="38341C89" w14:textId="77777777" w:rsidR="00FA3EE8" w:rsidRPr="00FA3EE8" w:rsidRDefault="00FA3EE8" w:rsidP="00FA3EE8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und ordnen.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8C43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Gruppenbildung:</w:t>
            </w:r>
          </w:p>
          <w:p w14:paraId="680CADAB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Lehrerin teilt die Schüler in Gruppen ein.</w:t>
            </w:r>
          </w:p>
          <w:p w14:paraId="496F7653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Lehrerin erklärt die Aufgabe.</w:t>
            </w:r>
          </w:p>
          <w:p w14:paraId="541B3BFF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Lehrerin teilt den Bildschirm, präsentiert und erklärt die Redemittel und moderiert.</w:t>
            </w:r>
          </w:p>
          <w:p w14:paraId="33D98A6B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sehen das Video und ergänzen den Lückentext. </w:t>
            </w:r>
          </w:p>
          <w:p w14:paraId="3B9FEA1C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Während des 2. Hörens überprüfen sie ihre Antworten.</w:t>
            </w:r>
          </w:p>
          <w:p w14:paraId="18672510" w14:textId="306A0BB5" w:rsidR="000B6BAF" w:rsidRPr="000B6BAF" w:rsidRDefault="00FA3EE8" w:rsidP="000B6BAF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Beschreibung </w:t>
            </w:r>
            <w:r w:rsidR="000B6BAF" w:rsidRPr="000B6BAF">
              <w:rPr>
                <w:lang w:val="de-DE"/>
              </w:rPr>
              <w:t xml:space="preserve"> </w:t>
            </w:r>
            <w:r w:rsidR="000B6BAF" w:rsidRPr="000B6BAF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Im Sommer unterwegs</w:t>
            </w:r>
            <w:r w:rsidR="000B6BAF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.</w:t>
            </w:r>
          </w:p>
          <w:p w14:paraId="7017C696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Jeder Gruppe erh</w:t>
            </w:r>
            <w:r w:rsidRPr="00FA3EE8">
              <w:rPr>
                <w:rFonts w:ascii="Times New Roman" w:hAnsi="Times New Roman"/>
                <w:sz w:val="24"/>
                <w:szCs w:val="24"/>
                <w:lang w:val="de-DE"/>
              </w:rPr>
              <w:t>ält ein DIN-A3-Blatt und gestalten zusammen ein Plakat.Dort werden die Ergebnisse zusammengefasst.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4B2C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10 Min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C4E9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Arbeitsblatt</w:t>
            </w:r>
          </w:p>
          <w:p w14:paraId="1998BDAB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PicCollage</w:t>
            </w:r>
          </w:p>
          <w:p w14:paraId="13B1043E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Aufgaben zum Hörverstehen</w:t>
            </w:r>
          </w:p>
          <w:p w14:paraId="08FC8991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Zuordnungsübungen</w:t>
            </w:r>
          </w:p>
          <w:p w14:paraId="5B3642FF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Richtig/ Falsch</w:t>
            </w:r>
          </w:p>
          <w:p w14:paraId="4BB5257D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Lückentext</w:t>
            </w:r>
          </w:p>
          <w:p w14:paraId="7F6BFD54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Sätze bilden</w:t>
            </w:r>
          </w:p>
        </w:tc>
      </w:tr>
      <w:tr w:rsidR="000B6BAF" w:rsidRPr="003034E5" w14:paraId="42CCB1EB" w14:textId="77777777" w:rsidTr="00FA3EE8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77C36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Semantisierung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4F2AA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Schüler können neue Informationen zum Thema verstehen und die Fragen zum Text beantworten.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55CC" w14:textId="77777777" w:rsidR="00FA3EE8" w:rsidRPr="00FA3EE8" w:rsidRDefault="00FA3EE8" w:rsidP="00FA3EE8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Lehrerin</w:t>
            </w:r>
            <w:r w:rsidRPr="00FA3EE8">
              <w:rPr>
                <w:lang w:val="de-DE"/>
              </w:rPr>
              <w:t xml:space="preserve"> 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erklärt unbekannte Wörter, die das globale Verstehen verhindern und stellt die Fragen, schlägt passende Antworten vor, moderiert und unsterstützt. </w:t>
            </w:r>
          </w:p>
          <w:p w14:paraId="727E5E7B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Jeder Schuler liest je einen Textabschnitt vor. Nachdem der Text gelesen und worden ist, beantworten die Lernenden drei Leseverstehensfragen.</w:t>
            </w:r>
          </w:p>
          <w:p w14:paraId="74FB79AF" w14:textId="5415030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sammeln den Wortschatz zum Thema </w:t>
            </w:r>
            <w:r w:rsidR="00A70511" w:rsidRPr="00A70511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Reisen</w:t>
            </w:r>
            <w:r w:rsidRPr="00A70511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,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indem sie die </w:t>
            </w:r>
            <w:r w:rsidRPr="00FA3EE8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MindMap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ergänzen. Sie kommunizieren auf Deutsch.                   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82914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10 Min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E3DF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Gruppenarbeit</w:t>
            </w:r>
          </w:p>
          <w:p w14:paraId="594EA260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Plenum</w:t>
            </w:r>
          </w:p>
          <w:p w14:paraId="38B817D7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Laptop, Funktionen Bildschirmteilung</w:t>
            </w:r>
          </w:p>
          <w:p w14:paraId="09775A37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Mindmap</w:t>
            </w:r>
          </w:p>
        </w:tc>
      </w:tr>
      <w:tr w:rsidR="000B6BAF" w:rsidRPr="00FA3EE8" w14:paraId="68921F20" w14:textId="77777777" w:rsidTr="00FA3EE8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5837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bookmarkStart w:id="0" w:name="_Hlk171019760"/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 Übungsphase</w:t>
            </w:r>
          </w:p>
          <w:p w14:paraId="3D8F19A3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  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4C05" w14:textId="1C61688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Die Schüler können über 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Traum</w:t>
            </w:r>
            <w:r w:rsidR="00A70511">
              <w:rPr>
                <w:rFonts w:ascii="Times New Roman" w:hAnsi="Times New Roman"/>
                <w:sz w:val="24"/>
                <w:szCs w:val="24"/>
                <w:lang w:val="ro-MD"/>
              </w:rPr>
              <w:t>reise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erzählen.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3270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Die Lehrerin schreibt die zuzuordnenden Wörter und Ausdrücke unter dem Text, macht ein Bildschirmfoto und schickt dieses in dem Gruppenchat zu, erklärt, moderiert und unterstützt.</w:t>
            </w:r>
          </w:p>
          <w:p w14:paraId="6077A543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Die Schüler sammeln den Wortschatz, indem sie die MindMap ergänzen.</w:t>
            </w:r>
          </w:p>
          <w:p w14:paraId="690BEC7B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Lehrerin erklärt die Aufgabe.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0F2B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7</w:t>
            </w:r>
          </w:p>
          <w:p w14:paraId="775E87FC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Min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C490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Text Übung 1 a,b</w:t>
            </w:r>
          </w:p>
          <w:p w14:paraId="3FE87F16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Kursbuch geschriebene 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Wörter und Ausdrücke</w:t>
            </w:r>
          </w:p>
          <w:p w14:paraId="5560405D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MindMap</w:t>
            </w:r>
          </w:p>
        </w:tc>
        <w:bookmarkEnd w:id="0"/>
      </w:tr>
      <w:tr w:rsidR="000B6BAF" w:rsidRPr="00FA3EE8" w14:paraId="605BE167" w14:textId="77777777" w:rsidTr="00FA3EE8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0BAE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  <w:lastRenderedPageBreak/>
              <w:t xml:space="preserve">   Transfer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F21F" w14:textId="3712E3BA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Schüler können nach Informationen suchen und</w:t>
            </w:r>
            <w:r w:rsidR="000B6BA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Tätigkeiten im Sommer 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beschreiben.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55EC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Gruppen präsentieren ihren Mitschülern ihr Plakat.Sie verwenden die vorgegebenen Redemittel.Die Gruppenmitglieder sollten sich die Arbeit untereinander aufteilen, sodass sie im Wechsel zu Wort kommen.</w:t>
            </w:r>
          </w:p>
          <w:p w14:paraId="2C791B67" w14:textId="77777777" w:rsidR="000B6BAF" w:rsidRPr="000B6BAF" w:rsidRDefault="00FA3EE8" w:rsidP="000B6BAF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Hausaufgabe: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Die Gruppen sollen </w:t>
            </w:r>
            <w:r w:rsidRPr="00FA3EE8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im Internet nach Informationen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zu</w:t>
            </w:r>
            <w:r w:rsidR="00A7051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m </w:t>
            </w:r>
            <w:r w:rsidR="00A70511" w:rsidRPr="00A70511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Thema </w:t>
            </w:r>
            <w:r w:rsidR="000B6BAF" w:rsidRPr="000B6BAF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Im Sommer unterwegs</w:t>
            </w:r>
          </w:p>
          <w:p w14:paraId="33BEFD3A" w14:textId="343CAC5B" w:rsidR="00FA3EE8" w:rsidRPr="00FA3EE8" w:rsidRDefault="00FA3EE8" w:rsidP="000B6BAF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suchen und einen Text</w:t>
            </w:r>
            <w:r w:rsidRPr="00FA3EE8">
              <w:rPr>
                <w:lang w:val="de-DE"/>
              </w:rPr>
              <w:t xml:space="preserve"> </w:t>
            </w: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schreiben, dazu eine Collage machen.</w:t>
            </w:r>
          </w:p>
          <w:p w14:paraId="41056047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Die Lehrerin erklärt die Aufgabe.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B6534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13</w:t>
            </w:r>
          </w:p>
          <w:p w14:paraId="15763477" w14:textId="77777777" w:rsidR="00FA3EE8" w:rsidRPr="00FA3EE8" w:rsidRDefault="00FA3EE8" w:rsidP="00FA3EE8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Min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77206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W-Fragen</w:t>
            </w:r>
          </w:p>
          <w:p w14:paraId="686E443E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GA</w:t>
            </w:r>
          </w:p>
          <w:p w14:paraId="693CE64C" w14:textId="77777777" w:rsidR="00FA3EE8" w:rsidRPr="00FA3EE8" w:rsidRDefault="00FA3EE8" w:rsidP="00FA3EE8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FA3EE8">
              <w:rPr>
                <w:rFonts w:ascii="Times New Roman" w:hAnsi="Times New Roman"/>
                <w:sz w:val="24"/>
                <w:szCs w:val="24"/>
                <w:lang w:val="ro-MD"/>
              </w:rPr>
              <w:t>Plenum</w:t>
            </w:r>
          </w:p>
        </w:tc>
      </w:tr>
    </w:tbl>
    <w:p w14:paraId="3FE3068F" w14:textId="77777777" w:rsidR="00FA3EE8" w:rsidRPr="00FA3EE8" w:rsidRDefault="00FA3EE8" w:rsidP="00FA3EE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ro-MD"/>
        </w:rPr>
      </w:pPr>
    </w:p>
    <w:sectPr w:rsidR="00FA3EE8" w:rsidRPr="00FA3EE8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359818">
    <w:abstractNumId w:val="2"/>
  </w:num>
  <w:num w:numId="2" w16cid:durableId="1882091107">
    <w:abstractNumId w:val="0"/>
  </w:num>
  <w:num w:numId="3" w16cid:durableId="1561868124">
    <w:abstractNumId w:val="1"/>
  </w:num>
  <w:num w:numId="4" w16cid:durableId="513466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7833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B6BAF"/>
    <w:rsid w:val="000F4BA8"/>
    <w:rsid w:val="001D1046"/>
    <w:rsid w:val="001D47AA"/>
    <w:rsid w:val="002E294A"/>
    <w:rsid w:val="003034E5"/>
    <w:rsid w:val="00423F29"/>
    <w:rsid w:val="005D77D9"/>
    <w:rsid w:val="005F2201"/>
    <w:rsid w:val="006A472C"/>
    <w:rsid w:val="008D135C"/>
    <w:rsid w:val="008D677A"/>
    <w:rsid w:val="009733BB"/>
    <w:rsid w:val="009A0EAE"/>
    <w:rsid w:val="00A15C3B"/>
    <w:rsid w:val="00A70511"/>
    <w:rsid w:val="00A82E9A"/>
    <w:rsid w:val="00B141CD"/>
    <w:rsid w:val="00CA4CB4"/>
    <w:rsid w:val="00D55189"/>
    <w:rsid w:val="00DA3A9A"/>
    <w:rsid w:val="00E11C18"/>
    <w:rsid w:val="00EF7FA7"/>
    <w:rsid w:val="00FA3EE8"/>
    <w:rsid w:val="00FA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FA3EE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Lucica</cp:lastModifiedBy>
  <cp:revision>10</cp:revision>
  <cp:lastPrinted>2024-04-30T09:35:00Z</cp:lastPrinted>
  <dcterms:created xsi:type="dcterms:W3CDTF">2024-04-30T10:45:00Z</dcterms:created>
  <dcterms:modified xsi:type="dcterms:W3CDTF">2025-06-18T09:05:00Z</dcterms:modified>
</cp:coreProperties>
</file>