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 a VII-a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Capitolul/Unitatea de conținut:  Einheit 1:Ferienerlebnisse.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Numărul lecției în capitol (conform proiectării didactice de lungă durată):5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 lecției: So war es im Feriencamp. Imperfekt von „haben/sein“.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lexicală şi semantică: 1.2. Distingerea prin audiere a sensului cuvintelor și expresiilor în situații cotidiene.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gramaticală: 1.3. Identificarea structurilor gramaticale simple, specifice limbii străine, în contexte previzibile.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Selectarea modelelor de intonație, a ritmului și accentului fonetic, specifice limbii străine, în situații de comunicare uzuale.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1.10. Recunoașterea structurilor sintactice și formelor gramaticale simple, specifice limbii străine, dintr-un repertoriu uzual.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 socio-lingvistică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Perceperea mesajului global pentru a face față situațiilor simple de comunicare.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Determinarea structurilor lingvistice specifice comunicării spontane și autentice.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audiere/lectură/ vizionare a informațiilor detaliate din mesaje scrise, formulate simplu și clar, referitoare la situații din viața cotidiană.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Organizarea logică a structurilor lingvistice pentru a produce mesaje orale și scrise referitoare la activități cotidiene.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Obiectivele lecției:Die Schüler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O.1-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können Information global verstehen und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ihre Meinung äußern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können grammatische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Strukturen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beim Sprechen und Schreiben verwenden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O.3-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können einen Bericht auf Grundlage eines Tagebuchnotizen schreiben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lecției:mixtă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Tehnologii didactice: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phonetische Übungen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Zuordnungsübungen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Richtig/Falsch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Lückentext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Ja/Nein-Fragen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W-Fragen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Ergänzung der Tabelle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Sätze bilden.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Beste Freunde A2.2. Kursbuch und Arbeitsbuch;Manuela Georgiakaki, Christiane Seuthe, Hueber, 2020</w:t>
      </w:r>
    </w:p>
    <w:p w:rsidR="00000000" w:rsidDel="00000000" w:rsidP="00000000" w:rsidRDefault="00000000" w:rsidRPr="00000000" w14:paraId="0000002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-Menschen A2.2. Kursbuch und Arbeitsbuch; Charlotte Habersack,  Angela Pude, Franz Specht, Hueber, 2022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-Planet Plus A2.2. Kursbuch und Arbeitsbuch, Gabriele Kopp, Josef Alberti, Siegfried Büttner, Hueber, 2022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Arbeitsblätter mit Übungen/Aufgaben, </w:t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Lückentexte</w:t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Zuordnungsübungen</w:t>
      </w:r>
    </w:p>
    <w:p w:rsidR="00000000" w:rsidDel="00000000" w:rsidP="00000000" w:rsidRDefault="00000000" w:rsidRPr="00000000" w14:paraId="0000002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Aufgaben/Übungen zum Hör-/Leseverstehen</w:t>
      </w:r>
    </w:p>
    <w:p w:rsidR="00000000" w:rsidDel="00000000" w:rsidP="00000000" w:rsidRDefault="00000000" w:rsidRPr="00000000" w14:paraId="0000002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-Tabelle.</w:t>
      </w:r>
    </w:p>
    <w:p w:rsidR="00000000" w:rsidDel="00000000" w:rsidP="00000000" w:rsidRDefault="00000000" w:rsidRPr="00000000" w14:paraId="0000002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Whiteboard, Laptop/Smartboard</w:t>
      </w:r>
    </w:p>
    <w:p w:rsidR="00000000" w:rsidDel="00000000" w:rsidP="00000000" w:rsidRDefault="00000000" w:rsidRPr="00000000" w14:paraId="0000002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080" w:right="108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Unterrichtsentwurf</w:t>
      </w:r>
    </w:p>
    <w:tbl>
      <w:tblPr>
        <w:tblStyle w:val="Table1"/>
        <w:tblW w:w="14025.0" w:type="dxa"/>
        <w:jc w:val="left"/>
        <w:tblInd w:w="-6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1575"/>
        <w:gridCol w:w="6855"/>
        <w:gridCol w:w="765"/>
        <w:gridCol w:w="2430"/>
        <w:tblGridChange w:id="0">
          <w:tblGrid>
            <w:gridCol w:w="2400"/>
            <w:gridCol w:w="1575"/>
            <w:gridCol w:w="6855"/>
            <w:gridCol w:w="765"/>
            <w:gridCol w:w="24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Lehraktivität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Medien/Hilfsmittel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Einstieg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Interesse wecken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Begrüßung/Organisatorisches: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-Die Lehrerin schlägt phonetische Übungen. Die Schüler hören und sprechen nach. Sie berücksichtigen sowohl Einzellaute als auch die Intonation.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zeigt Bilder verschiedener Aktivitäten. Die Schüler nennen die Aktivitäten. Der Lehrerin fragt: Wo kann man diese Aktivitäten machen? Die Schüler äußern ihre Vermutungen. Die Vermutungen werden als Mindmap notiert. Die neuen Wörter werden, wenn nötig, ins Heft geschrieben.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phon.Übungen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Bilder/Fotos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Mindmap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das Gesehene global verstehen.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Sätze bilden und Fragen beantworten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fragt: Wart ihr schon im Feriencamp?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äußern sich.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schauen sich einen Film an.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https://www.youtube.com/watch?v=8yT5KQD7X8M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Danach stellt die Lehrerin die Fragen zum Verstehen des Gesehenes.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Fragen stellen/beantworten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Ja/Nein Fragen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W-Fagen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Richtig/Falsch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grammatische Strukturen verwenden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erklärt das grammatische Thema. Die Schüler füllen die Tabelle aus, üben die Verben HABEN/SEIN im Imperfekt ein.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arbeiten mit einem Lückentext zum Thema. Die Ergebnisse werden in der Gruppe gesammelt, kontrolliert und besprochen.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Lückentext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Zuordnungsübung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gram.Übungen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Tabelle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einen Bericht schreiben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über das Gelernte Feedback geben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bekommen ein Arbeitsblatt. Die Lehrerin erklärt die Aufgabe: Schreibt auf Grundlage der folgenden Tagebuchnotizen einen Bericht über den ersten Tag im Camp.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https://www2.klett.de/sixcms/media.php/229/316022_ab_04_04.pdf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arbeiten in Gruppen. Die Ergebnisse werden in der Klasse besprochen und präsentiert.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erklärt die Hausaufgabe.Die Schüler geben über das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Gelernte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Feedback.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Arbeitsblatt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Sätze bilden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Bericht schreiben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</w:t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701" w:top="851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22F3F"/>
    <w:pPr>
      <w:spacing w:after="160" w:line="259" w:lineRule="auto"/>
    </w:pPr>
    <w:rPr>
      <w:lang w:val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822F3F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22F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5">
    <w:name w:val="List Paragraph"/>
    <w:basedOn w:val="a"/>
    <w:uiPriority w:val="34"/>
    <w:qFormat w:val="1"/>
    <w:rsid w:val="00822F3F"/>
    <w:pPr>
      <w:spacing w:line="256" w:lineRule="auto"/>
      <w:ind w:left="720"/>
      <w:contextualSpacing w:val="1"/>
    </w:pPr>
  </w:style>
  <w:style w:type="table" w:styleId="TableNormal" w:customStyle="1">
    <w:name w:val="Table Normal"/>
    <w:rsid w:val="00822F3F"/>
    <w:pPr>
      <w:spacing w:after="0"/>
    </w:pPr>
    <w:rPr>
      <w:rFonts w:ascii="Arial" w:cs="Arial" w:eastAsia="Arial" w:hAnsi="Arial"/>
      <w:lang w:eastAsia="ru-RU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8yT5KQD7X8M" TargetMode="External"/><Relationship Id="rId8" Type="http://schemas.openxmlformats.org/officeDocument/2006/relationships/hyperlink" Target="https://www2.klett.de/sixcms/media.php/229/316022_ab_04_0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vfXsrZqACJH5IwFTyudQWoHvA==">CgMxLjA4AHIhMTJOUU5QOTlZcGRfRHdYbXBlSE5GSUlxQnhPVlZaWGV6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2024-07-05T13:07:00Z</dcterms:created>
  <dc:creator>Asus</dc:creator>
</cp:coreProperties>
</file>