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BB29" w14:textId="77777777" w:rsidR="004E2F47" w:rsidRPr="00E76490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  <w:r w:rsidRPr="00E76490">
        <w:rPr>
          <w:rFonts w:ascii="Times New Roman" w:eastAsia="Times New Roman" w:hAnsi="Times New Roman" w:cs="Times New Roman"/>
          <w:b/>
          <w:iCs/>
          <w:color w:val="000000"/>
        </w:rPr>
        <w:t>PROIECT DIDACTIC</w:t>
      </w:r>
    </w:p>
    <w:p w14:paraId="4819DB60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Disciplina: Geografie</w:t>
      </w:r>
    </w:p>
    <w:p w14:paraId="2301D6A8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Clasa: </w:t>
      </w:r>
      <w:r>
        <w:rPr>
          <w:rFonts w:ascii="Times New Roman" w:eastAsia="Times New Roman" w:hAnsi="Times New Roman" w:cs="Times New Roman"/>
          <w:color w:val="000000"/>
        </w:rPr>
        <w:t>a XII-a</w:t>
      </w:r>
    </w:p>
    <w:p w14:paraId="1894AA46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Unitatea de </w:t>
      </w:r>
      <w:r>
        <w:rPr>
          <w:rFonts w:ascii="Times New Roman" w:eastAsia="Times New Roman" w:hAnsi="Times New Roman" w:cs="Times New Roman"/>
          <w:b/>
        </w:rPr>
        <w:t>învățare</w:t>
      </w:r>
      <w:r>
        <w:rPr>
          <w:rFonts w:ascii="Times New Roman" w:eastAsia="Times New Roman" w:hAnsi="Times New Roman" w:cs="Times New Roman"/>
          <w:b/>
          <w:color w:val="000000"/>
        </w:rPr>
        <w:t>: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Probleme globale ale lumii contemporane</w:t>
      </w:r>
    </w:p>
    <w:p w14:paraId="1A54FE99" w14:textId="40E670F3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Numărul lecției în unitatea de conținut </w:t>
      </w:r>
      <w:r>
        <w:rPr>
          <w:rFonts w:ascii="Times New Roman" w:eastAsia="Times New Roman" w:hAnsi="Times New Roman" w:cs="Times New Roman"/>
          <w:color w:val="000000"/>
        </w:rPr>
        <w:t>(conform proiectării didactice de lungă durată):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3/</w:t>
      </w:r>
      <w:r w:rsidR="00A5298D">
        <w:rPr>
          <w:rFonts w:ascii="Times New Roman" w:eastAsia="Times New Roman" w:hAnsi="Times New Roman" w:cs="Times New Roman"/>
          <w:color w:val="000000"/>
        </w:rPr>
        <w:t>30</w:t>
      </w:r>
    </w:p>
    <w:p w14:paraId="49B7EBC7" w14:textId="59D5F921" w:rsidR="004E2F47" w:rsidRPr="00351122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color w:val="000000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Unitatea de conținut: </w:t>
      </w:r>
      <w:r>
        <w:rPr>
          <w:rFonts w:ascii="Times New Roman" w:hAnsi="Times New Roman" w:cs="Times New Roman"/>
          <w:b/>
          <w:color w:val="000000"/>
        </w:rPr>
        <w:t>Rolul Uniunii Europene în dezvoltarea sustenabilă a lumii contemporane</w:t>
      </w:r>
    </w:p>
    <w:p w14:paraId="2FDD13FA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Durata lecției: </w:t>
      </w:r>
      <w:r>
        <w:rPr>
          <w:rFonts w:ascii="Times New Roman" w:eastAsia="Times New Roman" w:hAnsi="Times New Roman" w:cs="Times New Roman"/>
          <w:color w:val="000000"/>
        </w:rPr>
        <w:t>45 min</w:t>
      </w:r>
    </w:p>
    <w:p w14:paraId="4F5419C3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Tipul lecției: </w:t>
      </w:r>
      <w:r>
        <w:rPr>
          <w:rFonts w:ascii="Times New Roman" w:eastAsia="Times New Roman" w:hAnsi="Times New Roman" w:cs="Times New Roman"/>
          <w:color w:val="000000"/>
        </w:rPr>
        <w:t>lecție de formare a capacităților de înțelegere a cunoștințelor</w:t>
      </w:r>
    </w:p>
    <w:p w14:paraId="686D33AA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Unități de competență:</w:t>
      </w:r>
    </w:p>
    <w:p w14:paraId="4063FB31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</w:rPr>
        <w:t>3.1.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F407C2">
        <w:rPr>
          <w:rFonts w:ascii="Times New Roman" w:eastAsia="Times New Roman" w:hAnsi="Times New Roman" w:cs="Times New Roman"/>
          <w:color w:val="000000"/>
        </w:rPr>
        <w:t>Argumentarea solu</w:t>
      </w:r>
      <w:r>
        <w:rPr>
          <w:rFonts w:ascii="Times New Roman" w:eastAsia="Times New Roman" w:hAnsi="Times New Roman" w:cs="Times New Roman"/>
          <w:color w:val="000000"/>
        </w:rPr>
        <w:t>ț</w:t>
      </w:r>
      <w:r w:rsidRPr="00F407C2">
        <w:rPr>
          <w:rFonts w:ascii="Times New Roman" w:eastAsia="Times New Roman" w:hAnsi="Times New Roman" w:cs="Times New Roman"/>
          <w:color w:val="000000"/>
        </w:rPr>
        <w:t>iilor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F407C2">
        <w:rPr>
          <w:rFonts w:ascii="Times New Roman" w:eastAsia="Times New Roman" w:hAnsi="Times New Roman" w:cs="Times New Roman"/>
          <w:color w:val="000000"/>
        </w:rPr>
        <w:t>pentru situațiile-problemă ale lumii contemporane.</w:t>
      </w:r>
    </w:p>
    <w:p w14:paraId="56A858FF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407C2">
        <w:rPr>
          <w:rFonts w:ascii="Times New Roman" w:eastAsia="Times New Roman" w:hAnsi="Times New Roman" w:cs="Times New Roman"/>
          <w:b/>
          <w:bCs/>
          <w:color w:val="000000"/>
        </w:rPr>
        <w:t>3.2.</w:t>
      </w:r>
      <w:r w:rsidRPr="00F407C2">
        <w:rPr>
          <w:rFonts w:ascii="Times New Roman" w:eastAsia="Times New Roman" w:hAnsi="Times New Roman" w:cs="Times New Roman"/>
          <w:color w:val="000000"/>
        </w:rPr>
        <w:t xml:space="preserve"> Proiectarea unor acțiuni de soluționare a situațiilor-problemă ale lumii contemporane în funcție de dinamica acestora.</w:t>
      </w:r>
    </w:p>
    <w:p w14:paraId="136B1272" w14:textId="77777777" w:rsidR="004E2F47" w:rsidRPr="00F407C2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346A9">
        <w:rPr>
          <w:rFonts w:ascii="Times New Roman" w:eastAsia="Times New Roman" w:hAnsi="Times New Roman" w:cs="Times New Roman"/>
          <w:b/>
          <w:bCs/>
          <w:color w:val="000000"/>
        </w:rPr>
        <w:t>4.1.</w:t>
      </w:r>
      <w:r w:rsidRPr="00B346A9">
        <w:rPr>
          <w:rFonts w:ascii="Times New Roman" w:eastAsia="Times New Roman" w:hAnsi="Times New Roman" w:cs="Times New Roman"/>
          <w:color w:val="000000"/>
        </w:rPr>
        <w:t xml:space="preserve"> Evaluarea realității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346A9">
        <w:rPr>
          <w:rFonts w:ascii="Times New Roman" w:eastAsia="Times New Roman" w:hAnsi="Times New Roman" w:cs="Times New Roman"/>
          <w:color w:val="000000"/>
        </w:rPr>
        <w:t>geografice a lumii contemporane realizând conexiuni interdisciplinare.</w:t>
      </w:r>
    </w:p>
    <w:p w14:paraId="0DAF50CC" w14:textId="77777777" w:rsidR="004E2F47" w:rsidRPr="00F33738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33738">
        <w:rPr>
          <w:rFonts w:ascii="Times New Roman" w:eastAsia="Times New Roman" w:hAnsi="Times New Roman" w:cs="Times New Roman"/>
          <w:b/>
          <w:color w:val="000000"/>
        </w:rPr>
        <w:t>Obiectivele lecției:</w:t>
      </w:r>
      <w:r w:rsidRPr="00F33738"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  <w:r w:rsidRPr="00F33738">
        <w:rPr>
          <w:rFonts w:ascii="Times New Roman" w:eastAsia="Times New Roman" w:hAnsi="Times New Roman" w:cs="Times New Roman"/>
          <w:color w:val="000000"/>
        </w:rPr>
        <w:t>La finalul lecției, elevii vor fi capabili:</w:t>
      </w:r>
      <w:bookmarkStart w:id="1" w:name="_heading=h.30j0zll" w:colFirst="0" w:colLast="0"/>
      <w:bookmarkEnd w:id="1"/>
    </w:p>
    <w:p w14:paraId="19BB4A20" w14:textId="70E4389E" w:rsidR="004E2F47" w:rsidRPr="00351122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F33738">
        <w:rPr>
          <w:rFonts w:ascii="Times New Roman" w:eastAsia="Times New Roman" w:hAnsi="Times New Roman" w:cs="Times New Roman"/>
          <w:b/>
          <w:bCs/>
        </w:rPr>
        <w:t>O</w:t>
      </w:r>
      <w:r w:rsidRPr="00F33738">
        <w:rPr>
          <w:rFonts w:ascii="Times New Roman" w:eastAsia="Times New Roman" w:hAnsi="Times New Roman" w:cs="Times New Roman"/>
          <w:b/>
          <w:bCs/>
          <w:vertAlign w:val="subscript"/>
        </w:rPr>
        <w:t>1</w:t>
      </w:r>
      <w:r w:rsidRPr="00F33738">
        <w:rPr>
          <w:rFonts w:ascii="Times New Roman" w:eastAsia="Times New Roman" w:hAnsi="Times New Roman" w:cs="Times New Roman"/>
          <w:b/>
          <w:bCs/>
        </w:rPr>
        <w:t xml:space="preserve"> </w:t>
      </w:r>
      <w:r w:rsidR="00671E65" w:rsidRPr="00CE1CF2">
        <w:rPr>
          <w:rFonts w:ascii="Times New Roman" w:eastAsia="Times New Roman" w:hAnsi="Times New Roman" w:cs="Times New Roman"/>
        </w:rPr>
        <w:t>Să definească noțiunile-cheie: dezvoltare durabilă, obiective ODD;</w:t>
      </w:r>
    </w:p>
    <w:p w14:paraId="411760F3" w14:textId="47EED952" w:rsidR="004E2F47" w:rsidRPr="00F33738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2</w:t>
      </w:r>
      <w:r w:rsidRPr="00F33738">
        <w:rPr>
          <w:rFonts w:ascii="Times New Roman" w:eastAsia="Times New Roman" w:hAnsi="Times New Roman" w:cs="Times New Roman"/>
        </w:rPr>
        <w:t xml:space="preserve"> </w:t>
      </w:r>
      <w:r w:rsidR="00671E65" w:rsidRPr="00CE1CF2">
        <w:rPr>
          <w:rFonts w:ascii="Times New Roman" w:eastAsia="Times New Roman" w:hAnsi="Times New Roman" w:cs="Times New Roman"/>
        </w:rPr>
        <w:t>Să identifice inițiativele Uniunii Europene pentru dezvoltarea durabilă;</w:t>
      </w:r>
    </w:p>
    <w:p w14:paraId="38EF3460" w14:textId="28B88201" w:rsidR="004E2F47" w:rsidRPr="00F33738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3</w:t>
      </w:r>
      <w:r w:rsidRPr="00D142E0">
        <w:rPr>
          <w:rFonts w:ascii="Times New Roman" w:eastAsia="Times New Roman" w:hAnsi="Times New Roman" w:cs="Times New Roman"/>
        </w:rPr>
        <w:t xml:space="preserve"> </w:t>
      </w:r>
      <w:r w:rsidR="00671E65" w:rsidRPr="00CE1CF2">
        <w:rPr>
          <w:rFonts w:ascii="Times New Roman" w:eastAsia="Times New Roman" w:hAnsi="Times New Roman" w:cs="Times New Roman"/>
        </w:rPr>
        <w:t>Să analizeze impactul politicilor europene asupra statelor membre și partenere;</w:t>
      </w:r>
    </w:p>
    <w:p w14:paraId="00B517D6" w14:textId="212849F4" w:rsidR="00CE1CF2" w:rsidRPr="00F33738" w:rsidRDefault="004E2F47" w:rsidP="004E2F47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D142E0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vertAlign w:val="subscript"/>
        </w:rPr>
        <w:t>4</w:t>
      </w:r>
      <w:r w:rsidRPr="00351122">
        <w:rPr>
          <w:rFonts w:ascii="Times New Roman" w:eastAsia="Times New Roman" w:hAnsi="Times New Roman" w:cs="Times New Roman"/>
        </w:rPr>
        <w:t xml:space="preserve"> </w:t>
      </w:r>
      <w:r w:rsidR="00671E65" w:rsidRPr="00CE1CF2">
        <w:rPr>
          <w:rFonts w:ascii="Times New Roman" w:eastAsia="Times New Roman" w:hAnsi="Times New Roman" w:cs="Times New Roman"/>
        </w:rPr>
        <w:t>Să aprecieze rolul UE</w:t>
      </w:r>
      <w:r w:rsidR="00671E65">
        <w:rPr>
          <w:rFonts w:ascii="Times New Roman" w:eastAsia="Times New Roman" w:hAnsi="Times New Roman" w:cs="Times New Roman"/>
        </w:rPr>
        <w:t xml:space="preserve"> în dezvoltarea sustenabilă.</w:t>
      </w:r>
      <w:r w:rsidR="00CE1CF2" w:rsidRPr="00CE1CF2">
        <w:rPr>
          <w:rFonts w:ascii="Times New Roman" w:eastAsia="Times New Roman" w:hAnsi="Times New Roman" w:cs="Times New Roman"/>
        </w:rPr>
        <w:t xml:space="preserve"> </w:t>
      </w:r>
    </w:p>
    <w:p w14:paraId="1953D0B5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Tehnologii didactice:</w:t>
      </w:r>
      <w:bookmarkStart w:id="2" w:name="_heading=h.1fob9te" w:colFirst="0" w:colLast="0"/>
      <w:bookmarkEnd w:id="2"/>
    </w:p>
    <w:p w14:paraId="3F7A5C30" w14:textId="68E359CB" w:rsidR="004E2F47" w:rsidRPr="00610E99" w:rsidRDefault="004E2F47" w:rsidP="004E2F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lang w:val="ro-MD"/>
        </w:rPr>
      </w:pPr>
      <w:r w:rsidRPr="00610E99">
        <w:rPr>
          <w:rFonts w:ascii="Times New Roman" w:hAnsi="Times New Roman" w:cs="Times New Roman"/>
          <w:b/>
          <w:bCs/>
          <w:i/>
          <w:iCs/>
          <w:lang w:val="ro-MD"/>
        </w:rPr>
        <w:t>Resurse procedurale:</w:t>
      </w:r>
      <w:r w:rsidRPr="00610E99">
        <w:rPr>
          <w:rFonts w:ascii="Times New Roman" w:hAnsi="Times New Roman" w:cs="Times New Roman"/>
          <w:lang w:val="ro-MD"/>
        </w:rPr>
        <w:t xml:space="preserve"> analiză de text,</w:t>
      </w:r>
      <w:r w:rsidR="00C95C8D" w:rsidRPr="00610E99">
        <w:rPr>
          <w:rFonts w:ascii="Times New Roman" w:hAnsi="Times New Roman" w:cs="Times New Roman"/>
          <w:lang w:val="ro-MD"/>
        </w:rPr>
        <w:t xml:space="preserve"> analiza SWOT,</w:t>
      </w:r>
      <w:r w:rsidRPr="00610E99">
        <w:rPr>
          <w:rFonts w:ascii="Times New Roman" w:hAnsi="Times New Roman" w:cs="Times New Roman"/>
          <w:lang w:val="ro-MD"/>
        </w:rPr>
        <w:t xml:space="preserve"> completarea fișelor, dezbatere ghidată, reflecție</w:t>
      </w:r>
      <w:r w:rsidR="00610E99" w:rsidRPr="00610E99">
        <w:rPr>
          <w:rFonts w:ascii="Times New Roman" w:hAnsi="Times New Roman" w:cs="Times New Roman"/>
          <w:lang w:val="ro-MD"/>
        </w:rPr>
        <w:t>.</w:t>
      </w:r>
    </w:p>
    <w:p w14:paraId="3A59237A" w14:textId="45DDCBE1" w:rsidR="004E2F47" w:rsidRPr="00610E99" w:rsidRDefault="004E2F47" w:rsidP="004E2F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lang w:val="ro-MD"/>
        </w:rPr>
      </w:pPr>
      <w:r w:rsidRPr="00610E99">
        <w:rPr>
          <w:rFonts w:ascii="Times New Roman" w:hAnsi="Times New Roman" w:cs="Times New Roman"/>
          <w:b/>
          <w:bCs/>
          <w:i/>
          <w:iCs/>
          <w:lang w:val="ro-MD"/>
        </w:rPr>
        <w:t>Forme de organizare:</w:t>
      </w:r>
      <w:r w:rsidRPr="00610E99">
        <w:rPr>
          <w:rFonts w:ascii="Times New Roman" w:hAnsi="Times New Roman" w:cs="Times New Roman"/>
          <w:i/>
          <w:iCs/>
          <w:lang w:val="ro-MD"/>
        </w:rPr>
        <w:t xml:space="preserve"> </w:t>
      </w:r>
      <w:r w:rsidRPr="00610E99">
        <w:rPr>
          <w:rFonts w:ascii="Times New Roman" w:hAnsi="Times New Roman" w:cs="Times New Roman"/>
          <w:lang w:val="ro-MD"/>
        </w:rPr>
        <w:t>frontală, în perechi, în grupuri</w:t>
      </w:r>
      <w:r w:rsidR="00610E99" w:rsidRPr="00610E99">
        <w:rPr>
          <w:rFonts w:ascii="Times New Roman" w:hAnsi="Times New Roman" w:cs="Times New Roman"/>
          <w:lang w:val="ro-MD"/>
        </w:rPr>
        <w:t>.</w:t>
      </w:r>
    </w:p>
    <w:p w14:paraId="010CF5A2" w14:textId="3B9B3FB0" w:rsidR="00610E99" w:rsidRPr="00610E99" w:rsidRDefault="00610E99" w:rsidP="004E2F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lang w:val="ro-MD"/>
        </w:rPr>
      </w:pPr>
      <w:r w:rsidRPr="00610E99">
        <w:rPr>
          <w:rFonts w:ascii="Times New Roman" w:hAnsi="Times New Roman" w:cs="Times New Roman"/>
          <w:b/>
          <w:bCs/>
          <w:i/>
          <w:iCs/>
          <w:lang w:val="ro-MD"/>
        </w:rPr>
        <w:t>Resurse didactice:</w:t>
      </w:r>
    </w:p>
    <w:p w14:paraId="788EC0E6" w14:textId="77777777" w:rsidR="00431651" w:rsidRDefault="00431651" w:rsidP="0043165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431651">
        <w:rPr>
          <w:rFonts w:ascii="Times New Roman" w:eastAsia="Times New Roman" w:hAnsi="Times New Roman" w:cs="Times New Roman"/>
          <w:bCs/>
          <w:iCs/>
          <w:color w:val="000000"/>
        </w:rPr>
        <w:t xml:space="preserve">1. Codreanu, I., Roșcovan, S., </w:t>
      </w:r>
      <w:r w:rsidRPr="00431651">
        <w:rPr>
          <w:rFonts w:ascii="Times New Roman" w:eastAsia="Times New Roman" w:hAnsi="Times New Roman" w:cs="Times New Roman"/>
          <w:bCs/>
          <w:i/>
          <w:iCs/>
          <w:color w:val="000000"/>
        </w:rPr>
        <w:t>Geografie. Manual pentru clasa a XII-a</w:t>
      </w:r>
      <w:r w:rsidRPr="00431651">
        <w:rPr>
          <w:rFonts w:ascii="Times New Roman" w:eastAsia="Times New Roman" w:hAnsi="Times New Roman" w:cs="Times New Roman"/>
          <w:bCs/>
          <w:iCs/>
          <w:color w:val="000000"/>
        </w:rPr>
        <w:t>, Editura Bons Offices, Chișinău, 2024, 134 p.</w:t>
      </w:r>
    </w:p>
    <w:p w14:paraId="57E2DA19" w14:textId="77777777" w:rsidR="00431651" w:rsidRDefault="00431651" w:rsidP="0043165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 w:rsidRPr="00431651">
        <w:rPr>
          <w:rFonts w:ascii="Times New Roman" w:eastAsia="Times New Roman" w:hAnsi="Times New Roman" w:cs="Times New Roman"/>
          <w:bCs/>
          <w:iCs/>
          <w:color w:val="000000"/>
        </w:rPr>
        <w:t xml:space="preserve">2. </w:t>
      </w:r>
      <w:r w:rsidRPr="00431651">
        <w:rPr>
          <w:rFonts w:ascii="Times New Roman" w:eastAsia="Times New Roman" w:hAnsi="Times New Roman" w:cs="Times New Roman"/>
          <w:bCs/>
          <w:i/>
          <w:iCs/>
          <w:color w:val="000000"/>
        </w:rPr>
        <w:t>Atlas. Geografia mediului. Clasa a XII-a</w:t>
      </w:r>
      <w:r w:rsidRPr="00431651">
        <w:rPr>
          <w:rFonts w:ascii="Times New Roman" w:eastAsia="Times New Roman" w:hAnsi="Times New Roman" w:cs="Times New Roman"/>
          <w:bCs/>
          <w:iCs/>
          <w:color w:val="000000"/>
        </w:rPr>
        <w:t>, Chișinău, 2011, 32 p.</w:t>
      </w:r>
    </w:p>
    <w:p w14:paraId="31B69E25" w14:textId="4C65A416" w:rsidR="00610E99" w:rsidRPr="00431651" w:rsidRDefault="00431651" w:rsidP="0043165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color w:val="000000"/>
        </w:rPr>
        <w:t>3. I</w:t>
      </w:r>
      <w:r w:rsidR="00610E99" w:rsidRPr="00610E99">
        <w:rPr>
          <w:rFonts w:ascii="Times New Roman" w:hAnsi="Times New Roman" w:cs="Times New Roman"/>
          <w:lang w:val="ro-MD"/>
        </w:rPr>
        <w:t>magini, fișe de lucru, scheme.</w:t>
      </w:r>
    </w:p>
    <w:p w14:paraId="08B2D0B2" w14:textId="152D50BF" w:rsidR="004E2F47" w:rsidRPr="00610E99" w:rsidRDefault="00610E99" w:rsidP="00610E9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lang w:val="ro-MD"/>
        </w:rPr>
      </w:pPr>
      <w:r w:rsidRPr="00610E99">
        <w:rPr>
          <w:rFonts w:ascii="Times New Roman" w:hAnsi="Times New Roman" w:cs="Times New Roman"/>
          <w:b/>
          <w:bCs/>
          <w:lang w:val="ro-MD"/>
        </w:rPr>
        <w:t>E</w:t>
      </w:r>
      <w:r w:rsidR="004E2F47" w:rsidRPr="00610E99">
        <w:rPr>
          <w:rFonts w:ascii="Times New Roman" w:hAnsi="Times New Roman" w:cs="Times New Roman"/>
          <w:b/>
          <w:bCs/>
          <w:lang w:val="ro-MD"/>
        </w:rPr>
        <w:t>valuare</w:t>
      </w:r>
      <w:r w:rsidRPr="00610E99">
        <w:rPr>
          <w:rFonts w:ascii="Times New Roman" w:hAnsi="Times New Roman" w:cs="Times New Roman"/>
          <w:b/>
          <w:bCs/>
          <w:lang w:val="ro-MD"/>
        </w:rPr>
        <w:t>a</w:t>
      </w:r>
      <w:r w:rsidR="004E2F47" w:rsidRPr="00610E99">
        <w:rPr>
          <w:rFonts w:ascii="Times New Roman" w:hAnsi="Times New Roman" w:cs="Times New Roman"/>
          <w:b/>
          <w:bCs/>
          <w:lang w:val="ro-MD"/>
        </w:rPr>
        <w:t>:</w:t>
      </w:r>
      <w:r w:rsidR="004E2F47" w:rsidRPr="00610E99">
        <w:rPr>
          <w:rFonts w:ascii="Times New Roman" w:hAnsi="Times New Roman" w:cs="Times New Roman"/>
          <w:lang w:val="ro-MD"/>
        </w:rPr>
        <w:t xml:space="preserve"> răspunsuri orale, completarea fișelor, formularea unor propuneri</w:t>
      </w:r>
      <w:r w:rsidRPr="00610E99">
        <w:rPr>
          <w:rFonts w:ascii="Times New Roman" w:hAnsi="Times New Roman" w:cs="Times New Roman"/>
          <w:lang w:val="ro-MD"/>
        </w:rPr>
        <w:t>.</w:t>
      </w:r>
    </w:p>
    <w:p w14:paraId="4EFCFA2E" w14:textId="77777777" w:rsidR="004E2F47" w:rsidRPr="00ED3A31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hAnsi="Times New Roman" w:cs="Times New Roman"/>
          <w:color w:val="EE0000"/>
        </w:rPr>
        <w:sectPr w:rsidR="004E2F47" w:rsidRPr="00ED3A31" w:rsidSect="004E2F47">
          <w:pgSz w:w="12240" w:h="15840"/>
          <w:pgMar w:top="1134" w:right="1080" w:bottom="1440" w:left="1134" w:header="720" w:footer="720" w:gutter="0"/>
          <w:pgNumType w:start="1"/>
          <w:cols w:space="720"/>
        </w:sectPr>
      </w:pPr>
    </w:p>
    <w:p w14:paraId="5A16956B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lastRenderedPageBreak/>
        <w:t>Scenariul lecției</w:t>
      </w:r>
    </w:p>
    <w:tbl>
      <w:tblPr>
        <w:tblW w:w="1414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6"/>
        <w:gridCol w:w="1184"/>
        <w:gridCol w:w="7892"/>
        <w:gridCol w:w="990"/>
        <w:gridCol w:w="2026"/>
      </w:tblGrid>
      <w:tr w:rsidR="004E2F47" w14:paraId="121467DB" w14:textId="77777777" w:rsidTr="00ED113C">
        <w:tc>
          <w:tcPr>
            <w:tcW w:w="2056" w:type="dxa"/>
            <w:vAlign w:val="center"/>
          </w:tcPr>
          <w:p w14:paraId="2F6F1A7D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54580779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Obiective</w:t>
            </w:r>
          </w:p>
        </w:tc>
        <w:tc>
          <w:tcPr>
            <w:tcW w:w="7892" w:type="dxa"/>
            <w:vAlign w:val="center"/>
          </w:tcPr>
          <w:p w14:paraId="50239388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Demers acțional al lecției</w:t>
            </w:r>
          </w:p>
        </w:tc>
        <w:tc>
          <w:tcPr>
            <w:tcW w:w="990" w:type="dxa"/>
            <w:vAlign w:val="center"/>
          </w:tcPr>
          <w:p w14:paraId="7FDFBBCB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Timp</w:t>
            </w:r>
          </w:p>
          <w:p w14:paraId="45345075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(în minute)</w:t>
            </w:r>
          </w:p>
        </w:tc>
        <w:tc>
          <w:tcPr>
            <w:tcW w:w="2026" w:type="dxa"/>
            <w:vAlign w:val="center"/>
          </w:tcPr>
          <w:p w14:paraId="02FF8022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Tehnologia realizării</w:t>
            </w:r>
          </w:p>
          <w:p w14:paraId="1EE353D9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9" w:righ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(Metodă/Formă de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activitate/Resurse)</w:t>
            </w:r>
          </w:p>
        </w:tc>
      </w:tr>
      <w:tr w:rsidR="004E2F47" w14:paraId="77E1B8A8" w14:textId="77777777" w:rsidTr="00ED113C">
        <w:tc>
          <w:tcPr>
            <w:tcW w:w="2056" w:type="dxa"/>
          </w:tcPr>
          <w:p w14:paraId="33E0F3A2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Evocare</w:t>
            </w:r>
          </w:p>
          <w:p w14:paraId="57EF54BC" w14:textId="77777777" w:rsidR="004E2F47" w:rsidRPr="00E4186C" w:rsidRDefault="004E2F47" w:rsidP="00ED113C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Implică-te!</w:t>
            </w:r>
          </w:p>
        </w:tc>
        <w:tc>
          <w:tcPr>
            <w:tcW w:w="1184" w:type="dxa"/>
          </w:tcPr>
          <w:p w14:paraId="139283B2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1</w:t>
            </w:r>
          </w:p>
          <w:p w14:paraId="76D2FD81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7892" w:type="dxa"/>
          </w:tcPr>
          <w:p w14:paraId="175446C3" w14:textId="78B9A356" w:rsidR="004E2F47" w:rsidRPr="00B37C49" w:rsidRDefault="00671E65" w:rsidP="00ED113C">
            <w:pPr>
              <w:jc w:val="both"/>
              <w:rPr>
                <w:rFonts w:ascii="Times New Roman" w:hAnsi="Times New Roman" w:cs="Times New Roman"/>
              </w:rPr>
            </w:pPr>
            <w:r w:rsidRPr="00B37C49">
              <w:rPr>
                <w:rFonts w:ascii="Times New Roman" w:hAnsi="Times New Roman" w:cs="Times New Roman"/>
              </w:rPr>
              <w:t xml:space="preserve">Elevii se vor da cu părerea referitor la </w:t>
            </w:r>
            <w:r w:rsidR="00B37C49" w:rsidRPr="00B37C49">
              <w:rPr>
                <w:rFonts w:ascii="Times New Roman" w:hAnsi="Times New Roman" w:cs="Times New Roman"/>
                <w:b/>
                <w:bCs/>
              </w:rPr>
              <w:t>”</w:t>
            </w:r>
            <w:r w:rsidRPr="00B37C49">
              <w:rPr>
                <w:rFonts w:ascii="Times New Roman" w:hAnsi="Times New Roman" w:cs="Times New Roman"/>
                <w:b/>
                <w:bCs/>
              </w:rPr>
              <w:t>Rolul Uniunii Europene</w:t>
            </w:r>
            <w:r w:rsidR="00B37C49" w:rsidRPr="00B37C49">
              <w:rPr>
                <w:rFonts w:ascii="Times New Roman" w:hAnsi="Times New Roman" w:cs="Times New Roman"/>
                <w:b/>
                <w:bCs/>
              </w:rPr>
              <w:t xml:space="preserve">” </w:t>
            </w:r>
            <w:r w:rsidR="00B37C49" w:rsidRPr="00B37C49">
              <w:rPr>
                <w:rFonts w:ascii="Times New Roman" w:hAnsi="Times New Roman" w:cs="Times New Roman"/>
              </w:rPr>
              <w:t xml:space="preserve">și vor asocia ideile, grupându-le în categorii conform fișei propuse (fișa 1). </w:t>
            </w:r>
          </w:p>
        </w:tc>
        <w:tc>
          <w:tcPr>
            <w:tcW w:w="990" w:type="dxa"/>
          </w:tcPr>
          <w:p w14:paraId="7465B068" w14:textId="21C49A2A" w:rsidR="004E2F47" w:rsidRPr="00B37C49" w:rsidRDefault="00B37C49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7C49">
              <w:rPr>
                <w:rFonts w:ascii="Times New Roman" w:eastAsia="Times New Roman" w:hAnsi="Times New Roman" w:cs="Times New Roman"/>
                <w:color w:val="000000"/>
              </w:rPr>
              <w:t>5 min</w:t>
            </w:r>
          </w:p>
        </w:tc>
        <w:tc>
          <w:tcPr>
            <w:tcW w:w="2026" w:type="dxa"/>
          </w:tcPr>
          <w:p w14:paraId="7C2D7B57" w14:textId="7F4CE97D" w:rsidR="004E2F47" w:rsidRPr="00B37C49" w:rsidRDefault="00B37C49" w:rsidP="00B37C49">
            <w:pPr>
              <w:jc w:val="center"/>
              <w:rPr>
                <w:rFonts w:ascii="Times New Roman" w:hAnsi="Times New Roman" w:cs="Times New Roman"/>
              </w:rPr>
            </w:pPr>
            <w:r w:rsidRPr="00B37C49">
              <w:rPr>
                <w:rFonts w:ascii="Times New Roman" w:hAnsi="Times New Roman" w:cs="Times New Roman"/>
              </w:rPr>
              <w:t xml:space="preserve">Brainstorming, frontal </w:t>
            </w:r>
          </w:p>
        </w:tc>
      </w:tr>
      <w:tr w:rsidR="004E2F47" w14:paraId="1102A6CD" w14:textId="77777777" w:rsidTr="00ED113C">
        <w:tc>
          <w:tcPr>
            <w:tcW w:w="2056" w:type="dxa"/>
          </w:tcPr>
          <w:p w14:paraId="2975EF35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Realizarea sensului</w:t>
            </w:r>
          </w:p>
          <w:p w14:paraId="2C668691" w14:textId="77777777" w:rsidR="004E2F47" w:rsidRDefault="004E2F47" w:rsidP="00ED113C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Informează-te!</w:t>
            </w:r>
          </w:p>
          <w:p w14:paraId="744538FF" w14:textId="77777777" w:rsidR="004E2F47" w:rsidRDefault="004E2F47" w:rsidP="00ED113C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Analizează!</w:t>
            </w:r>
          </w:p>
          <w:p w14:paraId="1EA8840D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Aplică!</w:t>
            </w:r>
          </w:p>
        </w:tc>
        <w:tc>
          <w:tcPr>
            <w:tcW w:w="1184" w:type="dxa"/>
          </w:tcPr>
          <w:p w14:paraId="41DEB27A" w14:textId="77777777" w:rsidR="004E2F47" w:rsidRPr="00774379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O1, O2</w:t>
            </w:r>
          </w:p>
          <w:p w14:paraId="1771BE4D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19E4A7F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EBA9A15" w14:textId="77777777" w:rsidR="00381A3C" w:rsidRDefault="00381A3C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4CD1AA" w14:textId="77777777" w:rsidR="00381A3C" w:rsidRDefault="00381A3C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09C984B" w14:textId="57B61B94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O2, O3</w:t>
            </w:r>
          </w:p>
          <w:p w14:paraId="028B4AE5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4C4E369" w14:textId="77777777" w:rsidR="004E2F47" w:rsidRPr="00774379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O3, O4</w:t>
            </w:r>
          </w:p>
        </w:tc>
        <w:tc>
          <w:tcPr>
            <w:tcW w:w="7892" w:type="dxa"/>
          </w:tcPr>
          <w:p w14:paraId="31EE7FFD" w14:textId="77777777" w:rsidR="00381A3C" w:rsidRPr="00CE08DF" w:rsidRDefault="00381A3C" w:rsidP="00381A3C">
            <w:pPr>
              <w:jc w:val="both"/>
              <w:rPr>
                <w:rFonts w:ascii="Times New Roman" w:hAnsi="Times New Roman" w:cs="Times New Roman"/>
              </w:rPr>
            </w:pPr>
            <w:r w:rsidRPr="00381A3C">
              <w:rPr>
                <w:rFonts w:ascii="Times New Roman" w:hAnsi="Times New Roman" w:cs="Times New Roman"/>
              </w:rPr>
              <w:t>Elevii sunt împreunați în perechi și li se cere să citească atent fragmentul selectat.</w:t>
            </w:r>
            <w:r w:rsidRPr="00CE08DF">
              <w:rPr>
                <w:rFonts w:ascii="Times New Roman" w:hAnsi="Times New Roman" w:cs="Times New Roman"/>
              </w:rPr>
              <w:t xml:space="preserve"> </w:t>
            </w:r>
            <w:r w:rsidRPr="00381A3C">
              <w:rPr>
                <w:rFonts w:ascii="Times New Roman" w:hAnsi="Times New Roman" w:cs="Times New Roman"/>
              </w:rPr>
              <w:t>Fiecare pereche primește 3 culori diferite pentru a sublinia informațiile după următorul cod:</w:t>
            </w:r>
          </w:p>
          <w:p w14:paraId="4259D7EA" w14:textId="77777777" w:rsidR="00381A3C" w:rsidRPr="0002631E" w:rsidRDefault="00381A3C" w:rsidP="00381A3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02631E">
              <w:rPr>
                <w:rFonts w:ascii="Times New Roman" w:hAnsi="Times New Roman" w:cs="Times New Roman"/>
              </w:rPr>
              <w:t>Verde: ODD – Obiectivele de dezvoltare durabilă susținute de UE</w:t>
            </w:r>
          </w:p>
          <w:p w14:paraId="1D0B8289" w14:textId="77777777" w:rsidR="00381A3C" w:rsidRPr="0002631E" w:rsidRDefault="00381A3C" w:rsidP="00381A3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02631E">
              <w:rPr>
                <w:rFonts w:ascii="Times New Roman" w:hAnsi="Times New Roman" w:cs="Times New Roman"/>
              </w:rPr>
              <w:t>Albastru: Pactul Ecologic European și măsurile aferente</w:t>
            </w:r>
          </w:p>
          <w:p w14:paraId="3BC41BBC" w14:textId="6B119845" w:rsidR="00381A3C" w:rsidRPr="00CE08DF" w:rsidRDefault="00381A3C" w:rsidP="00381A3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02631E">
              <w:rPr>
                <w:rFonts w:ascii="Times New Roman" w:hAnsi="Times New Roman" w:cs="Times New Roman"/>
              </w:rPr>
              <w:t>Roșu:</w:t>
            </w:r>
            <w:r w:rsidRPr="00CE08DF">
              <w:rPr>
                <w:rFonts w:ascii="Times New Roman" w:hAnsi="Times New Roman" w:cs="Times New Roman"/>
              </w:rPr>
              <w:t xml:space="preserve"> Strategii și politici specifice pentru incluziune, echitate, educație etc.</w:t>
            </w:r>
          </w:p>
          <w:p w14:paraId="30F72FAA" w14:textId="4E45BA23" w:rsidR="004E2F47" w:rsidRPr="00CE08DF" w:rsidRDefault="00381A3C" w:rsidP="00ED113C">
            <w:pPr>
              <w:jc w:val="both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Elevii vor completa fișa de lucru: Inițiative UE și impactul lor asupra statelor membre / partenere (fișa 2).</w:t>
            </w:r>
          </w:p>
          <w:p w14:paraId="09272C6C" w14:textId="5C62EE04" w:rsidR="00CE08DF" w:rsidRPr="00CE08DF" w:rsidRDefault="00CE08DF" w:rsidP="00CE08DF">
            <w:pPr>
              <w:jc w:val="both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Elevoi vor participa la dezbatere: „Uniunea Europeană este lider global al sustenabilității” (PRO / CONTRA). Argumentare bazată pe fapte.</w:t>
            </w:r>
          </w:p>
        </w:tc>
        <w:tc>
          <w:tcPr>
            <w:tcW w:w="990" w:type="dxa"/>
          </w:tcPr>
          <w:p w14:paraId="3D9D2176" w14:textId="77777777" w:rsidR="004E2F47" w:rsidRPr="00CE08DF" w:rsidRDefault="00381A3C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CE08D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 8 min</w:t>
            </w:r>
          </w:p>
          <w:p w14:paraId="372045A8" w14:textId="77777777" w:rsidR="00381A3C" w:rsidRPr="00CE08DF" w:rsidRDefault="00381A3C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30217A9A" w14:textId="77777777" w:rsidR="00381A3C" w:rsidRPr="00CE08DF" w:rsidRDefault="00381A3C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53B55435" w14:textId="77777777" w:rsidR="00381A3C" w:rsidRPr="00CE08DF" w:rsidRDefault="00381A3C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4E8A41B7" w14:textId="77777777" w:rsidR="00381A3C" w:rsidRPr="00CE08DF" w:rsidRDefault="00381A3C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2EA89276" w14:textId="1C8C5617" w:rsidR="00381A3C" w:rsidRPr="00CE08DF" w:rsidRDefault="00CE08DF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8</w:t>
            </w:r>
            <w:r w:rsidR="00381A3C" w:rsidRPr="00CE08D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 min</w:t>
            </w:r>
          </w:p>
          <w:p w14:paraId="593BF33E" w14:textId="77777777" w:rsidR="00CE08DF" w:rsidRPr="00CE08DF" w:rsidRDefault="00CE08DF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  <w:p w14:paraId="5E047D47" w14:textId="393CA225" w:rsidR="00CE08DF" w:rsidRPr="00CE08DF" w:rsidRDefault="00CE08DF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8</w:t>
            </w:r>
            <w:r w:rsidRPr="00CE08DF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 xml:space="preserve"> min</w:t>
            </w:r>
          </w:p>
          <w:p w14:paraId="295C539C" w14:textId="421E4E34" w:rsidR="00381A3C" w:rsidRPr="00CE08DF" w:rsidRDefault="00381A3C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2026" w:type="dxa"/>
          </w:tcPr>
          <w:p w14:paraId="5047E9FD" w14:textId="272256E2" w:rsidR="00381A3C" w:rsidRPr="00CE08DF" w:rsidRDefault="00381A3C" w:rsidP="00381A3C">
            <w:pPr>
              <w:jc w:val="center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Lectură ghidată, lucrul în perechi</w:t>
            </w:r>
          </w:p>
          <w:p w14:paraId="63E681F9" w14:textId="77777777" w:rsidR="004E2F47" w:rsidRPr="00CE08DF" w:rsidRDefault="004E2F47" w:rsidP="00ED113C">
            <w:pPr>
              <w:jc w:val="center"/>
              <w:rPr>
                <w:rFonts w:ascii="Times New Roman" w:hAnsi="Times New Roman" w:cs="Times New Roman"/>
              </w:rPr>
            </w:pPr>
          </w:p>
          <w:p w14:paraId="4ADF9F1E" w14:textId="77777777" w:rsidR="00381A3C" w:rsidRPr="00CE08DF" w:rsidRDefault="00381A3C" w:rsidP="00ED113C">
            <w:pPr>
              <w:jc w:val="center"/>
              <w:rPr>
                <w:rFonts w:ascii="Times New Roman" w:hAnsi="Times New Roman" w:cs="Times New Roman"/>
              </w:rPr>
            </w:pPr>
          </w:p>
          <w:p w14:paraId="069C91EA" w14:textId="77777777" w:rsidR="00381A3C" w:rsidRPr="00CE08DF" w:rsidRDefault="00381A3C" w:rsidP="00ED113C">
            <w:pPr>
              <w:jc w:val="center"/>
              <w:rPr>
                <w:rFonts w:ascii="Times New Roman" w:hAnsi="Times New Roman" w:cs="Times New Roman"/>
              </w:rPr>
            </w:pPr>
          </w:p>
          <w:p w14:paraId="4164262F" w14:textId="6026116D" w:rsidR="00381A3C" w:rsidRPr="00CE08DF" w:rsidRDefault="00381A3C" w:rsidP="00381A3C">
            <w:pPr>
              <w:jc w:val="center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 xml:space="preserve">Analiză, lucrul în grup, </w:t>
            </w:r>
          </w:p>
          <w:p w14:paraId="45F11CED" w14:textId="77777777" w:rsidR="00CE08DF" w:rsidRPr="00CE08DF" w:rsidRDefault="00CE08DF" w:rsidP="00CE08DF">
            <w:pPr>
              <w:jc w:val="center"/>
              <w:rPr>
                <w:rFonts w:ascii="Times New Roman" w:hAnsi="Times New Roman" w:cs="Times New Roman"/>
              </w:rPr>
            </w:pPr>
          </w:p>
          <w:p w14:paraId="5C931111" w14:textId="7878733B" w:rsidR="00CE08DF" w:rsidRPr="00CE08DF" w:rsidRDefault="00CE08DF" w:rsidP="00CE08DF">
            <w:pPr>
              <w:jc w:val="center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Dezbatere, lucrul în grup</w:t>
            </w:r>
          </w:p>
        </w:tc>
      </w:tr>
      <w:tr w:rsidR="004E2F47" w14:paraId="06F53654" w14:textId="77777777" w:rsidTr="00ED113C">
        <w:tc>
          <w:tcPr>
            <w:tcW w:w="2056" w:type="dxa"/>
          </w:tcPr>
          <w:p w14:paraId="2DC5AFFC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Reflecție</w:t>
            </w:r>
          </w:p>
          <w:p w14:paraId="13FD2227" w14:textId="77777777" w:rsidR="004E2F47" w:rsidRPr="00ED3A31" w:rsidRDefault="004E2F47" w:rsidP="00ED113C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Apreciază!</w:t>
            </w:r>
          </w:p>
        </w:tc>
        <w:tc>
          <w:tcPr>
            <w:tcW w:w="1184" w:type="dxa"/>
          </w:tcPr>
          <w:p w14:paraId="7113F035" w14:textId="77777777" w:rsidR="004E2F47" w:rsidRPr="006E3E33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61444">
              <w:rPr>
                <w:rFonts w:ascii="Times New Roman" w:eastAsia="Times New Roman" w:hAnsi="Times New Roman" w:cs="Times New Roman"/>
                <w:color w:val="000000"/>
              </w:rPr>
              <w:t>O1–O4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892" w:type="dxa"/>
          </w:tcPr>
          <w:p w14:paraId="24F30A61" w14:textId="555E957B" w:rsidR="004E2F47" w:rsidRPr="00CE08DF" w:rsidRDefault="00CE08DF" w:rsidP="00ED113C">
            <w:pPr>
              <w:jc w:val="both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Analiză SWOT: elevii completează o grilă cu puncte tari/slabe, oportunități/șanse privind rolul UE în dezvoltarea durabilă</w:t>
            </w:r>
            <w:r w:rsidR="0002631E">
              <w:rPr>
                <w:rFonts w:ascii="Times New Roman" w:hAnsi="Times New Roman" w:cs="Times New Roman"/>
              </w:rPr>
              <w:t xml:space="preserve"> (fișa 3)</w:t>
            </w:r>
            <w:r w:rsidRPr="00CE0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0" w:type="dxa"/>
          </w:tcPr>
          <w:p w14:paraId="1AE1FF16" w14:textId="16D50851" w:rsidR="004E2F47" w:rsidRPr="00CC66C9" w:rsidRDefault="00CE08DF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 min</w:t>
            </w:r>
          </w:p>
        </w:tc>
        <w:tc>
          <w:tcPr>
            <w:tcW w:w="2026" w:type="dxa"/>
          </w:tcPr>
          <w:p w14:paraId="6B03AC48" w14:textId="12CCAB17" w:rsidR="004E2F47" w:rsidRPr="005D4649" w:rsidRDefault="00CE08DF" w:rsidP="00CE08DF">
            <w:pPr>
              <w:jc w:val="center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 xml:space="preserve">Analiză SWOT, lucrul individual </w:t>
            </w:r>
          </w:p>
        </w:tc>
      </w:tr>
      <w:tr w:rsidR="004E2F47" w14:paraId="23086389" w14:textId="77777777" w:rsidTr="00ED113C">
        <w:trPr>
          <w:trHeight w:val="393"/>
        </w:trPr>
        <w:tc>
          <w:tcPr>
            <w:tcW w:w="2056" w:type="dxa"/>
          </w:tcPr>
          <w:p w14:paraId="0831E4D9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Extindere</w:t>
            </w:r>
          </w:p>
          <w:p w14:paraId="7D251260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Acționează!</w:t>
            </w:r>
          </w:p>
        </w:tc>
        <w:tc>
          <w:tcPr>
            <w:tcW w:w="1184" w:type="dxa"/>
          </w:tcPr>
          <w:p w14:paraId="123ED9E6" w14:textId="77777777" w:rsidR="004E2F47" w:rsidRDefault="004E2F47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7892" w:type="dxa"/>
          </w:tcPr>
          <w:p w14:paraId="4FAE0FD7" w14:textId="26E834D8" w:rsidR="004E2F47" w:rsidRPr="0002631E" w:rsidRDefault="00CE08DF" w:rsidP="0002631E">
            <w:pPr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Elevii propun o inițiativă locală inspirată din politicile UE: slogan, acțiuni, parteneri</w:t>
            </w:r>
            <w:r w:rsidR="0002631E">
              <w:rPr>
                <w:rFonts w:ascii="Times New Roman" w:hAnsi="Times New Roman" w:cs="Times New Roman"/>
              </w:rPr>
              <w:t xml:space="preserve"> (fișa 4)</w:t>
            </w:r>
            <w:r w:rsidRPr="00CE08DF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990" w:type="dxa"/>
          </w:tcPr>
          <w:p w14:paraId="63A28A90" w14:textId="1F5C417F" w:rsidR="004E2F47" w:rsidRPr="00CE08DF" w:rsidRDefault="00CE08DF" w:rsidP="00ED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08DF">
              <w:rPr>
                <w:rFonts w:ascii="Times New Roman" w:eastAsia="Times New Roman" w:hAnsi="Times New Roman" w:cs="Times New Roman"/>
                <w:color w:val="000000"/>
              </w:rPr>
              <w:t>4 min</w:t>
            </w:r>
          </w:p>
        </w:tc>
        <w:tc>
          <w:tcPr>
            <w:tcW w:w="2026" w:type="dxa"/>
          </w:tcPr>
          <w:p w14:paraId="45C49EAE" w14:textId="5B09A082" w:rsidR="004E2F47" w:rsidRPr="0002631E" w:rsidRDefault="00CE08DF" w:rsidP="0002631E">
            <w:pPr>
              <w:jc w:val="center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Creativitate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02631E">
              <w:rPr>
                <w:rFonts w:ascii="Times New Roman" w:hAnsi="Times New Roman" w:cs="Times New Roman"/>
              </w:rPr>
              <w:t xml:space="preserve">lucrul </w:t>
            </w:r>
            <w:r w:rsidRPr="00CE08DF">
              <w:rPr>
                <w:rFonts w:ascii="Times New Roman" w:hAnsi="Times New Roman" w:cs="Times New Roman"/>
              </w:rPr>
              <w:t>individual sau perech</w:t>
            </w:r>
            <w:r w:rsidR="0002631E">
              <w:rPr>
                <w:rFonts w:ascii="Times New Roman" w:hAnsi="Times New Roman" w:cs="Times New Roman"/>
              </w:rPr>
              <w:t>i</w:t>
            </w:r>
          </w:p>
        </w:tc>
      </w:tr>
    </w:tbl>
    <w:p w14:paraId="6B84EF76" w14:textId="3F9857DF" w:rsidR="004E2F47" w:rsidRPr="001944ED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</w:p>
    <w:p w14:paraId="20E7288F" w14:textId="77777777" w:rsidR="004E2F47" w:rsidRDefault="004E2F47" w:rsidP="004E2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</w:p>
    <w:p w14:paraId="0A00B1F3" w14:textId="5D00ED93" w:rsidR="00B37C49" w:rsidRPr="00B37C49" w:rsidRDefault="00B37C49" w:rsidP="00B37C49">
      <w:pPr>
        <w:rPr>
          <w:rFonts w:ascii="Times New Roman" w:hAnsi="Times New Roman" w:cs="Times New Roman"/>
        </w:rPr>
      </w:pPr>
      <w:r w:rsidRPr="00B37C49">
        <w:rPr>
          <w:rFonts w:ascii="Times New Roman" w:hAnsi="Times New Roman" w:cs="Times New Roman"/>
          <w:b/>
          <w:bCs/>
        </w:rPr>
        <w:t>Fișa 1 - Brainstorming individual</w:t>
      </w:r>
      <w:r>
        <w:rPr>
          <w:rFonts w:ascii="Times New Roman" w:hAnsi="Times New Roman" w:cs="Times New Roman"/>
          <w:b/>
          <w:bCs/>
        </w:rPr>
        <w:t xml:space="preserve">. </w:t>
      </w:r>
      <w:r w:rsidRPr="00B37C49">
        <w:rPr>
          <w:rFonts w:ascii="Times New Roman" w:hAnsi="Times New Roman" w:cs="Times New Roman"/>
          <w:b/>
          <w:bCs/>
        </w:rPr>
        <w:t>"Rolul Uniunea Europeană "</w:t>
      </w:r>
      <w:r w:rsidRPr="00B37C49">
        <w:rPr>
          <w:rFonts w:ascii="Times New Roman" w:hAnsi="Times New Roman" w:cs="Times New Roman"/>
        </w:rPr>
        <w:t>:</w:t>
      </w:r>
    </w:p>
    <w:p w14:paraId="2C596882" w14:textId="516F6B9F" w:rsidR="00B37C49" w:rsidRDefault="00B37C49" w:rsidP="00B37C49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809BBD" wp14:editId="2BD70C2A">
                <wp:simplePos x="0" y="0"/>
                <wp:positionH relativeFrom="column">
                  <wp:posOffset>3764280</wp:posOffset>
                </wp:positionH>
                <wp:positionV relativeFrom="paragraph">
                  <wp:posOffset>147320</wp:posOffset>
                </wp:positionV>
                <wp:extent cx="579120" cy="365760"/>
                <wp:effectExtent l="38100" t="38100" r="30480" b="34290"/>
                <wp:wrapNone/>
                <wp:docPr id="122333583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912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A4A3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96.4pt;margin-top:11.6pt;width:45.6pt;height:28.8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083CA" wp14:editId="4CC5A229">
                <wp:simplePos x="0" y="0"/>
                <wp:positionH relativeFrom="column">
                  <wp:posOffset>4335780</wp:posOffset>
                </wp:positionH>
                <wp:positionV relativeFrom="paragraph">
                  <wp:posOffset>154940</wp:posOffset>
                </wp:positionV>
                <wp:extent cx="525780" cy="327660"/>
                <wp:effectExtent l="0" t="38100" r="45720" b="34290"/>
                <wp:wrapNone/>
                <wp:docPr id="113690808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" cy="327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0C4B69" id="Straight Arrow Connector 4" o:spid="_x0000_s1026" type="#_x0000_t32" style="position:absolute;margin-left:341.4pt;margin-top:12.2pt;width:41.4pt;height:25.8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</w:p>
    <w:p w14:paraId="2A2857BC" w14:textId="370465AF" w:rsidR="00B37C49" w:rsidRDefault="00B37C49" w:rsidP="00B37C49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7F485" wp14:editId="276A3AD0">
                <wp:simplePos x="0" y="0"/>
                <wp:positionH relativeFrom="column">
                  <wp:posOffset>3185160</wp:posOffset>
                </wp:positionH>
                <wp:positionV relativeFrom="paragraph">
                  <wp:posOffset>195580</wp:posOffset>
                </wp:positionV>
                <wp:extent cx="2072640" cy="906780"/>
                <wp:effectExtent l="0" t="0" r="22860" b="26670"/>
                <wp:wrapNone/>
                <wp:docPr id="2076017638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2640" cy="9067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DE34F" w14:textId="7EE9B7D1" w:rsidR="00B37C49" w:rsidRPr="00B37C49" w:rsidRDefault="00B37C49" w:rsidP="00B37C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 w:rsidRPr="00B37C49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Rolul Uniunii Europene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B7F485" id="Oval 1" o:spid="_x0000_s1026" style="position:absolute;left:0;text-align:left;margin-left:250.8pt;margin-top:15.4pt;width:163.2pt;height:7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" fillcolor="#4472c4 [3204]" strokecolor="#09101d [484]" strokeweight="1pt">
                <v:stroke joinstyle="miter"/>
                <v:textbox>
                  <w:txbxContent>
                    <w:p w14:paraId="62FDE34F" w14:textId="7EE9B7D1" w:rsidR="00B37C49" w:rsidRPr="00B37C49" w:rsidRDefault="00B37C49" w:rsidP="00B37C49">
                      <w:pPr>
                        <w:jc w:val="center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 w:rsidRPr="00B37C49">
                        <w:rPr>
                          <w:rFonts w:ascii="Times New Roman" w:hAnsi="Times New Roman" w:cs="Times New Roman"/>
                          <w:lang w:val="ro-RO"/>
                        </w:rPr>
                        <w:t>Rolul Uniunii Europene</w:t>
                      </w:r>
                    </w:p>
                  </w:txbxContent>
                </v:textbox>
              </v:oval>
            </w:pict>
          </mc:Fallback>
        </mc:AlternateContent>
      </w:r>
    </w:p>
    <w:p w14:paraId="4954F856" w14:textId="521362A4" w:rsidR="00B37C49" w:rsidRDefault="00B37C49" w:rsidP="00B37C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BC1C52" wp14:editId="493FB17F">
                <wp:simplePos x="0" y="0"/>
                <wp:positionH relativeFrom="column">
                  <wp:posOffset>2514600</wp:posOffset>
                </wp:positionH>
                <wp:positionV relativeFrom="paragraph">
                  <wp:posOffset>45720</wp:posOffset>
                </wp:positionV>
                <wp:extent cx="670560" cy="327660"/>
                <wp:effectExtent l="38100" t="38100" r="15240" b="34290"/>
                <wp:wrapNone/>
                <wp:docPr id="243101492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0560" cy="327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52F35" id="Straight Arrow Connector 7" o:spid="_x0000_s1026" type="#_x0000_t32" style="position:absolute;margin-left:198pt;margin-top:3.6pt;width:52.8pt;height:25.8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D92546" wp14:editId="45B7B119">
                <wp:simplePos x="0" y="0"/>
                <wp:positionH relativeFrom="column">
                  <wp:posOffset>5265420</wp:posOffset>
                </wp:positionH>
                <wp:positionV relativeFrom="paragraph">
                  <wp:posOffset>15240</wp:posOffset>
                </wp:positionV>
                <wp:extent cx="777240" cy="327660"/>
                <wp:effectExtent l="0" t="38100" r="60960" b="34290"/>
                <wp:wrapNone/>
                <wp:docPr id="88345580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7240" cy="327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F48142" id="Straight Arrow Connector 2" o:spid="_x0000_s1026" type="#_x0000_t32" style="position:absolute;margin-left:414.6pt;margin-top:1.2pt;width:61.2pt;height:25.8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</w:p>
    <w:p w14:paraId="1F401608" w14:textId="09DE85E1" w:rsidR="00B37C49" w:rsidRDefault="00B37C49" w:rsidP="00B37C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C2B758" wp14:editId="6E479B27">
                <wp:simplePos x="0" y="0"/>
                <wp:positionH relativeFrom="column">
                  <wp:posOffset>2522220</wp:posOffset>
                </wp:positionH>
                <wp:positionV relativeFrom="paragraph">
                  <wp:posOffset>63500</wp:posOffset>
                </wp:positionV>
                <wp:extent cx="670560" cy="297180"/>
                <wp:effectExtent l="38100" t="0" r="15240" b="64770"/>
                <wp:wrapNone/>
                <wp:docPr id="883992097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0560" cy="2971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26FC1E" id="Straight Arrow Connector 6" o:spid="_x0000_s1026" type="#_x0000_t32" style="position:absolute;margin-left:198.6pt;margin-top:5pt;width:52.8pt;height:23.4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E193AC" wp14:editId="7085D2B5">
                <wp:simplePos x="0" y="0"/>
                <wp:positionH relativeFrom="column">
                  <wp:posOffset>5273040</wp:posOffset>
                </wp:positionH>
                <wp:positionV relativeFrom="paragraph">
                  <wp:posOffset>63500</wp:posOffset>
                </wp:positionV>
                <wp:extent cx="739140" cy="419100"/>
                <wp:effectExtent l="0" t="0" r="80010" b="57150"/>
                <wp:wrapNone/>
                <wp:docPr id="199076327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72C490" id="Straight Arrow Connector 3" o:spid="_x0000_s1026" type="#_x0000_t32" style="position:absolute;margin-left:415.2pt;margin-top:5pt;width:58.2pt;height:3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" strokecolor="#4472c4 [3204]" strokeweight=".5pt">
                <v:stroke endarrow="block" joinstyle="miter"/>
              </v:shape>
            </w:pict>
          </mc:Fallback>
        </mc:AlternateContent>
      </w:r>
    </w:p>
    <w:p w14:paraId="45DAD2BE" w14:textId="5AF3AC58" w:rsidR="00B37C49" w:rsidRDefault="00B37C49" w:rsidP="00B37C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F8DD15" wp14:editId="5F8E510A">
                <wp:simplePos x="0" y="0"/>
                <wp:positionH relativeFrom="column">
                  <wp:posOffset>3657600</wp:posOffset>
                </wp:positionH>
                <wp:positionV relativeFrom="paragraph">
                  <wp:posOffset>226060</wp:posOffset>
                </wp:positionV>
                <wp:extent cx="563880" cy="365760"/>
                <wp:effectExtent l="38100" t="0" r="26670" b="53340"/>
                <wp:wrapNone/>
                <wp:docPr id="98663561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3880" cy="365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5F95E" id="Straight Arrow Connector 8" o:spid="_x0000_s1026" type="#_x0000_t32" style="position:absolute;margin-left:4in;margin-top:17.8pt;width:44.4pt;height:28.8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F732EF" wp14:editId="45318016">
                <wp:simplePos x="0" y="0"/>
                <wp:positionH relativeFrom="column">
                  <wp:posOffset>4221480</wp:posOffset>
                </wp:positionH>
                <wp:positionV relativeFrom="paragraph">
                  <wp:posOffset>210820</wp:posOffset>
                </wp:positionV>
                <wp:extent cx="617220" cy="358140"/>
                <wp:effectExtent l="0" t="0" r="49530" b="60960"/>
                <wp:wrapNone/>
                <wp:docPr id="1359237941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" cy="3581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759F0" id="Straight Arrow Connector 9" o:spid="_x0000_s1026" type="#_x0000_t32" style="position:absolute;margin-left:332.4pt;margin-top:16.6pt;width:48.6pt;height:2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</w:p>
    <w:p w14:paraId="30FBC786" w14:textId="77777777" w:rsidR="00B37C49" w:rsidRDefault="00B37C49" w:rsidP="00B37C49">
      <w:pPr>
        <w:rPr>
          <w:rFonts w:ascii="Times New Roman" w:hAnsi="Times New Roman" w:cs="Times New Roman"/>
          <w:b/>
          <w:bCs/>
        </w:rPr>
      </w:pPr>
    </w:p>
    <w:p w14:paraId="78053CAC" w14:textId="77777777" w:rsidR="00B37C49" w:rsidRDefault="00B37C49" w:rsidP="00B37C49">
      <w:pPr>
        <w:rPr>
          <w:rFonts w:ascii="Times New Roman" w:hAnsi="Times New Roman" w:cs="Times New Roman"/>
          <w:b/>
          <w:bCs/>
        </w:rPr>
      </w:pPr>
    </w:p>
    <w:p w14:paraId="0438CF41" w14:textId="7979659C" w:rsidR="00B37C49" w:rsidRPr="00B37C49" w:rsidRDefault="00B37C49" w:rsidP="00B37C49">
      <w:pPr>
        <w:rPr>
          <w:rFonts w:ascii="Times New Roman" w:hAnsi="Times New Roman" w:cs="Times New Roman"/>
          <w:b/>
          <w:bCs/>
        </w:rPr>
      </w:pPr>
      <w:r w:rsidRPr="00B37C49">
        <w:rPr>
          <w:rFonts w:ascii="Times New Roman" w:hAnsi="Times New Roman" w:cs="Times New Roman"/>
          <w:b/>
          <w:bCs/>
        </w:rPr>
        <w:t xml:space="preserve">Asociere de </w:t>
      </w:r>
      <w:r>
        <w:rPr>
          <w:rFonts w:ascii="Times New Roman" w:hAnsi="Times New Roman" w:cs="Times New Roman"/>
          <w:b/>
          <w:bCs/>
        </w:rPr>
        <w:t>concept. Elevii vor grupa</w:t>
      </w:r>
      <w:r w:rsidRPr="00B37C49">
        <w:rPr>
          <w:rFonts w:ascii="Times New Roman" w:hAnsi="Times New Roman" w:cs="Times New Roman"/>
        </w:rPr>
        <w:t xml:space="preserve"> ideile </w:t>
      </w:r>
      <w:r>
        <w:rPr>
          <w:rFonts w:ascii="Times New Roman" w:hAnsi="Times New Roman" w:cs="Times New Roman"/>
        </w:rPr>
        <w:t xml:space="preserve">(pot fi adăgate și altele noi) </w:t>
      </w:r>
      <w:r w:rsidRPr="00B37C49">
        <w:rPr>
          <w:rFonts w:ascii="Times New Roman" w:hAnsi="Times New Roman" w:cs="Times New Roman"/>
        </w:rPr>
        <w:t>în una din următoarele categorii: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65"/>
        <w:gridCol w:w="8985"/>
      </w:tblGrid>
      <w:tr w:rsidR="00B37C49" w:rsidRPr="00B37C49" w14:paraId="08D05815" w14:textId="77777777" w:rsidTr="00B37C49">
        <w:tc>
          <w:tcPr>
            <w:tcW w:w="1531" w:type="pct"/>
            <w:hideMark/>
          </w:tcPr>
          <w:p w14:paraId="1273AEF5" w14:textId="77777777" w:rsidR="00B37C49" w:rsidRPr="00B37C49" w:rsidRDefault="00B37C49" w:rsidP="00B37C49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7C49">
              <w:rPr>
                <w:rFonts w:ascii="Times New Roman" w:hAnsi="Times New Roman" w:cs="Times New Roman"/>
                <w:b/>
                <w:bCs/>
              </w:rPr>
              <w:t>Domeniu</w:t>
            </w:r>
          </w:p>
        </w:tc>
        <w:tc>
          <w:tcPr>
            <w:tcW w:w="3469" w:type="pct"/>
            <w:hideMark/>
          </w:tcPr>
          <w:p w14:paraId="7B0BA546" w14:textId="77777777" w:rsidR="00B37C49" w:rsidRPr="00B37C49" w:rsidRDefault="00B37C49" w:rsidP="00B37C49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7C49">
              <w:rPr>
                <w:rFonts w:ascii="Times New Roman" w:hAnsi="Times New Roman" w:cs="Times New Roman"/>
                <w:b/>
                <w:bCs/>
              </w:rPr>
              <w:t>Idei / Concepte asociate</w:t>
            </w:r>
          </w:p>
        </w:tc>
      </w:tr>
      <w:tr w:rsidR="00B37C49" w:rsidRPr="00B37C49" w14:paraId="1C067B84" w14:textId="77777777" w:rsidTr="00B37C49">
        <w:tc>
          <w:tcPr>
            <w:tcW w:w="1531" w:type="pct"/>
            <w:hideMark/>
          </w:tcPr>
          <w:p w14:paraId="3BCFD59A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  <w:r w:rsidRPr="00B37C49">
              <w:rPr>
                <w:rFonts w:ascii="Times New Roman" w:hAnsi="Times New Roman" w:cs="Times New Roman"/>
              </w:rPr>
              <w:t>Politic</w:t>
            </w:r>
          </w:p>
        </w:tc>
        <w:tc>
          <w:tcPr>
            <w:tcW w:w="3469" w:type="pct"/>
            <w:hideMark/>
          </w:tcPr>
          <w:p w14:paraId="2F4242B9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B37C49" w:rsidRPr="00B37C49" w14:paraId="4DA20D63" w14:textId="77777777" w:rsidTr="00B37C49">
        <w:tc>
          <w:tcPr>
            <w:tcW w:w="1531" w:type="pct"/>
            <w:hideMark/>
          </w:tcPr>
          <w:p w14:paraId="3FBD354B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  <w:r w:rsidRPr="00B37C49">
              <w:rPr>
                <w:rFonts w:ascii="Times New Roman" w:hAnsi="Times New Roman" w:cs="Times New Roman"/>
              </w:rPr>
              <w:t>Economic</w:t>
            </w:r>
          </w:p>
        </w:tc>
        <w:tc>
          <w:tcPr>
            <w:tcW w:w="3469" w:type="pct"/>
            <w:hideMark/>
          </w:tcPr>
          <w:p w14:paraId="58B25CE1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B37C49" w:rsidRPr="00B37C49" w14:paraId="1154EA47" w14:textId="77777777" w:rsidTr="00B37C49">
        <w:tc>
          <w:tcPr>
            <w:tcW w:w="1531" w:type="pct"/>
            <w:hideMark/>
          </w:tcPr>
          <w:p w14:paraId="5CE86D26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  <w:r w:rsidRPr="00B37C49">
              <w:rPr>
                <w:rFonts w:ascii="Times New Roman" w:hAnsi="Times New Roman" w:cs="Times New Roman"/>
              </w:rPr>
              <w:t>Social / Demografic</w:t>
            </w:r>
          </w:p>
        </w:tc>
        <w:tc>
          <w:tcPr>
            <w:tcW w:w="3469" w:type="pct"/>
            <w:hideMark/>
          </w:tcPr>
          <w:p w14:paraId="5BB03101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B37C49" w:rsidRPr="00B37C49" w14:paraId="7EAB6C4A" w14:textId="77777777" w:rsidTr="00B37C49">
        <w:tc>
          <w:tcPr>
            <w:tcW w:w="1531" w:type="pct"/>
            <w:hideMark/>
          </w:tcPr>
          <w:p w14:paraId="01AC6363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  <w:r w:rsidRPr="00B37C49">
              <w:rPr>
                <w:rFonts w:ascii="Times New Roman" w:hAnsi="Times New Roman" w:cs="Times New Roman"/>
              </w:rPr>
              <w:t>Mediu / Sustenabilitate</w:t>
            </w:r>
          </w:p>
        </w:tc>
        <w:tc>
          <w:tcPr>
            <w:tcW w:w="3469" w:type="pct"/>
            <w:hideMark/>
          </w:tcPr>
          <w:p w14:paraId="4D6D8C47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B37C49" w:rsidRPr="00B37C49" w14:paraId="19C34A6E" w14:textId="77777777" w:rsidTr="00B37C49">
        <w:tc>
          <w:tcPr>
            <w:tcW w:w="1531" w:type="pct"/>
            <w:hideMark/>
          </w:tcPr>
          <w:p w14:paraId="11664454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  <w:r w:rsidRPr="00B37C49">
              <w:rPr>
                <w:rFonts w:ascii="Times New Roman" w:hAnsi="Times New Roman" w:cs="Times New Roman"/>
              </w:rPr>
              <w:t>Valori / Drepturi umane</w:t>
            </w:r>
          </w:p>
        </w:tc>
        <w:tc>
          <w:tcPr>
            <w:tcW w:w="3469" w:type="pct"/>
            <w:hideMark/>
          </w:tcPr>
          <w:p w14:paraId="1B57FE4B" w14:textId="77777777" w:rsidR="00B37C49" w:rsidRPr="00B37C49" w:rsidRDefault="00B37C49" w:rsidP="00B37C49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</w:tbl>
    <w:p w14:paraId="72EE454F" w14:textId="77777777" w:rsidR="009C130C" w:rsidRDefault="009C130C">
      <w:pPr>
        <w:rPr>
          <w:rFonts w:ascii="Times New Roman" w:hAnsi="Times New Roman" w:cs="Times New Roman"/>
        </w:rPr>
      </w:pPr>
    </w:p>
    <w:p w14:paraId="0943AB40" w14:textId="77777777" w:rsidR="0002631E" w:rsidRDefault="0002631E" w:rsidP="00CE08DF">
      <w:pPr>
        <w:rPr>
          <w:rFonts w:ascii="Times New Roman" w:hAnsi="Times New Roman" w:cs="Times New Roman"/>
          <w:b/>
          <w:bCs/>
        </w:rPr>
      </w:pPr>
    </w:p>
    <w:p w14:paraId="101CA793" w14:textId="77777777" w:rsidR="0002631E" w:rsidRDefault="0002631E" w:rsidP="00CE08DF">
      <w:pPr>
        <w:rPr>
          <w:rFonts w:ascii="Times New Roman" w:hAnsi="Times New Roman" w:cs="Times New Roman"/>
          <w:b/>
          <w:bCs/>
        </w:rPr>
      </w:pPr>
    </w:p>
    <w:p w14:paraId="3C1BD097" w14:textId="040D5FB0" w:rsidR="00CE08DF" w:rsidRPr="00CE08DF" w:rsidRDefault="00CE08DF" w:rsidP="00CE08DF">
      <w:pPr>
        <w:rPr>
          <w:rFonts w:ascii="Times New Roman" w:hAnsi="Times New Roman" w:cs="Times New Roman"/>
        </w:rPr>
      </w:pPr>
      <w:r w:rsidRPr="00CE08DF">
        <w:rPr>
          <w:rFonts w:ascii="Times New Roman" w:hAnsi="Times New Roman" w:cs="Times New Roman"/>
          <w:b/>
          <w:bCs/>
        </w:rPr>
        <w:lastRenderedPageBreak/>
        <w:t>Fișa 2 – Inițiative UE pentru dezvoltare sustenabilă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65"/>
        <w:gridCol w:w="4960"/>
        <w:gridCol w:w="4025"/>
      </w:tblGrid>
      <w:tr w:rsidR="00CE08DF" w:rsidRPr="00CE08DF" w14:paraId="18F7BD10" w14:textId="77777777" w:rsidTr="00CE08DF">
        <w:tc>
          <w:tcPr>
            <w:tcW w:w="1531" w:type="pct"/>
            <w:hideMark/>
          </w:tcPr>
          <w:p w14:paraId="121E150A" w14:textId="77777777" w:rsidR="00CE08DF" w:rsidRPr="00CE08DF" w:rsidRDefault="00CE08DF" w:rsidP="00CE08D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8DF">
              <w:rPr>
                <w:rFonts w:ascii="Times New Roman" w:hAnsi="Times New Roman" w:cs="Times New Roman"/>
                <w:b/>
                <w:bCs/>
              </w:rPr>
              <w:t>Inițiativă / Program</w:t>
            </w:r>
          </w:p>
        </w:tc>
        <w:tc>
          <w:tcPr>
            <w:tcW w:w="1915" w:type="pct"/>
            <w:hideMark/>
          </w:tcPr>
          <w:p w14:paraId="2719CE7E" w14:textId="77777777" w:rsidR="00CE08DF" w:rsidRPr="00CE08DF" w:rsidRDefault="00CE08DF" w:rsidP="00CE08D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8DF">
              <w:rPr>
                <w:rFonts w:ascii="Times New Roman" w:hAnsi="Times New Roman" w:cs="Times New Roman"/>
                <w:b/>
                <w:bCs/>
              </w:rPr>
              <w:t>Obiective principale</w:t>
            </w:r>
          </w:p>
        </w:tc>
        <w:tc>
          <w:tcPr>
            <w:tcW w:w="1554" w:type="pct"/>
            <w:hideMark/>
          </w:tcPr>
          <w:p w14:paraId="2413718C" w14:textId="77777777" w:rsidR="00CE08DF" w:rsidRPr="00CE08DF" w:rsidRDefault="00CE08DF" w:rsidP="00CE08DF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8DF">
              <w:rPr>
                <w:rFonts w:ascii="Times New Roman" w:hAnsi="Times New Roman" w:cs="Times New Roman"/>
                <w:b/>
                <w:bCs/>
              </w:rPr>
              <w:t>Impact estimat</w:t>
            </w:r>
          </w:p>
        </w:tc>
      </w:tr>
      <w:tr w:rsidR="00CE08DF" w:rsidRPr="00CE08DF" w14:paraId="6D273365" w14:textId="77777777" w:rsidTr="00CE08DF">
        <w:tc>
          <w:tcPr>
            <w:tcW w:w="1531" w:type="pct"/>
            <w:hideMark/>
          </w:tcPr>
          <w:p w14:paraId="731CC0F0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Pactul Ecologic European</w:t>
            </w:r>
          </w:p>
        </w:tc>
        <w:tc>
          <w:tcPr>
            <w:tcW w:w="1915" w:type="pct"/>
            <w:hideMark/>
          </w:tcPr>
          <w:p w14:paraId="3122A4E2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4" w:type="pct"/>
            <w:hideMark/>
          </w:tcPr>
          <w:p w14:paraId="191C48F2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CE08DF" w:rsidRPr="00CE08DF" w14:paraId="516D34C0" w14:textId="77777777" w:rsidTr="00CE08DF">
        <w:tc>
          <w:tcPr>
            <w:tcW w:w="1531" w:type="pct"/>
            <w:hideMark/>
          </w:tcPr>
          <w:p w14:paraId="13EB8E79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Agenda 2030 / ODD</w:t>
            </w:r>
          </w:p>
        </w:tc>
        <w:tc>
          <w:tcPr>
            <w:tcW w:w="1915" w:type="pct"/>
            <w:hideMark/>
          </w:tcPr>
          <w:p w14:paraId="4EC57745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4" w:type="pct"/>
            <w:hideMark/>
          </w:tcPr>
          <w:p w14:paraId="087D7E91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CE08DF" w:rsidRPr="00CE08DF" w14:paraId="7FDE4E7D" w14:textId="77777777" w:rsidTr="00CE08DF">
        <w:tc>
          <w:tcPr>
            <w:tcW w:w="1531" w:type="pct"/>
            <w:hideMark/>
          </w:tcPr>
          <w:p w14:paraId="658D8CCE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  <w:r w:rsidRPr="00CE08DF">
              <w:rPr>
                <w:rFonts w:ascii="Times New Roman" w:hAnsi="Times New Roman" w:cs="Times New Roman"/>
              </w:rPr>
              <w:t>Sprijin pentru țările partenere (ex. Moldova)</w:t>
            </w:r>
          </w:p>
        </w:tc>
        <w:tc>
          <w:tcPr>
            <w:tcW w:w="1915" w:type="pct"/>
            <w:hideMark/>
          </w:tcPr>
          <w:p w14:paraId="025F99A0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4" w:type="pct"/>
            <w:hideMark/>
          </w:tcPr>
          <w:p w14:paraId="289539FC" w14:textId="77777777" w:rsidR="00CE08DF" w:rsidRPr="00CE08DF" w:rsidRDefault="00CE08DF" w:rsidP="00CE08DF">
            <w:pPr>
              <w:spacing w:after="200"/>
              <w:rPr>
                <w:rFonts w:ascii="Times New Roman" w:hAnsi="Times New Roman" w:cs="Times New Roman"/>
              </w:rPr>
            </w:pPr>
          </w:p>
        </w:tc>
      </w:tr>
    </w:tbl>
    <w:p w14:paraId="13CE2795" w14:textId="0E760F5E" w:rsidR="00CE08DF" w:rsidRDefault="00CE08DF">
      <w:pPr>
        <w:rPr>
          <w:rFonts w:ascii="Times New Roman" w:hAnsi="Times New Roman" w:cs="Times New Roman"/>
        </w:rPr>
      </w:pPr>
    </w:p>
    <w:p w14:paraId="740906E9" w14:textId="72C80B34" w:rsidR="00CE08DF" w:rsidRDefault="00CE08DF" w:rsidP="00CE08DF">
      <w:pPr>
        <w:rPr>
          <w:rFonts w:ascii="Times New Roman" w:hAnsi="Times New Roman" w:cs="Times New Roman"/>
          <w:b/>
          <w:bCs/>
        </w:rPr>
      </w:pPr>
      <w:r w:rsidRPr="00CE08DF">
        <w:rPr>
          <w:rFonts w:ascii="Times New Roman" w:hAnsi="Times New Roman" w:cs="Times New Roman"/>
          <w:b/>
          <w:bCs/>
        </w:rPr>
        <w:t xml:space="preserve">Fișa </w:t>
      </w:r>
      <w:r w:rsidR="0002631E">
        <w:rPr>
          <w:rFonts w:ascii="Times New Roman" w:hAnsi="Times New Roman" w:cs="Times New Roman"/>
          <w:b/>
          <w:bCs/>
        </w:rPr>
        <w:t>3</w:t>
      </w:r>
      <w:r w:rsidRPr="00CE08DF">
        <w:rPr>
          <w:rFonts w:ascii="Times New Roman" w:hAnsi="Times New Roman" w:cs="Times New Roman"/>
          <w:b/>
          <w:bCs/>
        </w:rPr>
        <w:t xml:space="preserve"> – Analiză SWOT: UE ca lider al dezvoltării sustenabile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CE08DF" w14:paraId="66359B16" w14:textId="77777777" w:rsidTr="00CE08DF">
        <w:tc>
          <w:tcPr>
            <w:tcW w:w="6475" w:type="dxa"/>
            <w:shd w:val="clear" w:color="auto" w:fill="E7E6E6" w:themeFill="background2"/>
          </w:tcPr>
          <w:p w14:paraId="1AD75705" w14:textId="3845AF55" w:rsidR="00CE08DF" w:rsidRPr="00CE08DF" w:rsidRDefault="00CE08DF" w:rsidP="00CE08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8DF">
              <w:rPr>
                <w:rFonts w:ascii="Times New Roman" w:hAnsi="Times New Roman" w:cs="Times New Roman"/>
                <w:b/>
                <w:bCs/>
              </w:rPr>
              <w:t>Puncte tari</w:t>
            </w:r>
          </w:p>
        </w:tc>
        <w:tc>
          <w:tcPr>
            <w:tcW w:w="6475" w:type="dxa"/>
            <w:shd w:val="clear" w:color="auto" w:fill="E7E6E6" w:themeFill="background2"/>
          </w:tcPr>
          <w:p w14:paraId="523213FC" w14:textId="5607EE69" w:rsidR="00CE08DF" w:rsidRPr="00CE08DF" w:rsidRDefault="00CE08DF" w:rsidP="00CE08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8DF">
              <w:rPr>
                <w:rFonts w:ascii="Times New Roman" w:hAnsi="Times New Roman" w:cs="Times New Roman"/>
                <w:b/>
                <w:bCs/>
              </w:rPr>
              <w:t>Puncte slabe</w:t>
            </w:r>
          </w:p>
        </w:tc>
      </w:tr>
      <w:tr w:rsidR="00CE08DF" w14:paraId="4D9216F9" w14:textId="77777777">
        <w:tc>
          <w:tcPr>
            <w:tcW w:w="6475" w:type="dxa"/>
          </w:tcPr>
          <w:p w14:paraId="7D519049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  <w:p w14:paraId="0A50E7ED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  <w:p w14:paraId="72D904F5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  <w:p w14:paraId="318B9474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</w:tcPr>
          <w:p w14:paraId="52CAEA79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</w:tc>
      </w:tr>
      <w:tr w:rsidR="00CE08DF" w14:paraId="34EA42C1" w14:textId="77777777" w:rsidTr="00CE08DF">
        <w:tc>
          <w:tcPr>
            <w:tcW w:w="6475" w:type="dxa"/>
            <w:shd w:val="clear" w:color="auto" w:fill="E7E6E6" w:themeFill="background2"/>
          </w:tcPr>
          <w:p w14:paraId="078EBEAA" w14:textId="6464194F" w:rsidR="00CE08DF" w:rsidRPr="00CE08DF" w:rsidRDefault="00CE08DF" w:rsidP="00CE08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8DF">
              <w:rPr>
                <w:rFonts w:ascii="Times New Roman" w:hAnsi="Times New Roman" w:cs="Times New Roman"/>
                <w:b/>
                <w:bCs/>
              </w:rPr>
              <w:t>Oportunități</w:t>
            </w:r>
          </w:p>
        </w:tc>
        <w:tc>
          <w:tcPr>
            <w:tcW w:w="6475" w:type="dxa"/>
            <w:shd w:val="clear" w:color="auto" w:fill="E7E6E6" w:themeFill="background2"/>
          </w:tcPr>
          <w:p w14:paraId="0A352C1E" w14:textId="5D82EE4C" w:rsidR="00CE08DF" w:rsidRPr="00CE08DF" w:rsidRDefault="00CE08DF" w:rsidP="00CE08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8DF">
              <w:rPr>
                <w:rFonts w:ascii="Times New Roman" w:hAnsi="Times New Roman" w:cs="Times New Roman"/>
                <w:b/>
                <w:bCs/>
              </w:rPr>
              <w:t>Amenințări</w:t>
            </w:r>
          </w:p>
        </w:tc>
      </w:tr>
      <w:tr w:rsidR="00CE08DF" w14:paraId="261E7A6F" w14:textId="77777777">
        <w:tc>
          <w:tcPr>
            <w:tcW w:w="6475" w:type="dxa"/>
          </w:tcPr>
          <w:p w14:paraId="523743AF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  <w:p w14:paraId="1D29089A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  <w:p w14:paraId="3D9DC250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  <w:p w14:paraId="0D305AA2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75" w:type="dxa"/>
          </w:tcPr>
          <w:p w14:paraId="13119F71" w14:textId="77777777" w:rsidR="00CE08DF" w:rsidRDefault="00CE08DF" w:rsidP="00CE08DF">
            <w:pPr>
              <w:rPr>
                <w:rFonts w:ascii="Times New Roman" w:hAnsi="Times New Roman" w:cs="Times New Roman"/>
              </w:rPr>
            </w:pPr>
          </w:p>
        </w:tc>
      </w:tr>
    </w:tbl>
    <w:p w14:paraId="06DB287E" w14:textId="77777777" w:rsidR="00CE08DF" w:rsidRPr="00CE08DF" w:rsidRDefault="00CE08DF" w:rsidP="00CE08DF">
      <w:pPr>
        <w:rPr>
          <w:rFonts w:ascii="Times New Roman" w:hAnsi="Times New Roman" w:cs="Times New Roman"/>
        </w:rPr>
      </w:pPr>
    </w:p>
    <w:p w14:paraId="03F6F6DE" w14:textId="77777777" w:rsidR="0002631E" w:rsidRPr="0002631E" w:rsidRDefault="0002631E" w:rsidP="0002631E">
      <w:pPr>
        <w:rPr>
          <w:rFonts w:ascii="Times New Roman" w:hAnsi="Times New Roman" w:cs="Times New Roman"/>
        </w:rPr>
      </w:pPr>
      <w:r w:rsidRPr="0002631E">
        <w:rPr>
          <w:rFonts w:ascii="Times New Roman" w:hAnsi="Times New Roman" w:cs="Times New Roman"/>
          <w:b/>
          <w:bCs/>
        </w:rPr>
        <w:t>Fișa 3 – Plan de inițiativă locală</w:t>
      </w:r>
    </w:p>
    <w:p w14:paraId="3469639D" w14:textId="77777777" w:rsidR="0002631E" w:rsidRPr="0002631E" w:rsidRDefault="0002631E" w:rsidP="0002631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2631E">
        <w:rPr>
          <w:rFonts w:ascii="Times New Roman" w:hAnsi="Times New Roman" w:cs="Times New Roman"/>
        </w:rPr>
        <w:t>Titlul campaniei:</w:t>
      </w:r>
    </w:p>
    <w:p w14:paraId="4A1F4405" w14:textId="77777777" w:rsidR="0002631E" w:rsidRPr="0002631E" w:rsidRDefault="0002631E" w:rsidP="0002631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2631E">
        <w:rPr>
          <w:rFonts w:ascii="Times New Roman" w:hAnsi="Times New Roman" w:cs="Times New Roman"/>
        </w:rPr>
        <w:t>Sloganul:</w:t>
      </w:r>
    </w:p>
    <w:p w14:paraId="2C814052" w14:textId="77777777" w:rsidR="0002631E" w:rsidRPr="0002631E" w:rsidRDefault="0002631E" w:rsidP="0002631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2631E">
        <w:rPr>
          <w:rFonts w:ascii="Times New Roman" w:hAnsi="Times New Roman" w:cs="Times New Roman"/>
        </w:rPr>
        <w:t>Obiectivul principal:</w:t>
      </w:r>
    </w:p>
    <w:p w14:paraId="758D4EB8" w14:textId="77777777" w:rsidR="0002631E" w:rsidRPr="0002631E" w:rsidRDefault="0002631E" w:rsidP="0002631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2631E">
        <w:rPr>
          <w:rFonts w:ascii="Times New Roman" w:hAnsi="Times New Roman" w:cs="Times New Roman"/>
        </w:rPr>
        <w:t>Activități propuse:</w:t>
      </w:r>
    </w:p>
    <w:p w14:paraId="4911ED3E" w14:textId="77777777" w:rsidR="0002631E" w:rsidRPr="0002631E" w:rsidRDefault="0002631E" w:rsidP="0002631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2631E">
        <w:rPr>
          <w:rFonts w:ascii="Times New Roman" w:hAnsi="Times New Roman" w:cs="Times New Roman"/>
        </w:rPr>
        <w:lastRenderedPageBreak/>
        <w:t>Actori / parteneri locali:</w:t>
      </w:r>
    </w:p>
    <w:p w14:paraId="4FC73BDD" w14:textId="77777777" w:rsidR="0002631E" w:rsidRPr="0002631E" w:rsidRDefault="0002631E" w:rsidP="0002631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2631E">
        <w:rPr>
          <w:rFonts w:ascii="Times New Roman" w:hAnsi="Times New Roman" w:cs="Times New Roman"/>
        </w:rPr>
        <w:t>Modul de implementare:</w:t>
      </w:r>
    </w:p>
    <w:p w14:paraId="5FDEE22B" w14:textId="77777777" w:rsidR="00CE08DF" w:rsidRDefault="00CE08DF">
      <w:pPr>
        <w:rPr>
          <w:rFonts w:ascii="Times New Roman" w:hAnsi="Times New Roman" w:cs="Times New Roman"/>
        </w:rPr>
      </w:pPr>
    </w:p>
    <w:p w14:paraId="3BD98B07" w14:textId="77777777" w:rsidR="00CE08DF" w:rsidRPr="00B37C49" w:rsidRDefault="00CE08DF">
      <w:pPr>
        <w:rPr>
          <w:rFonts w:ascii="Times New Roman" w:hAnsi="Times New Roman" w:cs="Times New Roman"/>
        </w:rPr>
      </w:pPr>
    </w:p>
    <w:sectPr w:rsidR="00CE08DF" w:rsidRPr="00B37C49" w:rsidSect="004E2F4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678FD"/>
    <w:multiLevelType w:val="multilevel"/>
    <w:tmpl w:val="A168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D561C3"/>
    <w:multiLevelType w:val="multilevel"/>
    <w:tmpl w:val="773A6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A3774"/>
    <w:multiLevelType w:val="multilevel"/>
    <w:tmpl w:val="25A2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451626"/>
    <w:multiLevelType w:val="multilevel"/>
    <w:tmpl w:val="E99A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1958CE"/>
    <w:multiLevelType w:val="hybridMultilevel"/>
    <w:tmpl w:val="48EE2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D1A0D"/>
    <w:multiLevelType w:val="multilevel"/>
    <w:tmpl w:val="31D6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DE5EA1"/>
    <w:multiLevelType w:val="multilevel"/>
    <w:tmpl w:val="00947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25818">
    <w:abstractNumId w:val="1"/>
  </w:num>
  <w:num w:numId="2" w16cid:durableId="1926065968">
    <w:abstractNumId w:val="2"/>
  </w:num>
  <w:num w:numId="3" w16cid:durableId="174419445">
    <w:abstractNumId w:val="5"/>
  </w:num>
  <w:num w:numId="4" w16cid:durableId="353121316">
    <w:abstractNumId w:val="0"/>
  </w:num>
  <w:num w:numId="5" w16cid:durableId="732462668">
    <w:abstractNumId w:val="3"/>
  </w:num>
  <w:num w:numId="6" w16cid:durableId="1661427567">
    <w:abstractNumId w:val="4"/>
  </w:num>
  <w:num w:numId="7" w16cid:durableId="422801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2B"/>
    <w:rsid w:val="0002631E"/>
    <w:rsid w:val="00381A3C"/>
    <w:rsid w:val="00431651"/>
    <w:rsid w:val="004511BF"/>
    <w:rsid w:val="004E2F47"/>
    <w:rsid w:val="005E568B"/>
    <w:rsid w:val="00610E99"/>
    <w:rsid w:val="006212A9"/>
    <w:rsid w:val="00671E65"/>
    <w:rsid w:val="006F6C32"/>
    <w:rsid w:val="00901D36"/>
    <w:rsid w:val="009C130C"/>
    <w:rsid w:val="00A5298D"/>
    <w:rsid w:val="00B37C49"/>
    <w:rsid w:val="00C101A0"/>
    <w:rsid w:val="00C355EE"/>
    <w:rsid w:val="00C95C8D"/>
    <w:rsid w:val="00CE08DF"/>
    <w:rsid w:val="00CE1CF2"/>
    <w:rsid w:val="00DC0EC6"/>
    <w:rsid w:val="00E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AC53C"/>
  <w15:chartTrackingRefBased/>
  <w15:docId w15:val="{D34FE9A4-4448-4B59-B7AE-21048D70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360" w:lineRule="auto"/>
        <w:ind w:left="360" w:right="21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F47"/>
    <w:pPr>
      <w:spacing w:line="240" w:lineRule="auto"/>
      <w:ind w:left="0" w:right="0"/>
      <w:jc w:val="left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4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4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4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42B"/>
    <w:pPr>
      <w:numPr>
        <w:ilvl w:val="1"/>
      </w:numPr>
      <w:spacing w:after="160"/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4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4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4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42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E2F47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E08D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</TotalTime>
  <Pages>5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Suvac</dc:creator>
  <cp:keywords/>
  <dc:description/>
  <cp:lastModifiedBy>Silvia Suvac</cp:lastModifiedBy>
  <cp:revision>7</cp:revision>
  <dcterms:created xsi:type="dcterms:W3CDTF">2025-07-17T12:00:00Z</dcterms:created>
  <dcterms:modified xsi:type="dcterms:W3CDTF">2025-07-30T06:33:00Z</dcterms:modified>
</cp:coreProperties>
</file>