
<file path=[Content_Types].xml><?xml version="1.0" encoding="utf-8"?>
<Types xmlns="http://schemas.openxmlformats.org/package/2006/content-types">
  <Default Extension="1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CF7A3" w14:textId="47E12D1A" w:rsidR="001B4B5C" w:rsidRDefault="001B4B5C" w:rsidP="001B4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1795247"/>
    </w:p>
    <w:p w14:paraId="248C0D46" w14:textId="48EF3F7C" w:rsidR="00E60E56" w:rsidRDefault="00E60E56" w:rsidP="00E60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0E56">
        <w:rPr>
          <w:rFonts w:ascii="Times New Roman" w:hAnsi="Times New Roman" w:cs="Times New Roman"/>
          <w:b/>
          <w:bCs/>
          <w:sz w:val="28"/>
          <w:szCs w:val="28"/>
        </w:rPr>
        <w:t xml:space="preserve">Proiect didactic la CHIMIE, clasa a 12-a, profil </w:t>
      </w:r>
      <w:r w:rsidR="00D70D4E">
        <w:rPr>
          <w:rFonts w:ascii="Times New Roman" w:hAnsi="Times New Roman" w:cs="Times New Roman"/>
          <w:b/>
          <w:bCs/>
          <w:sz w:val="28"/>
          <w:szCs w:val="28"/>
        </w:rPr>
        <w:t>umanist</w:t>
      </w:r>
    </w:p>
    <w:p w14:paraId="72682209" w14:textId="77777777" w:rsidR="00E60E56" w:rsidRPr="00010048" w:rsidRDefault="00E60E56" w:rsidP="00E60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2274"/>
      </w:tblGrid>
      <w:tr w:rsidR="00E60E56" w14:paraId="70E2605B" w14:textId="77777777" w:rsidTr="00E60E56">
        <w:tc>
          <w:tcPr>
            <w:tcW w:w="3114" w:type="dxa"/>
          </w:tcPr>
          <w:p w14:paraId="7C421C94" w14:textId="3A9E5DEF" w:rsidR="00E60E56" w:rsidRDefault="00E60E56" w:rsidP="00DE069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6C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Tema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2274" w:type="dxa"/>
          </w:tcPr>
          <w:p w14:paraId="0F4F50FB" w14:textId="78DF16E2" w:rsidR="00E60E56" w:rsidRDefault="00F542A5" w:rsidP="00DE069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0048">
              <w:rPr>
                <w:rFonts w:ascii="Times New Roman" w:hAnsi="Times New Roman"/>
                <w:b/>
                <w:i/>
                <w:sz w:val="28"/>
                <w:szCs w:val="28"/>
              </w:rPr>
              <w:t>Reacții de polimerizare</w:t>
            </w:r>
            <w:r w:rsidRPr="00010048">
              <w:rPr>
                <w:rFonts w:ascii="Times New Roman" w:hAnsi="Times New Roman"/>
                <w:sz w:val="28"/>
                <w:szCs w:val="28"/>
              </w:rPr>
              <w:t xml:space="preserve"> (pe exemplul etilenei, propilenei și butadienei), monomer, polimer, fragment structural, grad de polimerizare.</w:t>
            </w:r>
          </w:p>
        </w:tc>
      </w:tr>
      <w:tr w:rsidR="00E60E56" w14:paraId="703CA5D4" w14:textId="77777777" w:rsidTr="00E60E56">
        <w:tc>
          <w:tcPr>
            <w:tcW w:w="3114" w:type="dxa"/>
          </w:tcPr>
          <w:p w14:paraId="37978596" w14:textId="68866114" w:rsidR="00E60E56" w:rsidRDefault="00E60E56" w:rsidP="00DE069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6C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Unitatea de competență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2274" w:type="dxa"/>
          </w:tcPr>
          <w:p w14:paraId="4AD3B7A6" w14:textId="77777777" w:rsidR="00F542A5" w:rsidRPr="00C039E8" w:rsidRDefault="00F542A5" w:rsidP="00DE0694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5.1</w:t>
            </w:r>
            <w:r w:rsidRPr="00C039E8">
              <w:rPr>
                <w:rFonts w:ascii="Times New Roman" w:hAnsi="Times New Roman"/>
                <w:i/>
                <w:sz w:val="24"/>
                <w:szCs w:val="24"/>
                <w:lang w:eastAsia="ro-RO"/>
              </w:rPr>
              <w:t xml:space="preserve"> Explicarea și operarea</w:t>
            </w:r>
            <w:r w:rsidRPr="00C039E8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în situații de comunicare orală și scrisă cu noțiunile ce se referă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>la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compușii macromoleculari.</w:t>
            </w:r>
          </w:p>
          <w:p w14:paraId="4AEC8F27" w14:textId="2E1050F1" w:rsidR="00E60E56" w:rsidRDefault="00F542A5" w:rsidP="00DE069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5.4 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>Aprecierea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importanței marcajelor materialelor polimerice pentru alegerea lor corectă, utilizarea și îngrijirea lor; importanței studierii proprietăților compușilor organici pentru utilizarea lor inofensivă.</w:t>
            </w:r>
          </w:p>
        </w:tc>
      </w:tr>
      <w:tr w:rsidR="00E60E56" w14:paraId="253656BE" w14:textId="77777777" w:rsidTr="00E60E56">
        <w:tc>
          <w:tcPr>
            <w:tcW w:w="3114" w:type="dxa"/>
          </w:tcPr>
          <w:p w14:paraId="61B2ADF9" w14:textId="06473282" w:rsidR="00E60E56" w:rsidRDefault="00E60E56" w:rsidP="00DE069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6C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Obiective operaționale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2274" w:type="dxa"/>
          </w:tcPr>
          <w:p w14:paraId="1EC92252" w14:textId="5C28E78D" w:rsidR="00E60E56" w:rsidRDefault="00E60E56" w:rsidP="00DE069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38B5">
              <w:rPr>
                <w:rFonts w:ascii="Times New Roman" w:hAnsi="Times New Roman" w:cs="Times New Roman"/>
                <w:sz w:val="24"/>
                <w:szCs w:val="24"/>
              </w:rPr>
              <w:t>La sfârșitul activității, elevul va fi capabil/va putea:</w:t>
            </w:r>
          </w:p>
        </w:tc>
      </w:tr>
      <w:tr w:rsidR="00E60E56" w14:paraId="63C09772" w14:textId="77777777" w:rsidTr="00E60E56">
        <w:tc>
          <w:tcPr>
            <w:tcW w:w="3114" w:type="dxa"/>
          </w:tcPr>
          <w:p w14:paraId="0D4C605E" w14:textId="77777777" w:rsidR="00E60E56" w:rsidRPr="00386CDB" w:rsidRDefault="00E60E56" w:rsidP="00DE0694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274" w:type="dxa"/>
          </w:tcPr>
          <w:p w14:paraId="2A21673B" w14:textId="4444524C" w:rsidR="00E60E56" w:rsidRPr="00DE0694" w:rsidRDefault="00E60E56" w:rsidP="00DE0694">
            <w:pPr>
              <w:pStyle w:val="NormalWeb"/>
              <w:spacing w:after="200" w:afterAutospacing="0" w:line="360" w:lineRule="auto"/>
            </w:pPr>
            <w:r w:rsidRPr="00DE0694">
              <w:t xml:space="preserve">O1: </w:t>
            </w:r>
            <w:r w:rsidR="00DE0694" w:rsidRPr="00DE0694">
              <w:t xml:space="preserve">să definească conceptele de </w:t>
            </w:r>
            <w:r w:rsidR="00DE0694" w:rsidRPr="00DE0694">
              <w:rPr>
                <w:rStyle w:val="Accentuat"/>
              </w:rPr>
              <w:t>monomer</w:t>
            </w:r>
            <w:r w:rsidR="00DE0694" w:rsidRPr="00DE0694">
              <w:t xml:space="preserve">, </w:t>
            </w:r>
            <w:r w:rsidR="00DE0694" w:rsidRPr="00DE0694">
              <w:rPr>
                <w:rStyle w:val="Accentuat"/>
              </w:rPr>
              <w:t>polimer</w:t>
            </w:r>
            <w:r w:rsidR="00DE0694" w:rsidRPr="00DE0694">
              <w:t xml:space="preserve">, </w:t>
            </w:r>
            <w:r w:rsidR="00DE0694" w:rsidRPr="00DE0694">
              <w:rPr>
                <w:rStyle w:val="Accentuat"/>
              </w:rPr>
              <w:t>reacție de polimerizare</w:t>
            </w:r>
            <w:r w:rsidR="00DE0694" w:rsidRPr="00DE0694">
              <w:t xml:space="preserve">, </w:t>
            </w:r>
            <w:r w:rsidR="00DE0694" w:rsidRPr="00DE0694">
              <w:rPr>
                <w:rStyle w:val="Accentuat"/>
              </w:rPr>
              <w:t>fragment structural</w:t>
            </w:r>
            <w:r w:rsidR="00DE0694" w:rsidRPr="00DE0694">
              <w:t xml:space="preserve">, </w:t>
            </w:r>
            <w:r w:rsidR="00DE0694" w:rsidRPr="00DE0694">
              <w:rPr>
                <w:rStyle w:val="Accentuat"/>
              </w:rPr>
              <w:t>grad de polimerizare</w:t>
            </w:r>
            <w:r w:rsidR="00DE0694" w:rsidRPr="00DE0694">
              <w:t>, utilizând un limbaj științific adecvat;</w:t>
            </w:r>
          </w:p>
          <w:p w14:paraId="2E9C3BE9" w14:textId="265845C1" w:rsidR="00E60E56" w:rsidRPr="00DE0694" w:rsidRDefault="00E60E56" w:rsidP="00DE06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694">
              <w:rPr>
                <w:rFonts w:ascii="Times New Roman" w:hAnsi="Times New Roman" w:cs="Times New Roman"/>
                <w:sz w:val="24"/>
                <w:szCs w:val="24"/>
              </w:rPr>
              <w:t>O2:</w:t>
            </w:r>
            <w:r w:rsidR="00DE0694" w:rsidRPr="00DE0694">
              <w:rPr>
                <w:rFonts w:ascii="Times New Roman" w:hAnsi="Times New Roman" w:cs="Times New Roman"/>
                <w:sz w:val="24"/>
                <w:szCs w:val="24"/>
              </w:rPr>
              <w:t xml:space="preserve"> să alcătuiască ecuațiile reacțiilor de polimerizare ale etilenei, propilenei și butadienei, explicând procesul chimic implicat;</w:t>
            </w:r>
          </w:p>
          <w:p w14:paraId="56962C12" w14:textId="3A37862D" w:rsidR="00E60E56" w:rsidRPr="00DE0694" w:rsidRDefault="00E60E56" w:rsidP="00DE06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694">
              <w:rPr>
                <w:rFonts w:ascii="Times New Roman" w:hAnsi="Times New Roman" w:cs="Times New Roman"/>
                <w:sz w:val="24"/>
                <w:szCs w:val="24"/>
              </w:rPr>
              <w:t>O3:</w:t>
            </w:r>
            <w:r w:rsidR="00DE0694" w:rsidRPr="00DE0694">
              <w:rPr>
                <w:rFonts w:ascii="Times New Roman" w:hAnsi="Times New Roman" w:cs="Times New Roman"/>
                <w:sz w:val="24"/>
                <w:szCs w:val="24"/>
              </w:rPr>
              <w:t xml:space="preserve"> să analizeze aplicațiile practice ale principalilor polimeri sintetici în funcție de structura și proprietățile lor fizico-chimice;</w:t>
            </w:r>
          </w:p>
          <w:p w14:paraId="5A258501" w14:textId="33D7EF90" w:rsidR="00E60E56" w:rsidRPr="00DE0694" w:rsidRDefault="00E60E56" w:rsidP="00DE06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694">
              <w:rPr>
                <w:rFonts w:ascii="Times New Roman" w:hAnsi="Times New Roman" w:cs="Times New Roman"/>
                <w:sz w:val="24"/>
                <w:szCs w:val="24"/>
              </w:rPr>
              <w:t>O4:</w:t>
            </w:r>
            <w:r w:rsidR="00DE0694" w:rsidRPr="00DE0694">
              <w:rPr>
                <w:rFonts w:ascii="Times New Roman" w:hAnsi="Times New Roman" w:cs="Times New Roman"/>
                <w:sz w:val="24"/>
                <w:szCs w:val="24"/>
              </w:rPr>
              <w:t xml:space="preserve"> să rezolve sarcini complexe (identificări, clasificări, reacții, corelații între structură și utilizare) în contexte noi, aplicative;</w:t>
            </w:r>
          </w:p>
          <w:p w14:paraId="4619B84F" w14:textId="7A3AF578" w:rsidR="00E60E56" w:rsidRPr="00DE0694" w:rsidRDefault="00E60E56" w:rsidP="00DE06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694">
              <w:rPr>
                <w:rFonts w:ascii="Times New Roman" w:hAnsi="Times New Roman" w:cs="Times New Roman"/>
                <w:sz w:val="24"/>
                <w:szCs w:val="24"/>
              </w:rPr>
              <w:t>O5:</w:t>
            </w:r>
            <w:r w:rsidR="00DE0694" w:rsidRPr="00DE0694">
              <w:rPr>
                <w:rFonts w:ascii="Times New Roman" w:hAnsi="Times New Roman" w:cs="Times New Roman"/>
                <w:sz w:val="24"/>
                <w:szCs w:val="24"/>
              </w:rPr>
              <w:t xml:space="preserve"> să identifice marcajele polimerilor pe diverse obiecte și să aprecieze rolul lor în alegerea, utilizarea corectă și reciclarea materialelor polimerice.</w:t>
            </w:r>
          </w:p>
        </w:tc>
      </w:tr>
      <w:bookmarkEnd w:id="0"/>
    </w:tbl>
    <w:p w14:paraId="3C2C3B78" w14:textId="07F2469C" w:rsidR="004C6B36" w:rsidRDefault="004C6B36" w:rsidP="00E60E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8B843E" w14:textId="275D39DB" w:rsidR="004C6B36" w:rsidRDefault="004C6B36" w:rsidP="00E60E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E815FCC" w14:textId="7600D161" w:rsidR="004C6B36" w:rsidRPr="00C87CF6" w:rsidRDefault="00C87CF6" w:rsidP="00E60E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Segoe UI Emoji" w:hAnsi="Segoe UI Emoji" w:cs="Segoe UI Emoji"/>
        </w:rPr>
        <w:t>📘</w:t>
      </w:r>
      <w:r w:rsidRPr="00C87C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PPT </w:t>
      </w:r>
      <w:hyperlink r:id="rId8" w:history="1">
        <w:r w:rsidR="00744D42" w:rsidRPr="00632347">
          <w:rPr>
            <w:rStyle w:val="Hyperlink"/>
            <w:rFonts w:ascii="Times New Roman" w:hAnsi="Times New Roman" w:cs="Times New Roman"/>
          </w:rPr>
          <w:t>https://docs.google.com/presentation/d/1wSF1otRuGkYY5ru9iWidAI7rMorz-QAN/edit?usp=sharing&amp;ouid=112534214008415530418&amp;rtpof=true&amp;sd=true</w:t>
        </w:r>
      </w:hyperlink>
      <w:r w:rsidRPr="00C87CF6">
        <w:rPr>
          <w:rFonts w:ascii="Times New Roman" w:hAnsi="Times New Roman" w:cs="Times New Roman"/>
        </w:rPr>
        <w:t xml:space="preserve"> </w:t>
      </w:r>
    </w:p>
    <w:p w14:paraId="2629C430" w14:textId="77777777" w:rsidR="001B4B5C" w:rsidRDefault="001B4B5C" w:rsidP="001B4B5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8221"/>
        <w:gridCol w:w="933"/>
        <w:gridCol w:w="3041"/>
      </w:tblGrid>
      <w:tr w:rsidR="00393D76" w:rsidRPr="00386CDB" w14:paraId="759ADB65" w14:textId="77777777" w:rsidTr="00010048">
        <w:trPr>
          <w:cantSplit/>
          <w:trHeight w:val="884"/>
        </w:trPr>
        <w:tc>
          <w:tcPr>
            <w:tcW w:w="1696" w:type="dxa"/>
          </w:tcPr>
          <w:p w14:paraId="2B58340A" w14:textId="77777777" w:rsidR="001B4B5C" w:rsidRPr="00386CDB" w:rsidRDefault="001B4B5C" w:rsidP="00D05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bookmarkStart w:id="1" w:name="_Hlk201794253"/>
            <w:r w:rsidRPr="00386C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Etape ale activității didactice</w:t>
            </w:r>
          </w:p>
        </w:tc>
        <w:tc>
          <w:tcPr>
            <w:tcW w:w="1418" w:type="dxa"/>
          </w:tcPr>
          <w:p w14:paraId="71D12BDC" w14:textId="77777777" w:rsidR="001B4B5C" w:rsidRPr="00386CDB" w:rsidRDefault="001B4B5C" w:rsidP="00DE0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Obiective</w:t>
            </w:r>
          </w:p>
        </w:tc>
        <w:tc>
          <w:tcPr>
            <w:tcW w:w="8221" w:type="dxa"/>
          </w:tcPr>
          <w:p w14:paraId="008C9B06" w14:textId="77777777" w:rsidR="001B4B5C" w:rsidRPr="009803E7" w:rsidRDefault="001B4B5C" w:rsidP="00D05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</w:pPr>
            <w:r w:rsidRPr="009803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 xml:space="preserve">Demers </w:t>
            </w:r>
            <w:r w:rsidRPr="009803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acțional</w:t>
            </w:r>
          </w:p>
        </w:tc>
        <w:tc>
          <w:tcPr>
            <w:tcW w:w="933" w:type="dxa"/>
          </w:tcPr>
          <w:p w14:paraId="2D23F1A6" w14:textId="77777777" w:rsidR="001B4B5C" w:rsidRPr="00386CDB" w:rsidRDefault="001B4B5C" w:rsidP="00D05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Timp</w:t>
            </w:r>
          </w:p>
        </w:tc>
        <w:tc>
          <w:tcPr>
            <w:tcW w:w="3041" w:type="dxa"/>
          </w:tcPr>
          <w:p w14:paraId="56FA372F" w14:textId="77777777" w:rsidR="001B4B5C" w:rsidRDefault="001B4B5C" w:rsidP="00D054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Tehnologia realizării </w:t>
            </w:r>
            <w:r w:rsidRPr="002930AE">
              <w:rPr>
                <w:rFonts w:ascii="Times New Roman" w:hAnsi="Times New Roman" w:cs="Times New Roman"/>
                <w:i/>
                <w:iCs/>
              </w:rPr>
              <w:t>(Metodă</w:t>
            </w:r>
            <w:r w:rsidRPr="002930AE">
              <w:rPr>
                <w:rFonts w:ascii="Times New Roman" w:hAnsi="Times New Roman" w:cs="Times New Roman"/>
                <w:i/>
                <w:iCs/>
                <w:lang w:val="en-US"/>
              </w:rPr>
              <w:t>\Form</w:t>
            </w:r>
            <w:r w:rsidRPr="002930AE">
              <w:rPr>
                <w:rFonts w:ascii="Times New Roman" w:hAnsi="Times New Roman" w:cs="Times New Roman"/>
                <w:i/>
                <w:iCs/>
              </w:rPr>
              <w:t>ă de activitate</w:t>
            </w:r>
            <w:r w:rsidRPr="002930AE">
              <w:rPr>
                <w:rFonts w:ascii="Times New Roman" w:hAnsi="Times New Roman" w:cs="Times New Roman"/>
                <w:i/>
                <w:iCs/>
                <w:lang w:val="en-US"/>
              </w:rPr>
              <w:t>\</w:t>
            </w:r>
          </w:p>
          <w:p w14:paraId="5823EF29" w14:textId="77777777" w:rsidR="001B4B5C" w:rsidRPr="002930AE" w:rsidRDefault="001B4B5C" w:rsidP="00D05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30AE">
              <w:rPr>
                <w:rFonts w:ascii="Times New Roman" w:hAnsi="Times New Roman" w:cs="Times New Roman"/>
                <w:i/>
                <w:iCs/>
                <w:lang w:val="en-US"/>
              </w:rPr>
              <w:t>Resurs</w:t>
            </w:r>
            <w:r w:rsidRPr="002930AE"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393D76" w14:paraId="49EF35B4" w14:textId="77777777" w:rsidTr="00010048">
        <w:trPr>
          <w:trHeight w:val="2257"/>
        </w:trPr>
        <w:tc>
          <w:tcPr>
            <w:tcW w:w="1696" w:type="dxa"/>
          </w:tcPr>
          <w:p w14:paraId="50DFBA49" w14:textId="77777777" w:rsidR="001B4B5C" w:rsidRDefault="001B4B5C" w:rsidP="00146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30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Evocare</w:t>
            </w:r>
          </w:p>
          <w:p w14:paraId="31FA6174" w14:textId="77777777" w:rsidR="001B4B5C" w:rsidRPr="002930AE" w:rsidRDefault="001B4B5C" w:rsidP="00146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D8F4335" w14:textId="39837A1D" w:rsidR="00A6635A" w:rsidRDefault="00146768" w:rsidP="00DE0694">
            <w:pPr>
              <w:spacing w:after="0" w:line="240" w:lineRule="auto"/>
              <w:jc w:val="center"/>
              <w:rPr>
                <w:rFonts w:ascii="Segoe UI Emoji" w:hAnsi="Segoe UI Emoji" w:cs="Segoe UI Emoji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O1</w:t>
            </w:r>
          </w:p>
          <w:p w14:paraId="6D797E4C" w14:textId="6C122576" w:rsidR="001B4B5C" w:rsidRDefault="001B4B5C" w:rsidP="00DE06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221" w:type="dxa"/>
          </w:tcPr>
          <w:p w14:paraId="7E401B24" w14:textId="2CA0500D" w:rsidR="000C703A" w:rsidRPr="00010048" w:rsidRDefault="00744D42" w:rsidP="0001004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8">
              <w:rPr>
                <w:rFonts w:ascii="Segoe UI Emoji" w:hAnsi="Segoe UI Emoji" w:cs="Segoe UI Emoji"/>
                <w:sz w:val="24"/>
                <w:szCs w:val="24"/>
              </w:rPr>
              <w:t>❓</w:t>
            </w:r>
            <w:r w:rsidRPr="00010048">
              <w:rPr>
                <w:rFonts w:ascii="Times New Roman" w:hAnsi="Times New Roman" w:cs="Times New Roman"/>
                <w:sz w:val="24"/>
                <w:szCs w:val="24"/>
              </w:rPr>
              <w:t>Ce înseamnă compus macromolecular?</w:t>
            </w:r>
          </w:p>
          <w:p w14:paraId="1D2BC782" w14:textId="3B725BDD" w:rsidR="00744D42" w:rsidRPr="00010048" w:rsidRDefault="00744D42" w:rsidP="0001004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8">
              <w:rPr>
                <w:rFonts w:ascii="Times New Roman" w:hAnsi="Times New Roman" w:cs="Times New Roman"/>
                <w:sz w:val="24"/>
                <w:szCs w:val="24"/>
              </w:rPr>
              <w:t xml:space="preserve">      Cum se clasifică compușii macromoleculari?</w:t>
            </w:r>
          </w:p>
          <w:p w14:paraId="2D3AF1C5" w14:textId="4B82F55E" w:rsidR="00744D42" w:rsidRPr="00010048" w:rsidRDefault="00744D42" w:rsidP="0001004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8">
              <w:rPr>
                <w:rFonts w:ascii="Times New Roman" w:hAnsi="Times New Roman" w:cs="Times New Roman"/>
                <w:sz w:val="24"/>
                <w:szCs w:val="24"/>
              </w:rPr>
              <w:t xml:space="preserve">      Ce compuși macromoleculari cunoașteți?</w:t>
            </w:r>
          </w:p>
          <w:p w14:paraId="68EF1DAC" w14:textId="27AEFBBE" w:rsidR="000C703A" w:rsidRPr="00010048" w:rsidRDefault="00744D42" w:rsidP="0001004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8">
              <w:rPr>
                <w:rFonts w:ascii="Times New Roman" w:hAnsi="Times New Roman" w:cs="Times New Roman"/>
                <w:sz w:val="24"/>
                <w:szCs w:val="24"/>
              </w:rPr>
              <w:t xml:space="preserve">      Enumerați 2-3 obiecte din jurul vostru și denumirea compusului macromolecular din  care este produs.</w:t>
            </w:r>
          </w:p>
        </w:tc>
        <w:tc>
          <w:tcPr>
            <w:tcW w:w="933" w:type="dxa"/>
          </w:tcPr>
          <w:p w14:paraId="38523743" w14:textId="2DC929D0" w:rsidR="001B4B5C" w:rsidRPr="00146768" w:rsidRDefault="00146768" w:rsidP="00744D4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6768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3041" w:type="dxa"/>
          </w:tcPr>
          <w:p w14:paraId="451ECEC5" w14:textId="5F3E6437" w:rsidR="001B4B5C" w:rsidRPr="00C323E4" w:rsidRDefault="00744D42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Discuție dirijată</w:t>
            </w:r>
          </w:p>
        </w:tc>
      </w:tr>
      <w:tr w:rsidR="00393D76" w14:paraId="4E3B104C" w14:textId="77777777" w:rsidTr="00146768">
        <w:trPr>
          <w:trHeight w:val="1018"/>
        </w:trPr>
        <w:tc>
          <w:tcPr>
            <w:tcW w:w="1696" w:type="dxa"/>
          </w:tcPr>
          <w:p w14:paraId="78EC27EF" w14:textId="77777777" w:rsidR="001B4B5C" w:rsidRPr="002930AE" w:rsidRDefault="001B4B5C" w:rsidP="00146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30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Realizarea sensului</w:t>
            </w:r>
          </w:p>
        </w:tc>
        <w:tc>
          <w:tcPr>
            <w:tcW w:w="1418" w:type="dxa"/>
          </w:tcPr>
          <w:p w14:paraId="1965DE1F" w14:textId="03F08667" w:rsidR="00DE0694" w:rsidRDefault="00146768" w:rsidP="00DE06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O1</w:t>
            </w:r>
          </w:p>
          <w:p w14:paraId="4DB1CFF3" w14:textId="3D60C50E" w:rsidR="00DE0694" w:rsidRDefault="00146768" w:rsidP="00DE06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O2</w:t>
            </w:r>
          </w:p>
          <w:p w14:paraId="7E7C2EE7" w14:textId="4474874C" w:rsidR="00A6635A" w:rsidRDefault="00146768" w:rsidP="00DE069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O3</w:t>
            </w:r>
          </w:p>
          <w:p w14:paraId="16C4EB18" w14:textId="7D2048F4" w:rsidR="001B4B5C" w:rsidRDefault="001B4B5C" w:rsidP="00DE06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221" w:type="dxa"/>
          </w:tcPr>
          <w:p w14:paraId="64F78A78" w14:textId="615C3A92" w:rsidR="000C703A" w:rsidRPr="00010048" w:rsidRDefault="00744D42" w:rsidP="0001004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8">
              <w:rPr>
                <w:rFonts w:ascii="Segoe UI Emoji" w:hAnsi="Segoe UI Emoji" w:cs="Segoe UI Emoji"/>
                <w:sz w:val="24"/>
                <w:szCs w:val="24"/>
              </w:rPr>
              <w:t>📌</w:t>
            </w:r>
            <w:r w:rsidRPr="00010048">
              <w:rPr>
                <w:rFonts w:ascii="Times New Roman" w:hAnsi="Times New Roman" w:cs="Times New Roman"/>
                <w:sz w:val="24"/>
                <w:szCs w:val="24"/>
              </w:rPr>
              <w:t>Anunțarea subiectului și obiectivelor.</w:t>
            </w:r>
          </w:p>
          <w:p w14:paraId="2A3FEAB4" w14:textId="1FED2386" w:rsidR="00744D42" w:rsidRPr="00010048" w:rsidRDefault="00744D42" w:rsidP="0001004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8">
              <w:rPr>
                <w:rFonts w:ascii="Segoe UI Emoji" w:hAnsi="Segoe UI Emoji" w:cs="Segoe UI Emoji"/>
                <w:sz w:val="24"/>
                <w:szCs w:val="24"/>
              </w:rPr>
              <w:t>📝</w:t>
            </w:r>
            <w:r w:rsidR="00393D76" w:rsidRPr="00010048">
              <w:rPr>
                <w:rFonts w:ascii="Times New Roman" w:hAnsi="Times New Roman" w:cs="Times New Roman"/>
                <w:sz w:val="24"/>
                <w:szCs w:val="24"/>
              </w:rPr>
              <w:t>Explică n</w:t>
            </w:r>
            <w:r w:rsidRPr="00010048">
              <w:rPr>
                <w:rFonts w:ascii="Times New Roman" w:hAnsi="Times New Roman" w:cs="Times New Roman"/>
                <w:sz w:val="24"/>
                <w:szCs w:val="24"/>
              </w:rPr>
              <w:t>oțiuni</w:t>
            </w:r>
            <w:r w:rsidR="00393D76" w:rsidRPr="00010048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 w:rsidRPr="00010048">
              <w:rPr>
                <w:rFonts w:ascii="Times New Roman" w:hAnsi="Times New Roman" w:cs="Times New Roman"/>
                <w:sz w:val="24"/>
                <w:szCs w:val="24"/>
              </w:rPr>
              <w:t>: monomer, polimer, reacție de polimerizare.</w:t>
            </w:r>
          </w:p>
          <w:p w14:paraId="70DAF1B0" w14:textId="6818BC68" w:rsidR="00744D42" w:rsidRPr="00010048" w:rsidRDefault="00744D42" w:rsidP="000100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69A4C8" wp14:editId="13641051">
                  <wp:extent cx="4527550" cy="1748037"/>
                  <wp:effectExtent l="0" t="0" r="6350" b="5080"/>
                  <wp:docPr id="14" name="I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ine 1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333" cy="1754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7BC785" w14:textId="012F8653" w:rsidR="00393D76" w:rsidRPr="00010048" w:rsidRDefault="00393D76" w:rsidP="0001004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048">
              <w:rPr>
                <w:rFonts w:ascii="Segoe UI Emoji" w:hAnsi="Segoe UI Emoji" w:cs="Segoe UI Emoji"/>
                <w:sz w:val="24"/>
                <w:szCs w:val="24"/>
              </w:rPr>
              <w:t>👥</w:t>
            </w:r>
            <w:r w:rsidRPr="00010048">
              <w:rPr>
                <w:rFonts w:ascii="Times New Roman" w:hAnsi="Times New Roman" w:cs="Times New Roman"/>
                <w:sz w:val="24"/>
                <w:szCs w:val="24"/>
              </w:rPr>
              <w:t xml:space="preserve"> Sarcină: Alcătuiți ecuațiile reacțiilor de polimerizare în conformitate cu schemele propuse.</w:t>
            </w:r>
            <w:r w:rsidR="00010048">
              <w:rPr>
                <w:rFonts w:ascii="Times New Roman" w:hAnsi="Times New Roman" w:cs="Times New Roman"/>
                <w:sz w:val="24"/>
                <w:szCs w:val="24"/>
              </w:rPr>
              <w:t xml:space="preserve"> Pentru fiecare polimer din schemă, spune un domeniu concret de utilizare.</w:t>
            </w:r>
          </w:p>
        </w:tc>
        <w:tc>
          <w:tcPr>
            <w:tcW w:w="933" w:type="dxa"/>
          </w:tcPr>
          <w:p w14:paraId="3C91A060" w14:textId="5ADA9F3B" w:rsidR="00146768" w:rsidRPr="00146768" w:rsidRDefault="00146768" w:rsidP="001467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46768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  <w:p w14:paraId="76A1FDF3" w14:textId="77777777" w:rsidR="001B4B5C" w:rsidRDefault="001B4B5C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41" w:type="dxa"/>
          </w:tcPr>
          <w:p w14:paraId="3DB20F29" w14:textId="1AD3EB87" w:rsidR="001B4B5C" w:rsidRDefault="00393D76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Studiu în baza prezentării (este atașat linkul pe prima pagină)</w:t>
            </w:r>
          </w:p>
          <w:p w14:paraId="4EFF68CB" w14:textId="70E9E39F" w:rsidR="006C1E0F" w:rsidRDefault="006C1E0F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Explicație</w:t>
            </w:r>
          </w:p>
          <w:p w14:paraId="5950AEB8" w14:textId="77777777" w:rsidR="006C1E0F" w:rsidRDefault="006C1E0F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81E42" w14:textId="77777777" w:rsidR="006C1E0F" w:rsidRDefault="006C1E0F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60C0C" w14:textId="77777777" w:rsidR="006C1E0F" w:rsidRDefault="006C1E0F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77BB9" w14:textId="77777777" w:rsidR="006C1E0F" w:rsidRDefault="006C1E0F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9E7ED" w14:textId="77777777" w:rsidR="006C1E0F" w:rsidRDefault="006C1E0F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A7143" w14:textId="77777777" w:rsidR="006C1E0F" w:rsidRDefault="006C1E0F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52362" w14:textId="77777777" w:rsidR="006C1E0F" w:rsidRDefault="006C1E0F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1DD8C" w14:textId="1740C857" w:rsidR="006C1E0F" w:rsidRDefault="006C1E0F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26F33" w14:textId="77777777" w:rsidR="00010048" w:rsidRDefault="00010048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106CD" w14:textId="77777777" w:rsidR="006C1E0F" w:rsidRDefault="006C1E0F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Alcătuirea ecuațiilor chimice</w:t>
            </w:r>
          </w:p>
          <w:p w14:paraId="3F983BCD" w14:textId="64152907" w:rsidR="006C1E0F" w:rsidRPr="00C323E4" w:rsidRDefault="006C1E0F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(frontal)</w:t>
            </w:r>
          </w:p>
        </w:tc>
      </w:tr>
      <w:tr w:rsidR="00393D76" w14:paraId="166E1198" w14:textId="77777777" w:rsidTr="00146768">
        <w:trPr>
          <w:trHeight w:val="997"/>
        </w:trPr>
        <w:tc>
          <w:tcPr>
            <w:tcW w:w="1696" w:type="dxa"/>
          </w:tcPr>
          <w:p w14:paraId="4AED11DE" w14:textId="77777777" w:rsidR="001B4B5C" w:rsidRDefault="001B4B5C" w:rsidP="00146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30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Reflecție</w:t>
            </w:r>
          </w:p>
          <w:p w14:paraId="03D35ED3" w14:textId="77777777" w:rsidR="001B4B5C" w:rsidRPr="002930AE" w:rsidRDefault="001B4B5C" w:rsidP="00146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EE96AB7" w14:textId="457746F3" w:rsidR="001B4B5C" w:rsidRDefault="00146768" w:rsidP="00DE06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O4</w:t>
            </w:r>
          </w:p>
        </w:tc>
        <w:tc>
          <w:tcPr>
            <w:tcW w:w="8221" w:type="dxa"/>
          </w:tcPr>
          <w:p w14:paraId="1ECFB4C5" w14:textId="0D2C73F2" w:rsidR="006D3486" w:rsidRDefault="006D3486" w:rsidP="006D3486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egoe UI Emoji" w:hAnsi="Segoe UI Emoji" w:cs="Segoe UI Emoji"/>
              </w:rPr>
              <w:t>💡</w:t>
            </w: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E0F" w:rsidRPr="006D34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Exercițiul 1.</w:t>
            </w:r>
            <w:r w:rsidR="006C1E0F" w:rsidRPr="006D3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485CD6" w14:textId="77777777" w:rsidR="006D3486" w:rsidRDefault="006C1E0F" w:rsidP="0001004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 xml:space="preserve">A. Este dat șirul de substanțe organice: </w:t>
            </w:r>
          </w:p>
          <w:p w14:paraId="146E8E2D" w14:textId="51DFEB07" w:rsidR="006D3486" w:rsidRDefault="006C1E0F" w:rsidP="0001004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D34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>=CH–CH=CH</w:t>
            </w:r>
            <w:r w:rsidRPr="006D34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 xml:space="preserve"> , CH</w:t>
            </w:r>
            <w:r w:rsidRPr="006D34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>–COO–CH</w:t>
            </w:r>
            <w:r w:rsidRPr="006D34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 xml:space="preserve"> , CH</w:t>
            </w:r>
            <w:r w:rsidRPr="006D34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>–CH</w:t>
            </w:r>
            <w:r w:rsidRPr="006D34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 xml:space="preserve"> , C</w:t>
            </w:r>
            <w:r w:rsidRPr="006D34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6D34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D34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</w:p>
          <w:p w14:paraId="754FABE4" w14:textId="77777777" w:rsidR="006D3486" w:rsidRDefault="006C1E0F" w:rsidP="0001004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Alege pentru fiecare caracteristică o substanță din șirul propus și scrie în spațiul rezervat formula ei:</w:t>
            </w:r>
          </w:p>
          <w:tbl>
            <w:tblPr>
              <w:tblStyle w:val="Tabelgril"/>
              <w:tblW w:w="0" w:type="auto"/>
              <w:tblLook w:val="04A0" w:firstRow="1" w:lastRow="0" w:firstColumn="1" w:lastColumn="0" w:noHBand="0" w:noVBand="1"/>
            </w:tblPr>
            <w:tblGrid>
              <w:gridCol w:w="530"/>
              <w:gridCol w:w="3323"/>
              <w:gridCol w:w="2268"/>
              <w:gridCol w:w="1874"/>
            </w:tblGrid>
            <w:tr w:rsidR="006D3486" w14:paraId="2E775574" w14:textId="77777777" w:rsidTr="006D3486">
              <w:tc>
                <w:tcPr>
                  <w:tcW w:w="530" w:type="dxa"/>
                </w:tcPr>
                <w:p w14:paraId="36B1B2E4" w14:textId="214C3CD0" w:rsidR="006D3486" w:rsidRDefault="006D3486" w:rsidP="00A663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Nr.</w:t>
                  </w:r>
                </w:p>
              </w:tc>
              <w:tc>
                <w:tcPr>
                  <w:tcW w:w="3323" w:type="dxa"/>
                </w:tcPr>
                <w:p w14:paraId="5A289677" w14:textId="2D7CA17E" w:rsidR="006D3486" w:rsidRDefault="006D3486" w:rsidP="00A663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Caracteristica substanței</w:t>
                  </w:r>
                </w:p>
              </w:tc>
              <w:tc>
                <w:tcPr>
                  <w:tcW w:w="2268" w:type="dxa"/>
                </w:tcPr>
                <w:p w14:paraId="0F249F4B" w14:textId="5BEAE7D5" w:rsidR="006D3486" w:rsidRPr="006D3486" w:rsidRDefault="006D3486" w:rsidP="00A663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Formula chimică a substanței</w:t>
                  </w:r>
                </w:p>
              </w:tc>
              <w:tc>
                <w:tcPr>
                  <w:tcW w:w="1874" w:type="dxa"/>
                </w:tcPr>
                <w:p w14:paraId="62213190" w14:textId="76D61797" w:rsidR="006D3486" w:rsidRDefault="006D3486" w:rsidP="00A663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Denumirea substanței </w:t>
                  </w:r>
                </w:p>
              </w:tc>
            </w:tr>
            <w:tr w:rsidR="006D3486" w14:paraId="3F5F9521" w14:textId="77777777" w:rsidTr="006D3486">
              <w:tc>
                <w:tcPr>
                  <w:tcW w:w="530" w:type="dxa"/>
                </w:tcPr>
                <w:p w14:paraId="33160B73" w14:textId="79E9205D" w:rsidR="006D3486" w:rsidRDefault="006D3486" w:rsidP="00A663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323" w:type="dxa"/>
                </w:tcPr>
                <w:p w14:paraId="6FC1F91D" w14:textId="1C0E611A" w:rsidR="006D3486" w:rsidRDefault="006D3486" w:rsidP="00A663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Este produsul interacțiunii dintre acid și alcool</w:t>
                  </w:r>
                </w:p>
              </w:tc>
              <w:tc>
                <w:tcPr>
                  <w:tcW w:w="2268" w:type="dxa"/>
                </w:tcPr>
                <w:p w14:paraId="11E5EC1E" w14:textId="77777777" w:rsidR="006D3486" w:rsidRDefault="006D3486" w:rsidP="00A663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4" w:type="dxa"/>
                </w:tcPr>
                <w:p w14:paraId="7F7ED288" w14:textId="0AFFC99B" w:rsidR="006D3486" w:rsidRDefault="006D3486" w:rsidP="00A663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D3486" w14:paraId="7BCB1A8F" w14:textId="77777777" w:rsidTr="006D3486">
              <w:tc>
                <w:tcPr>
                  <w:tcW w:w="530" w:type="dxa"/>
                </w:tcPr>
                <w:p w14:paraId="50E8F837" w14:textId="7F8B814C" w:rsidR="006D3486" w:rsidRDefault="006D3486" w:rsidP="00A663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323" w:type="dxa"/>
                </w:tcPr>
                <w:p w14:paraId="14873F08" w14:textId="395EF329" w:rsidR="006D3486" w:rsidRDefault="006D3486" w:rsidP="00A663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 utilizează la obținerea cauciucului sintetic</w:t>
                  </w:r>
                </w:p>
              </w:tc>
              <w:tc>
                <w:tcPr>
                  <w:tcW w:w="2268" w:type="dxa"/>
                </w:tcPr>
                <w:p w14:paraId="621AC16B" w14:textId="77777777" w:rsidR="006D3486" w:rsidRDefault="006D3486" w:rsidP="00A663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4" w:type="dxa"/>
                </w:tcPr>
                <w:p w14:paraId="2389E2B6" w14:textId="3CA00634" w:rsidR="006D3486" w:rsidRDefault="006D3486" w:rsidP="00A663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D3486" w14:paraId="3BB61D00" w14:textId="77777777" w:rsidTr="006D3486">
              <w:tc>
                <w:tcPr>
                  <w:tcW w:w="530" w:type="dxa"/>
                </w:tcPr>
                <w:p w14:paraId="39C6D3DD" w14:textId="25EC4802" w:rsidR="006D3486" w:rsidRDefault="006D3486" w:rsidP="00A663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323" w:type="dxa"/>
                </w:tcPr>
                <w:p w14:paraId="1BBA9F20" w14:textId="6635BE4B" w:rsidR="006D3486" w:rsidRDefault="006D3486" w:rsidP="00A663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 supune reacției de fermentare alcoolică</w:t>
                  </w:r>
                </w:p>
              </w:tc>
              <w:tc>
                <w:tcPr>
                  <w:tcW w:w="2268" w:type="dxa"/>
                </w:tcPr>
                <w:p w14:paraId="097383F5" w14:textId="77777777" w:rsidR="006D3486" w:rsidRDefault="006D3486" w:rsidP="00A663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4" w:type="dxa"/>
                </w:tcPr>
                <w:p w14:paraId="6177604C" w14:textId="377B1F7B" w:rsidR="006D3486" w:rsidRDefault="006D3486" w:rsidP="00A663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D3486" w14:paraId="2DF6925F" w14:textId="77777777" w:rsidTr="006D3486">
              <w:tc>
                <w:tcPr>
                  <w:tcW w:w="530" w:type="dxa"/>
                </w:tcPr>
                <w:p w14:paraId="54835739" w14:textId="749330E4" w:rsidR="006D3486" w:rsidRDefault="006D3486" w:rsidP="00A663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323" w:type="dxa"/>
                </w:tcPr>
                <w:p w14:paraId="4DB617D3" w14:textId="401828FC" w:rsidR="006D3486" w:rsidRDefault="006D3486" w:rsidP="00A663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Participă la reacția de dehidrogenare</w:t>
                  </w:r>
                </w:p>
              </w:tc>
              <w:tc>
                <w:tcPr>
                  <w:tcW w:w="2268" w:type="dxa"/>
                </w:tcPr>
                <w:p w14:paraId="44C14021" w14:textId="77777777" w:rsidR="006D3486" w:rsidRDefault="006D3486" w:rsidP="00A663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4" w:type="dxa"/>
                </w:tcPr>
                <w:p w14:paraId="5DBCC5A1" w14:textId="2F9A126A" w:rsidR="006D3486" w:rsidRDefault="006D3486" w:rsidP="00A663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D8CE495" w14:textId="77777777" w:rsidR="006D3486" w:rsidRDefault="006D3486" w:rsidP="00A6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1B3BF" w14:textId="77777777" w:rsidR="006D3486" w:rsidRDefault="006C1E0F" w:rsidP="0001004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 xml:space="preserve"> B. Pentru o substanț</w:t>
            </w:r>
            <w:r w:rsidR="006D3486">
              <w:rPr>
                <w:rFonts w:ascii="Times New Roman" w:hAnsi="Times New Roman" w:cs="Times New Roman"/>
                <w:sz w:val="24"/>
                <w:szCs w:val="24"/>
              </w:rPr>
              <w:t>a 2</w:t>
            </w: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 xml:space="preserve"> din șirul propus scrie: </w:t>
            </w:r>
          </w:p>
          <w:p w14:paraId="05F181DB" w14:textId="77777777" w:rsidR="006D3486" w:rsidRDefault="006C1E0F" w:rsidP="006D34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>1) o ecuație de reacție</w:t>
            </w:r>
            <w:r w:rsidR="006D348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486">
              <w:rPr>
                <w:rFonts w:ascii="Times New Roman" w:hAnsi="Times New Roman" w:cs="Times New Roman"/>
                <w:sz w:val="24"/>
                <w:szCs w:val="24"/>
              </w:rPr>
              <w:t>de polimerizare</w:t>
            </w: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 xml:space="preserve">: ______________________________________________________________ </w:t>
            </w:r>
          </w:p>
          <w:p w14:paraId="22E61DD5" w14:textId="22CBF7E3" w:rsidR="00393D76" w:rsidRPr="006D3486" w:rsidRDefault="006C1E0F" w:rsidP="006D34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>2) o proprietate fizică: ______________________________________________________________</w:t>
            </w:r>
          </w:p>
          <w:p w14:paraId="2EEFD84F" w14:textId="77777777" w:rsidR="006D3486" w:rsidRDefault="006D3486" w:rsidP="006D3486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egoe UI Emoji" w:hAnsi="Segoe UI Emoji" w:cs="Segoe UI Emoji"/>
              </w:rPr>
              <w:t>💡</w:t>
            </w: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E0F" w:rsidRPr="006D34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Exercițiul 2.</w:t>
            </w:r>
            <w:r w:rsidR="006C1E0F" w:rsidRPr="006D3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7DCDC1" w14:textId="77777777" w:rsidR="006D3486" w:rsidRDefault="006C1E0F" w:rsidP="006D3486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 xml:space="preserve">Încercuieşte litera A, dacă afirmaţia este adevărată şi litera F, dacă afirmaţia este falsă. </w:t>
            </w:r>
          </w:p>
          <w:p w14:paraId="5B536CF8" w14:textId="77777777" w:rsidR="006D3486" w:rsidRDefault="006C1E0F" w:rsidP="006D3486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 xml:space="preserve">1) A F Cauciucul sintetic se obţine prin reacţia de polimerizare. </w:t>
            </w:r>
          </w:p>
          <w:p w14:paraId="4734CF11" w14:textId="77777777" w:rsidR="006D3486" w:rsidRDefault="006C1E0F" w:rsidP="006D3486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>2) A F Formula generală a alchinelor este C</w:t>
            </w:r>
            <w:r w:rsidRPr="0001004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01004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2n</w:t>
            </w: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EB70444" w14:textId="77777777" w:rsidR="006D3486" w:rsidRDefault="006C1E0F" w:rsidP="006D3486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 xml:space="preserve">3) A F Polialcoolii se identifică cu hidroxid de cupru (II). </w:t>
            </w:r>
          </w:p>
          <w:p w14:paraId="02555232" w14:textId="77777777" w:rsidR="006D3486" w:rsidRDefault="006C1E0F" w:rsidP="006D3486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 xml:space="preserve">4) A F Zaharoza este o monozaharidă. </w:t>
            </w:r>
          </w:p>
          <w:p w14:paraId="472635AA" w14:textId="1E2B6884" w:rsidR="006C1E0F" w:rsidRPr="006D3486" w:rsidRDefault="006C1E0F" w:rsidP="006D3486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>5) A F Săpunurile pot fi obţinute prin hidroliza bazică a grăsimilor.</w:t>
            </w:r>
          </w:p>
          <w:p w14:paraId="6809D17D" w14:textId="77777777" w:rsidR="006D3486" w:rsidRPr="006D3486" w:rsidRDefault="006D3486" w:rsidP="006D3486">
            <w:pPr>
              <w:spacing w:before="24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D3486">
              <w:rPr>
                <w:rFonts w:ascii="Segoe UI Emoji" w:hAnsi="Segoe UI Emoji" w:cs="Segoe UI Emoji"/>
                <w:i/>
                <w:iCs/>
              </w:rPr>
              <w:lastRenderedPageBreak/>
              <w:t>💡</w:t>
            </w:r>
            <w:r w:rsidRPr="006D34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6C1E0F" w:rsidRPr="006D34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Exercițiul 3. </w:t>
            </w:r>
          </w:p>
          <w:p w14:paraId="12C55D17" w14:textId="78581E4D" w:rsidR="00010048" w:rsidRPr="00010048" w:rsidRDefault="006C1E0F" w:rsidP="00010048">
            <w:pPr>
              <w:pStyle w:val="Listparagraf"/>
              <w:numPr>
                <w:ilvl w:val="0"/>
                <w:numId w:val="3"/>
              </w:numPr>
              <w:spacing w:after="240"/>
              <w:ind w:left="456" w:hanging="425"/>
              <w:jc w:val="both"/>
            </w:pPr>
            <w:r w:rsidRPr="00010048">
              <w:t>Completează spațiile libere din tabel:</w:t>
            </w:r>
          </w:p>
          <w:tbl>
            <w:tblPr>
              <w:tblStyle w:val="Tabelgril"/>
              <w:tblW w:w="0" w:type="auto"/>
              <w:tblLook w:val="04A0" w:firstRow="1" w:lastRow="0" w:firstColumn="1" w:lastColumn="0" w:noHBand="0" w:noVBand="1"/>
            </w:tblPr>
            <w:tblGrid>
              <w:gridCol w:w="530"/>
              <w:gridCol w:w="2331"/>
              <w:gridCol w:w="2268"/>
              <w:gridCol w:w="2866"/>
            </w:tblGrid>
            <w:tr w:rsidR="006D3486" w14:paraId="3C8E3CEA" w14:textId="77777777" w:rsidTr="006D3486">
              <w:tc>
                <w:tcPr>
                  <w:tcW w:w="530" w:type="dxa"/>
                </w:tcPr>
                <w:p w14:paraId="36F19B25" w14:textId="77777777" w:rsidR="006D3486" w:rsidRDefault="006D3486" w:rsidP="0001004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Nr.</w:t>
                  </w:r>
                </w:p>
              </w:tc>
              <w:tc>
                <w:tcPr>
                  <w:tcW w:w="2331" w:type="dxa"/>
                </w:tcPr>
                <w:p w14:paraId="6DD9A6F1" w14:textId="43412B5D" w:rsidR="006D3486" w:rsidRDefault="006D3486" w:rsidP="0001004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Formula chimică a substanței</w:t>
                  </w:r>
                </w:p>
              </w:tc>
              <w:tc>
                <w:tcPr>
                  <w:tcW w:w="2268" w:type="dxa"/>
                </w:tcPr>
                <w:p w14:paraId="51E656D9" w14:textId="41CD2972" w:rsidR="006D3486" w:rsidRPr="006D3486" w:rsidRDefault="006D3486" w:rsidP="0001004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Denumirea substanței</w:t>
                  </w:r>
                </w:p>
              </w:tc>
              <w:tc>
                <w:tcPr>
                  <w:tcW w:w="2866" w:type="dxa"/>
                </w:tcPr>
                <w:p w14:paraId="0C9EA0DF" w14:textId="761759C2" w:rsidR="006D3486" w:rsidRDefault="006D3486" w:rsidP="0001004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Utilizarea substanței</w:t>
                  </w:r>
                </w:p>
              </w:tc>
            </w:tr>
            <w:tr w:rsidR="006D3486" w14:paraId="28821DB2" w14:textId="77777777" w:rsidTr="006D3486">
              <w:tc>
                <w:tcPr>
                  <w:tcW w:w="530" w:type="dxa"/>
                </w:tcPr>
                <w:p w14:paraId="37C3B5CC" w14:textId="77777777" w:rsidR="006D3486" w:rsidRDefault="006D3486" w:rsidP="0001004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31" w:type="dxa"/>
                </w:tcPr>
                <w:p w14:paraId="6A223650" w14:textId="48D38708" w:rsidR="006D3486" w:rsidRDefault="006D3486" w:rsidP="0001004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</w:t>
                  </w:r>
                  <w:r w:rsidRPr="00010048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H</w:t>
                  </w:r>
                  <w:r w:rsidRPr="00010048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12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</w:t>
                  </w:r>
                  <w:r w:rsidRPr="00010048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6</w:t>
                  </w:r>
                </w:p>
              </w:tc>
              <w:tc>
                <w:tcPr>
                  <w:tcW w:w="2268" w:type="dxa"/>
                </w:tcPr>
                <w:p w14:paraId="3D8A87C9" w14:textId="77777777" w:rsidR="006D3486" w:rsidRDefault="006D3486" w:rsidP="0001004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66" w:type="dxa"/>
                </w:tcPr>
                <w:p w14:paraId="0687F301" w14:textId="77777777" w:rsidR="006D3486" w:rsidRDefault="006D3486" w:rsidP="0001004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D3486" w14:paraId="764D45F9" w14:textId="77777777" w:rsidTr="006D3486">
              <w:tc>
                <w:tcPr>
                  <w:tcW w:w="530" w:type="dxa"/>
                </w:tcPr>
                <w:p w14:paraId="22B9EF36" w14:textId="77777777" w:rsidR="006D3486" w:rsidRDefault="006D3486" w:rsidP="0001004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31" w:type="dxa"/>
                </w:tcPr>
                <w:p w14:paraId="521AB146" w14:textId="76255BF7" w:rsidR="006D3486" w:rsidRDefault="006D3486" w:rsidP="0001004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650FAF48" w14:textId="77777777" w:rsidR="006D3486" w:rsidRDefault="006D3486" w:rsidP="0001004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66" w:type="dxa"/>
                </w:tcPr>
                <w:p w14:paraId="25C449BB" w14:textId="3BE9A7A2" w:rsidR="006D3486" w:rsidRDefault="006D3486" w:rsidP="0001004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la producerea polietilenei</w:t>
                  </w:r>
                </w:p>
              </w:tc>
            </w:tr>
            <w:tr w:rsidR="006D3486" w14:paraId="44B68DF7" w14:textId="77777777" w:rsidTr="006D3486">
              <w:tc>
                <w:tcPr>
                  <w:tcW w:w="530" w:type="dxa"/>
                </w:tcPr>
                <w:p w14:paraId="0D8266C2" w14:textId="77777777" w:rsidR="006D3486" w:rsidRDefault="006D3486" w:rsidP="0001004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331" w:type="dxa"/>
                </w:tcPr>
                <w:p w14:paraId="5EACD958" w14:textId="12461A6E" w:rsidR="006D3486" w:rsidRDefault="006D3486" w:rsidP="0001004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281B0001" w14:textId="7ADFC8C0" w:rsidR="006D3486" w:rsidRDefault="006D3486" w:rsidP="0001004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etanoat de metil</w:t>
                  </w:r>
                </w:p>
              </w:tc>
              <w:tc>
                <w:tcPr>
                  <w:tcW w:w="2866" w:type="dxa"/>
                </w:tcPr>
                <w:p w14:paraId="2EDBE395" w14:textId="77777777" w:rsidR="006D3486" w:rsidRDefault="006D3486" w:rsidP="0001004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0BB55C5" w14:textId="77777777" w:rsidR="006D3486" w:rsidRDefault="006D3486" w:rsidP="000100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590B9" w14:textId="77777777" w:rsidR="00010048" w:rsidRDefault="006C1E0F" w:rsidP="0001004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 xml:space="preserve"> B. Pentru una dintre substanțele din tabel _____</w:t>
            </w:r>
            <w:r w:rsidR="00010048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 xml:space="preserve">__ </w:t>
            </w:r>
          </w:p>
          <w:p w14:paraId="5C93AD15" w14:textId="3CF39BFE" w:rsidR="00010048" w:rsidRPr="00010048" w:rsidRDefault="00010048" w:rsidP="0001004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</w:t>
            </w:r>
            <w:r w:rsidRPr="00010048">
              <w:rPr>
                <w:rFonts w:ascii="Times New Roman" w:hAnsi="Times New Roman" w:cs="Times New Roman"/>
                <w:sz w:val="18"/>
                <w:szCs w:val="18"/>
              </w:rPr>
              <w:t xml:space="preserve">(formula) </w:t>
            </w:r>
          </w:p>
          <w:p w14:paraId="1CF51CEB" w14:textId="77777777" w:rsidR="00010048" w:rsidRDefault="00010048" w:rsidP="0001004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>scrie în spațiul rezervat</w:t>
            </w:r>
            <w:r w:rsidR="006C1E0F" w:rsidRPr="006D348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BAFD2CF" w14:textId="2863EFD9" w:rsidR="006C1E0F" w:rsidRPr="006D3486" w:rsidRDefault="006C1E0F" w:rsidP="0001004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>a) o proprietate fizică _______________________________________________; b) o ecuație a reacției de obținere: ________________________________________________________________.</w:t>
            </w:r>
          </w:p>
        </w:tc>
        <w:tc>
          <w:tcPr>
            <w:tcW w:w="933" w:type="dxa"/>
          </w:tcPr>
          <w:p w14:paraId="39C24783" w14:textId="20308779" w:rsidR="00146768" w:rsidRPr="00146768" w:rsidRDefault="00146768" w:rsidP="001467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Pr="00146768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  <w:p w14:paraId="6337315A" w14:textId="77777777" w:rsidR="001B4B5C" w:rsidRDefault="001B4B5C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41" w:type="dxa"/>
          </w:tcPr>
          <w:p w14:paraId="2AAC7EC0" w14:textId="77777777" w:rsidR="00010048" w:rsidRDefault="00010048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A037C" w14:textId="1480C259" w:rsidR="001B4B5C" w:rsidRDefault="00010048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Exercițiul</w:t>
            </w:r>
          </w:p>
          <w:p w14:paraId="576D47F3" w14:textId="4F2DCDAE" w:rsidR="00010048" w:rsidRPr="00C323E4" w:rsidRDefault="00010048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Lucrul în perechi</w:t>
            </w:r>
          </w:p>
        </w:tc>
      </w:tr>
      <w:tr w:rsidR="00393D76" w14:paraId="691DA745" w14:textId="77777777" w:rsidTr="00146768">
        <w:trPr>
          <w:trHeight w:val="508"/>
        </w:trPr>
        <w:tc>
          <w:tcPr>
            <w:tcW w:w="1696" w:type="dxa"/>
          </w:tcPr>
          <w:p w14:paraId="17A59F4E" w14:textId="77777777" w:rsidR="001B4B5C" w:rsidRPr="002930AE" w:rsidRDefault="001B4B5C" w:rsidP="00146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30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Extindere</w:t>
            </w:r>
          </w:p>
        </w:tc>
        <w:tc>
          <w:tcPr>
            <w:tcW w:w="1418" w:type="dxa"/>
          </w:tcPr>
          <w:p w14:paraId="47DD37D2" w14:textId="2046105B" w:rsidR="001B4B5C" w:rsidRDefault="00146768" w:rsidP="00DE06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O5</w:t>
            </w:r>
          </w:p>
        </w:tc>
        <w:tc>
          <w:tcPr>
            <w:tcW w:w="8221" w:type="dxa"/>
          </w:tcPr>
          <w:p w14:paraId="1DE3E6E9" w14:textId="77777777" w:rsidR="00010048" w:rsidRPr="006D3486" w:rsidRDefault="00010048" w:rsidP="0001004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486">
              <w:rPr>
                <w:rFonts w:ascii="Segoe UI Emoji" w:hAnsi="Segoe UI Emoji" w:cs="Segoe UI Emoji"/>
                <w:sz w:val="24"/>
                <w:szCs w:val="24"/>
              </w:rPr>
              <w:t>🧠</w:t>
            </w:r>
            <w:r w:rsidRPr="006D3486">
              <w:rPr>
                <w:rFonts w:ascii="Times New Roman" w:hAnsi="Times New Roman" w:cs="Times New Roman"/>
                <w:sz w:val="24"/>
                <w:szCs w:val="24"/>
              </w:rPr>
              <w:t>Înscrie confecțiile din colecție în tabel. Observă aspectul și proprietățile mecanice și înscrie caracteristicile determinate în tabel.</w:t>
            </w:r>
          </w:p>
          <w:tbl>
            <w:tblPr>
              <w:tblW w:w="7864" w:type="dxa"/>
              <w:shd w:val="clear" w:color="auto" w:fill="EDECE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72"/>
              <w:gridCol w:w="2887"/>
              <w:gridCol w:w="1527"/>
              <w:gridCol w:w="1478"/>
            </w:tblGrid>
            <w:tr w:rsidR="00010048" w:rsidRPr="006D3486" w14:paraId="19F4F77D" w14:textId="77777777" w:rsidTr="00010048">
              <w:trPr>
                <w:trHeight w:val="505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867D98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4B1E2D18" w14:textId="77777777" w:rsidR="00010048" w:rsidRPr="00393D76" w:rsidRDefault="00010048" w:rsidP="000100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393D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  <w:t> </w:t>
                  </w:r>
                  <w:r w:rsidRPr="00393D76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en-US" w:eastAsia="en-US"/>
                    </w:rPr>
                    <w:t>Denumirea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867D98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5FB4D140" w14:textId="77777777" w:rsidR="00010048" w:rsidRPr="00393D76" w:rsidRDefault="00010048" w:rsidP="000100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393D76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en-US" w:eastAsia="en-US"/>
                    </w:rPr>
                    <w:t>Marcajul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867D98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36CC74CB" w14:textId="77777777" w:rsidR="00010048" w:rsidRPr="00393D76" w:rsidRDefault="00010048" w:rsidP="000100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393D76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en-US" w:eastAsia="en-US"/>
                    </w:rPr>
                    <w:t>Confecții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867D98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5CA962D7" w14:textId="77777777" w:rsidR="00010048" w:rsidRPr="00393D76" w:rsidRDefault="00010048" w:rsidP="000100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393D76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en-US" w:eastAsia="en-US"/>
                    </w:rPr>
                    <w:t>Aspectul</w:t>
                  </w:r>
                </w:p>
                <w:p w14:paraId="6941BCCD" w14:textId="77777777" w:rsidR="00010048" w:rsidRPr="00393D76" w:rsidRDefault="00010048" w:rsidP="000100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</w:p>
              </w:tc>
            </w:tr>
            <w:tr w:rsidR="00010048" w:rsidRPr="006D3486" w14:paraId="28E855B5" w14:textId="77777777" w:rsidTr="00010048">
              <w:trPr>
                <w:trHeight w:val="471"/>
              </w:trPr>
              <w:tc>
                <w:tcPr>
                  <w:tcW w:w="0" w:type="auto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8D6DD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65C74947" w14:textId="77777777" w:rsidR="00010048" w:rsidRPr="00393D76" w:rsidRDefault="00010048" w:rsidP="000100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393D76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val="en-US" w:eastAsia="en-US"/>
                    </w:rPr>
                    <w:t>Polietilenă</w:t>
                  </w:r>
                </w:p>
              </w:tc>
              <w:tc>
                <w:tcPr>
                  <w:tcW w:w="0" w:type="auto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8D6DD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295324F3" w14:textId="77777777" w:rsidR="00010048" w:rsidRPr="00393D76" w:rsidRDefault="00010048" w:rsidP="000100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393D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en-US"/>
                    </w:rPr>
                    <w:t>PE, PELD, PEHD</w:t>
                  </w:r>
                </w:p>
              </w:tc>
              <w:tc>
                <w:tcPr>
                  <w:tcW w:w="0" w:type="auto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8D6DD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75BD574A" w14:textId="77777777" w:rsidR="00010048" w:rsidRPr="00393D76" w:rsidRDefault="00010048" w:rsidP="000100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393D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8D6DD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7BCAA9FD" w14:textId="77777777" w:rsidR="00010048" w:rsidRPr="00393D76" w:rsidRDefault="00010048" w:rsidP="000100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393D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  <w:t> </w:t>
                  </w:r>
                </w:p>
              </w:tc>
            </w:tr>
            <w:tr w:rsidR="00010048" w:rsidRPr="006D3486" w14:paraId="3F9409A4" w14:textId="77777777" w:rsidTr="00010048">
              <w:trPr>
                <w:trHeight w:val="398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DECEF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742CD1E6" w14:textId="77777777" w:rsidR="00010048" w:rsidRPr="00393D76" w:rsidRDefault="00010048" w:rsidP="000100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393D76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val="en-US" w:eastAsia="en-US"/>
                    </w:rPr>
                    <w:t>Polipropilenă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DECEF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767D59E4" w14:textId="77777777" w:rsidR="00010048" w:rsidRPr="00393D76" w:rsidRDefault="00010048" w:rsidP="000100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393D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en-US"/>
                    </w:rPr>
                    <w:t>PP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DECEF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41EE6B0D" w14:textId="77777777" w:rsidR="00010048" w:rsidRPr="00393D76" w:rsidRDefault="00010048" w:rsidP="000100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393D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DECEF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728DA8DD" w14:textId="77777777" w:rsidR="00010048" w:rsidRPr="00393D76" w:rsidRDefault="00010048" w:rsidP="000100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393D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  <w:t> </w:t>
                  </w:r>
                </w:p>
              </w:tc>
            </w:tr>
            <w:tr w:rsidR="00010048" w:rsidRPr="006D3486" w14:paraId="405F4EB1" w14:textId="77777777" w:rsidTr="00010048">
              <w:trPr>
                <w:trHeight w:val="528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DECEF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2D42AD06" w14:textId="77777777" w:rsidR="00010048" w:rsidRPr="00393D76" w:rsidRDefault="00010048" w:rsidP="000100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393D76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val="en-US" w:eastAsia="en-US"/>
                    </w:rPr>
                    <w:t>Cauciuc</w:t>
                  </w:r>
                </w:p>
                <w:p w14:paraId="71F48DDA" w14:textId="77777777" w:rsidR="00010048" w:rsidRPr="00393D76" w:rsidRDefault="00010048" w:rsidP="000100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393D76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val="en-US" w:eastAsia="en-US"/>
                    </w:rPr>
                    <w:t>(izoprenic)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DECEF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4DF2D9C2" w14:textId="77777777" w:rsidR="00010048" w:rsidRPr="00393D76" w:rsidRDefault="00010048" w:rsidP="000100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393D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en-US"/>
                    </w:rPr>
                    <w:t>Izoprenic/ butadienic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DECEF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7898C12A" w14:textId="77777777" w:rsidR="00010048" w:rsidRPr="00393D76" w:rsidRDefault="00010048" w:rsidP="000100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393D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DECEF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1737525C" w14:textId="77777777" w:rsidR="00010048" w:rsidRPr="00393D76" w:rsidRDefault="00010048" w:rsidP="000100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393D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/>
                    </w:rPr>
                    <w:t> </w:t>
                  </w:r>
                </w:p>
              </w:tc>
            </w:tr>
          </w:tbl>
          <w:p w14:paraId="0CB34DE1" w14:textId="0A9893BB" w:rsidR="00F85530" w:rsidRPr="00C323E4" w:rsidRDefault="00F85530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55BF7B5E" w14:textId="6430C2DF" w:rsidR="001B4B5C" w:rsidRPr="00146768" w:rsidRDefault="00DE0694" w:rsidP="001467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6768" w:rsidRPr="00146768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3041" w:type="dxa"/>
          </w:tcPr>
          <w:p w14:paraId="509A22A2" w14:textId="77777777" w:rsidR="001B4B5C" w:rsidRDefault="00010048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Investigarea confecțiilor din polimeri după marcaj</w:t>
            </w:r>
          </w:p>
          <w:p w14:paraId="12C4099D" w14:textId="77777777" w:rsidR="00010048" w:rsidRDefault="00010048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Colecție de diferiți polimeri din cotidian</w:t>
            </w:r>
          </w:p>
          <w:p w14:paraId="2DEC9BB1" w14:textId="04E578AB" w:rsidR="00010048" w:rsidRPr="00C323E4" w:rsidRDefault="00010048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Lucru în grup/perechi</w:t>
            </w:r>
          </w:p>
        </w:tc>
      </w:tr>
      <w:bookmarkEnd w:id="1"/>
    </w:tbl>
    <w:p w14:paraId="5EDD6824" w14:textId="7203EB92" w:rsidR="00C323E4" w:rsidRPr="00F85530" w:rsidRDefault="00C323E4" w:rsidP="00C323E4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C323E4" w:rsidRPr="00F85530" w:rsidSect="00E60E56">
      <w:headerReference w:type="default" r:id="rId10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45F17" w14:textId="77777777" w:rsidR="0087469A" w:rsidRDefault="0087469A" w:rsidP="00F664F1">
      <w:pPr>
        <w:spacing w:after="0" w:line="240" w:lineRule="auto"/>
      </w:pPr>
      <w:r>
        <w:separator/>
      </w:r>
    </w:p>
  </w:endnote>
  <w:endnote w:type="continuationSeparator" w:id="0">
    <w:p w14:paraId="614ED500" w14:textId="77777777" w:rsidR="0087469A" w:rsidRDefault="0087469A" w:rsidP="00F66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DE219" w14:textId="77777777" w:rsidR="0087469A" w:rsidRDefault="0087469A" w:rsidP="00F664F1">
      <w:pPr>
        <w:spacing w:after="0" w:line="240" w:lineRule="auto"/>
      </w:pPr>
      <w:r>
        <w:separator/>
      </w:r>
    </w:p>
  </w:footnote>
  <w:footnote w:type="continuationSeparator" w:id="0">
    <w:p w14:paraId="096FEC17" w14:textId="77777777" w:rsidR="0087469A" w:rsidRDefault="0087469A" w:rsidP="00F66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0F320" w14:textId="0C774312" w:rsidR="00F664F1" w:rsidRDefault="00F664F1">
    <w:pPr>
      <w:pStyle w:val="Ante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54D18B" wp14:editId="0792D51F">
          <wp:simplePos x="0" y="0"/>
          <wp:positionH relativeFrom="column">
            <wp:posOffset>8909050</wp:posOffset>
          </wp:positionH>
          <wp:positionV relativeFrom="paragraph">
            <wp:posOffset>-121285</wp:posOffset>
          </wp:positionV>
          <wp:extent cx="659584" cy="349250"/>
          <wp:effectExtent l="0" t="0" r="7620" b="0"/>
          <wp:wrapThrough wrapText="bothSides">
            <wp:wrapPolygon edited="0">
              <wp:start x="0" y="0"/>
              <wp:lineTo x="0" y="20029"/>
              <wp:lineTo x="21225" y="20029"/>
              <wp:lineTo x="21225" y="0"/>
              <wp:lineTo x="0" y="0"/>
            </wp:wrapPolygon>
          </wp:wrapThrough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584" cy="34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6E5BE54" w14:textId="77777777" w:rsidR="00F664F1" w:rsidRDefault="00F664F1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36F73"/>
    <w:multiLevelType w:val="multilevel"/>
    <w:tmpl w:val="B07C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932547"/>
    <w:multiLevelType w:val="hybridMultilevel"/>
    <w:tmpl w:val="55F63C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B3F14"/>
    <w:multiLevelType w:val="hybridMultilevel"/>
    <w:tmpl w:val="37E233D2"/>
    <w:lvl w:ilvl="0" w:tplc="8A9AC8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8C4D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8EB3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02A9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4C3B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60C2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5A8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1458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A63A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AB44EBA"/>
    <w:multiLevelType w:val="hybridMultilevel"/>
    <w:tmpl w:val="EE50F6D6"/>
    <w:lvl w:ilvl="0" w:tplc="1C80D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60DA7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1E5E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7440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66D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2C14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8C6B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045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56C7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54C"/>
    <w:rsid w:val="00010048"/>
    <w:rsid w:val="000C703A"/>
    <w:rsid w:val="00146768"/>
    <w:rsid w:val="001B4B5C"/>
    <w:rsid w:val="00257EB9"/>
    <w:rsid w:val="00393D76"/>
    <w:rsid w:val="004C6B36"/>
    <w:rsid w:val="00557742"/>
    <w:rsid w:val="00587F98"/>
    <w:rsid w:val="005A78E8"/>
    <w:rsid w:val="006C0B77"/>
    <w:rsid w:val="006C1E0F"/>
    <w:rsid w:val="006D3486"/>
    <w:rsid w:val="0074454C"/>
    <w:rsid w:val="00744D42"/>
    <w:rsid w:val="008242FF"/>
    <w:rsid w:val="00870751"/>
    <w:rsid w:val="0087469A"/>
    <w:rsid w:val="00922C48"/>
    <w:rsid w:val="009571B3"/>
    <w:rsid w:val="00A51EB1"/>
    <w:rsid w:val="00A6635A"/>
    <w:rsid w:val="00B915B7"/>
    <w:rsid w:val="00C323E4"/>
    <w:rsid w:val="00C87CF6"/>
    <w:rsid w:val="00CA7882"/>
    <w:rsid w:val="00D57C2D"/>
    <w:rsid w:val="00D70D4E"/>
    <w:rsid w:val="00DE0694"/>
    <w:rsid w:val="00E1537C"/>
    <w:rsid w:val="00E60E56"/>
    <w:rsid w:val="00E61DB2"/>
    <w:rsid w:val="00EA59DF"/>
    <w:rsid w:val="00EE4070"/>
    <w:rsid w:val="00F11077"/>
    <w:rsid w:val="00F12C76"/>
    <w:rsid w:val="00F14B94"/>
    <w:rsid w:val="00F542A5"/>
    <w:rsid w:val="00F664F1"/>
    <w:rsid w:val="00F85530"/>
    <w:rsid w:val="00FA4DF9"/>
    <w:rsid w:val="00FF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DC2A5"/>
  <w15:chartTrackingRefBased/>
  <w15:docId w15:val="{FC4ECBC4-157B-45B6-BBBD-77964BE57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B5C"/>
    <w:pPr>
      <w:spacing w:after="200" w:line="276" w:lineRule="auto"/>
    </w:pPr>
    <w:rPr>
      <w:rFonts w:ascii="Calibri" w:eastAsia="Calibri" w:hAnsi="Calibri" w:cs="Calibri"/>
      <w:lang w:val="ro-RO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1B4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66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664F1"/>
    <w:rPr>
      <w:rFonts w:ascii="Calibri" w:eastAsia="Calibri" w:hAnsi="Calibri" w:cs="Calibri"/>
      <w:lang w:val="ro-RO" w:eastAsia="ru-RU"/>
    </w:rPr>
  </w:style>
  <w:style w:type="paragraph" w:styleId="Subsol">
    <w:name w:val="footer"/>
    <w:basedOn w:val="Normal"/>
    <w:link w:val="SubsolCaracter"/>
    <w:uiPriority w:val="99"/>
    <w:unhideWhenUsed/>
    <w:rsid w:val="00F66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664F1"/>
    <w:rPr>
      <w:rFonts w:ascii="Calibri" w:eastAsia="Calibri" w:hAnsi="Calibri" w:cs="Calibri"/>
      <w:lang w:val="ro-RO" w:eastAsia="ru-RU"/>
    </w:rPr>
  </w:style>
  <w:style w:type="character" w:styleId="Hyperlink">
    <w:name w:val="Hyperlink"/>
    <w:basedOn w:val="Fontdeparagrafimplicit"/>
    <w:uiPriority w:val="99"/>
    <w:unhideWhenUsed/>
    <w:rsid w:val="00C87CF6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C87CF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44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744D42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val="en-US" w:eastAsia="en-US"/>
    </w:rPr>
  </w:style>
  <w:style w:type="character" w:styleId="Robust">
    <w:name w:val="Strong"/>
    <w:basedOn w:val="Fontdeparagrafimplicit"/>
    <w:uiPriority w:val="22"/>
    <w:qFormat/>
    <w:rsid w:val="00DE0694"/>
    <w:rPr>
      <w:b/>
      <w:bCs/>
    </w:rPr>
  </w:style>
  <w:style w:type="character" w:styleId="Accentuat">
    <w:name w:val="Emphasis"/>
    <w:basedOn w:val="Fontdeparagrafimplicit"/>
    <w:uiPriority w:val="20"/>
    <w:qFormat/>
    <w:rsid w:val="00DE06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6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wSF1otRuGkYY5ru9iWidAI7rMorz-QAN/edit?usp=sharing&amp;ouid=112534214008415530418&amp;rtpof=true&amp;sd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awpixel.com/image/251028/free-illustration-image-biology-chemistry-class" TargetMode="External"/><Relationship Id="rId1" Type="http://schemas.openxmlformats.org/officeDocument/2006/relationships/image" Target="media/image2.1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5ED4F-4DEF-4DDB-9E64-50BBCB4C1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Stela Burcovschi</cp:lastModifiedBy>
  <cp:revision>20</cp:revision>
  <dcterms:created xsi:type="dcterms:W3CDTF">2024-07-31T19:01:00Z</dcterms:created>
  <dcterms:modified xsi:type="dcterms:W3CDTF">2025-07-01T21:38:00Z</dcterms:modified>
</cp:coreProperties>
</file>