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03B0A" w14:textId="77777777" w:rsidR="00105B32" w:rsidRDefault="00000000">
      <w:pPr>
        <w:spacing w:line="360" w:lineRule="auto"/>
        <w:jc w:val="center"/>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Proiect didactic</w:t>
      </w:r>
    </w:p>
    <w:p w14:paraId="5495942C" w14:textId="0F287E68" w:rsidR="00105B32" w:rsidRDefault="00000000">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Disciplina: </w:t>
      </w:r>
      <w:r w:rsidR="00A67837">
        <w:rPr>
          <w:rFonts w:ascii="Times New Roman" w:eastAsia="Times New Roman" w:hAnsi="Times New Roman" w:cs="Times New Roman"/>
          <w:sz w:val="24"/>
          <w:szCs w:val="24"/>
        </w:rPr>
        <w:t>Istoria românilor și universală</w:t>
      </w:r>
    </w:p>
    <w:p w14:paraId="2A97F512" w14:textId="1C9346F0" w:rsidR="0065235A" w:rsidRDefault="0065235A" w:rsidP="0065235A">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Clasa a IV-a</w:t>
      </w:r>
    </w:p>
    <w:p w14:paraId="096235E7" w14:textId="69BDCBBD" w:rsidR="00105B32" w:rsidRDefault="00F454F1">
      <w:pPr>
        <w:spacing w:line="360" w:lineRule="auto"/>
        <w:jc w:val="center"/>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58240" behindDoc="0" locked="0" layoutInCell="1" hidden="0" allowOverlap="1" wp14:anchorId="55545B95" wp14:editId="313DFB03">
                <wp:simplePos x="0" y="0"/>
                <wp:positionH relativeFrom="margin">
                  <wp:align>right</wp:align>
                </wp:positionH>
                <wp:positionV relativeFrom="paragraph">
                  <wp:posOffset>7620</wp:posOffset>
                </wp:positionV>
                <wp:extent cx="6562725" cy="512445"/>
                <wp:effectExtent l="0" t="0" r="28575" b="20955"/>
                <wp:wrapNone/>
                <wp:docPr id="1257260760" name="Rectangle: Rounded Corners 1257260760"/>
                <wp:cNvGraphicFramePr/>
                <a:graphic xmlns:a="http://schemas.openxmlformats.org/drawingml/2006/main">
                  <a:graphicData uri="http://schemas.microsoft.com/office/word/2010/wordprocessingShape">
                    <wps:wsp>
                      <wps:cNvSpPr/>
                      <wps:spPr>
                        <a:xfrm>
                          <a:off x="0" y="0"/>
                          <a:ext cx="6562725" cy="512445"/>
                        </a:xfrm>
                        <a:prstGeom prst="roundRect">
                          <a:avLst>
                            <a:gd name="adj" fmla="val 16667"/>
                          </a:avLst>
                        </a:prstGeom>
                        <a:solidFill>
                          <a:srgbClr val="E1EFD8"/>
                        </a:solidFill>
                        <a:ln w="9525" cap="flat" cmpd="sng">
                          <a:solidFill>
                            <a:schemeClr val="accent6"/>
                          </a:solidFill>
                          <a:prstDash val="solid"/>
                          <a:miter lim="800000"/>
                          <a:headEnd type="none" w="sm" len="sm"/>
                          <a:tailEnd type="none" w="sm" len="sm"/>
                        </a:ln>
                      </wps:spPr>
                      <wps:txbx>
                        <w:txbxContent>
                          <w:p w14:paraId="2254CE50" w14:textId="02885CDB" w:rsidR="00105B32" w:rsidRDefault="00000000">
                            <w:pPr>
                              <w:spacing w:after="4" w:line="240" w:lineRule="auto"/>
                              <w:ind w:right="-30" w:hanging="8"/>
                              <w:jc w:val="both"/>
                              <w:textDirection w:val="btLr"/>
                            </w:pPr>
                            <w:r>
                              <w:rPr>
                                <w:rFonts w:ascii="Times New Roman" w:eastAsia="Times New Roman" w:hAnsi="Times New Roman" w:cs="Times New Roman"/>
                                <w:b/>
                                <w:color w:val="000000"/>
                                <w:sz w:val="24"/>
                              </w:rPr>
                              <w:t xml:space="preserve">Unitatea de învățare: </w:t>
                            </w:r>
                            <w:r w:rsidR="00B026B0">
                              <w:rPr>
                                <w:rFonts w:ascii="Times New Roman" w:eastAsia="Times New Roman" w:hAnsi="Times New Roman" w:cs="Times New Roman"/>
                                <w:bCs/>
                                <w:i/>
                                <w:iCs/>
                                <w:color w:val="000000"/>
                                <w:sz w:val="24"/>
                              </w:rPr>
                              <w:t>Valori și tradiții în istorie</w:t>
                            </w:r>
                          </w:p>
                          <w:p w14:paraId="2A7BA20A" w14:textId="77777777" w:rsidR="00105B32" w:rsidRDefault="00105B32">
                            <w:pPr>
                              <w:spacing w:line="258" w:lineRule="auto"/>
                              <w:textDirection w:val="btLr"/>
                            </w:pPr>
                          </w:p>
                        </w:txbxContent>
                      </wps:txbx>
                      <wps:bodyPr spcFirstLastPara="1" wrap="square" lIns="91425" tIns="45700" rIns="91425" bIns="45700" anchor="ctr" anchorCtr="0">
                        <a:noAutofit/>
                      </wps:bodyPr>
                    </wps:wsp>
                  </a:graphicData>
                </a:graphic>
              </wp:anchor>
            </w:drawing>
          </mc:Choice>
          <mc:Fallback>
            <w:pict>
              <v:roundrect w14:anchorId="55545B95" id="Rectangle: Rounded Corners 1257260760" o:spid="_x0000_s1026" style="position:absolute;left:0;text-align:left;margin-left:465.55pt;margin-top:.6pt;width:516.75pt;height:40.35pt;z-index:251658240;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" fillcolor="#e1efd8" strokecolor="#70ad47 [3209]">
                <v:stroke startarrowwidth="narrow" startarrowlength="short" endarrowwidth="narrow" endarrowlength="short" joinstyle="miter"/>
                <v:textbox inset="2.53958mm,1.2694mm,2.53958mm,1.2694mm">
                  <w:txbxContent>
                    <w:p w14:paraId="2254CE50" w14:textId="02885CDB" w:rsidR="00105B32" w:rsidRDefault="00000000">
                      <w:pPr>
                        <w:spacing w:after="4" w:line="240" w:lineRule="auto"/>
                        <w:ind w:right="-30" w:hanging="8"/>
                        <w:jc w:val="both"/>
                        <w:textDirection w:val="btLr"/>
                      </w:pPr>
                      <w:r>
                        <w:rPr>
                          <w:rFonts w:ascii="Times New Roman" w:eastAsia="Times New Roman" w:hAnsi="Times New Roman" w:cs="Times New Roman"/>
                          <w:b/>
                          <w:color w:val="000000"/>
                          <w:sz w:val="24"/>
                        </w:rPr>
                        <w:t xml:space="preserve">Unitatea de învățare: </w:t>
                      </w:r>
                      <w:r w:rsidR="00B026B0">
                        <w:rPr>
                          <w:rFonts w:ascii="Times New Roman" w:eastAsia="Times New Roman" w:hAnsi="Times New Roman" w:cs="Times New Roman"/>
                          <w:bCs/>
                          <w:i/>
                          <w:iCs/>
                          <w:color w:val="000000"/>
                          <w:sz w:val="24"/>
                        </w:rPr>
                        <w:t>Valori și tradiții în istorie</w:t>
                      </w:r>
                    </w:p>
                    <w:p w14:paraId="2A7BA20A" w14:textId="77777777" w:rsidR="00105B32" w:rsidRDefault="00105B32">
                      <w:pPr>
                        <w:spacing w:line="258" w:lineRule="auto"/>
                        <w:textDirection w:val="btLr"/>
                      </w:pPr>
                    </w:p>
                  </w:txbxContent>
                </v:textbox>
                <w10:wrap anchorx="margin"/>
              </v:roundrect>
            </w:pict>
          </mc:Fallback>
        </mc:AlternateContent>
      </w:r>
      <w:r>
        <w:rPr>
          <w:rFonts w:ascii="Times New Roman" w:eastAsia="Times New Roman" w:hAnsi="Times New Roman" w:cs="Times New Roman"/>
          <w:sz w:val="24"/>
          <w:szCs w:val="24"/>
        </w:rPr>
        <w:t>Clasa a I</w:t>
      </w:r>
      <w:r w:rsidR="00A67837">
        <w:rPr>
          <w:rFonts w:ascii="Times New Roman" w:eastAsia="Times New Roman" w:hAnsi="Times New Roman" w:cs="Times New Roman"/>
          <w:sz w:val="24"/>
          <w:szCs w:val="24"/>
        </w:rPr>
        <w:t>V</w:t>
      </w:r>
      <w:r>
        <w:rPr>
          <w:rFonts w:ascii="Times New Roman" w:eastAsia="Times New Roman" w:hAnsi="Times New Roman" w:cs="Times New Roman"/>
          <w:sz w:val="24"/>
          <w:szCs w:val="24"/>
        </w:rPr>
        <w:t>-a</w:t>
      </w:r>
    </w:p>
    <w:p w14:paraId="17BA9133" w14:textId="2CDE7D06" w:rsidR="00105B32" w:rsidRDefault="00F454F1">
      <w:pPr>
        <w:spacing w:line="360" w:lineRule="auto"/>
        <w:rPr>
          <w:rFonts w:ascii="Times New Roman" w:eastAsia="Times New Roman" w:hAnsi="Times New Roman" w:cs="Times New Roman"/>
          <w:b/>
          <w:sz w:val="24"/>
          <w:szCs w:val="24"/>
        </w:rPr>
      </w:pPr>
      <w:r>
        <w:rPr>
          <w:noProof/>
        </w:rPr>
        <mc:AlternateContent>
          <mc:Choice Requires="wps">
            <w:drawing>
              <wp:anchor distT="0" distB="0" distL="114300" distR="114300" simplePos="0" relativeHeight="251659264" behindDoc="0" locked="0" layoutInCell="1" hidden="0" allowOverlap="1" wp14:anchorId="5B11C7C4" wp14:editId="15D06F9A">
                <wp:simplePos x="0" y="0"/>
                <wp:positionH relativeFrom="margin">
                  <wp:align>right</wp:align>
                </wp:positionH>
                <wp:positionV relativeFrom="paragraph">
                  <wp:posOffset>191770</wp:posOffset>
                </wp:positionV>
                <wp:extent cx="6562725" cy="512445"/>
                <wp:effectExtent l="0" t="0" r="28575" b="20955"/>
                <wp:wrapNone/>
                <wp:docPr id="1257260757" name="Rectangle: Rounded Corners 1257260757"/>
                <wp:cNvGraphicFramePr/>
                <a:graphic xmlns:a="http://schemas.openxmlformats.org/drawingml/2006/main">
                  <a:graphicData uri="http://schemas.microsoft.com/office/word/2010/wordprocessingShape">
                    <wps:wsp>
                      <wps:cNvSpPr/>
                      <wps:spPr>
                        <a:xfrm>
                          <a:off x="0" y="0"/>
                          <a:ext cx="6562725" cy="512445"/>
                        </a:xfrm>
                        <a:prstGeom prst="roundRect">
                          <a:avLst>
                            <a:gd name="adj" fmla="val 16667"/>
                          </a:avLst>
                        </a:prstGeom>
                        <a:solidFill>
                          <a:srgbClr val="E1EFD8"/>
                        </a:solidFill>
                        <a:ln w="9525" cap="flat" cmpd="sng">
                          <a:solidFill>
                            <a:schemeClr val="accent6"/>
                          </a:solidFill>
                          <a:prstDash val="solid"/>
                          <a:miter lim="800000"/>
                          <a:headEnd type="none" w="sm" len="sm"/>
                          <a:tailEnd type="none" w="sm" len="sm"/>
                        </a:ln>
                      </wps:spPr>
                      <wps:txbx>
                        <w:txbxContent>
                          <w:p w14:paraId="0D0CDF1A" w14:textId="4E961B7C" w:rsidR="00105B32" w:rsidRPr="00B026B0" w:rsidRDefault="00000000">
                            <w:pPr>
                              <w:spacing w:line="258" w:lineRule="auto"/>
                              <w:textDirection w:val="btLr"/>
                              <w:rPr>
                                <w:rFonts w:ascii="Times New Roman" w:eastAsia="Times New Roman" w:hAnsi="Times New Roman" w:cs="Times New Roman"/>
                                <w:bCs/>
                                <w:i/>
                                <w:iCs/>
                                <w:color w:val="000000"/>
                                <w:sz w:val="24"/>
                              </w:rPr>
                            </w:pPr>
                            <w:r>
                              <w:rPr>
                                <w:rFonts w:ascii="Times New Roman" w:eastAsia="Times New Roman" w:hAnsi="Times New Roman" w:cs="Times New Roman"/>
                                <w:b/>
                                <w:color w:val="000000"/>
                                <w:sz w:val="24"/>
                              </w:rPr>
                              <w:t xml:space="preserve">Subiectul </w:t>
                            </w:r>
                            <w:r>
                              <w:rPr>
                                <w:rFonts w:ascii="Times New Roman" w:eastAsia="Times New Roman" w:hAnsi="Times New Roman" w:cs="Times New Roman"/>
                                <w:b/>
                                <w:color w:val="000000"/>
                                <w:sz w:val="24"/>
                              </w:rPr>
                              <w:t xml:space="preserve">curricular: </w:t>
                            </w:r>
                            <w:r w:rsidR="00F454F1">
                              <w:rPr>
                                <w:rFonts w:ascii="Times New Roman" w:eastAsia="Times New Roman" w:hAnsi="Times New Roman" w:cs="Times New Roman"/>
                                <w:b/>
                                <w:color w:val="000000"/>
                                <w:sz w:val="24"/>
                              </w:rPr>
                              <w:t xml:space="preserve">  </w:t>
                            </w:r>
                            <w:r w:rsidR="009644A8" w:rsidRPr="009644A8">
                              <w:rPr>
                                <w:rFonts w:ascii="Times New Roman" w:eastAsia="Times New Roman" w:hAnsi="Times New Roman" w:cs="Times New Roman"/>
                                <w:bCs/>
                                <w:i/>
                                <w:iCs/>
                                <w:color w:val="000000"/>
                                <w:sz w:val="24"/>
                              </w:rPr>
                              <w:t>Locuinţa, alimentaţia şi vestimentaţia oamenilor pe parcursul istoriei.</w:t>
                            </w:r>
                            <w:r w:rsidR="00C11CE5">
                              <w:rPr>
                                <w:rFonts w:ascii="Times New Roman" w:eastAsia="Times New Roman" w:hAnsi="Times New Roman" w:cs="Times New Roman"/>
                                <w:bCs/>
                                <w:i/>
                                <w:iCs/>
                                <w:color w:val="000000"/>
                                <w:sz w:val="24"/>
                              </w:rPr>
                              <w:t xml:space="preserve"> </w:t>
                            </w:r>
                            <w:r w:rsidR="00C11CE5">
                              <w:rPr>
                                <w:rFonts w:ascii="Times New Roman" w:eastAsia="Symbol" w:hAnsi="Times New Roman"/>
                                <w:b/>
                                <w:bCs/>
                                <w:i/>
                                <w:iCs/>
                                <w:sz w:val="24"/>
                                <w:szCs w:val="24"/>
                              </w:rPr>
                              <w:t xml:space="preserve">            </w:t>
                            </w:r>
                            <w:r w:rsidR="00C11CE5" w:rsidRPr="00575E25">
                              <w:rPr>
                                <w:rFonts w:ascii="Times New Roman" w:eastAsia="Symbol" w:hAnsi="Times New Roman"/>
                                <w:b/>
                                <w:bCs/>
                                <w:i/>
                                <w:iCs/>
                                <w:sz w:val="24"/>
                                <w:szCs w:val="24"/>
                              </w:rPr>
                              <w:t>Evaluare formativă</w:t>
                            </w:r>
                            <w:r w:rsidR="00C11CE5">
                              <w:rPr>
                                <w:rFonts w:ascii="Times New Roman" w:eastAsia="Symbol" w:hAnsi="Times New Roman"/>
                                <w:b/>
                                <w:bCs/>
                                <w:i/>
                                <w:iCs/>
                                <w:sz w:val="24"/>
                                <w:szCs w:val="24"/>
                              </w:rPr>
                              <w:t xml:space="preserve"> în etape</w:t>
                            </w:r>
                          </w:p>
                        </w:txbxContent>
                      </wps:txbx>
                      <wps:bodyPr spcFirstLastPara="1" wrap="square" lIns="91425" tIns="45700" rIns="91425" bIns="45700" anchor="ctr" anchorCtr="0">
                        <a:noAutofit/>
                      </wps:bodyPr>
                    </wps:wsp>
                  </a:graphicData>
                </a:graphic>
              </wp:anchor>
            </w:drawing>
          </mc:Choice>
          <mc:Fallback>
            <w:pict>
              <v:roundrect w14:anchorId="5B11C7C4" id="Rectangle: Rounded Corners 1257260757" o:spid="_x0000_s1027" style="position:absolute;margin-left:465.55pt;margin-top:15.1pt;width:516.75pt;height:40.35pt;z-index:251659264;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" fillcolor="#e1efd8" strokecolor="#70ad47 [3209]">
                <v:stroke startarrowwidth="narrow" startarrowlength="short" endarrowwidth="narrow" endarrowlength="short" joinstyle="miter"/>
                <v:textbox inset="2.53958mm,1.2694mm,2.53958mm,1.2694mm">
                  <w:txbxContent>
                    <w:p w14:paraId="0D0CDF1A" w14:textId="4E961B7C" w:rsidR="00105B32" w:rsidRPr="00B026B0" w:rsidRDefault="00000000">
                      <w:pPr>
                        <w:spacing w:line="258" w:lineRule="auto"/>
                        <w:textDirection w:val="btLr"/>
                        <w:rPr>
                          <w:rFonts w:ascii="Times New Roman" w:eastAsia="Times New Roman" w:hAnsi="Times New Roman" w:cs="Times New Roman"/>
                          <w:bCs/>
                          <w:i/>
                          <w:iCs/>
                          <w:color w:val="000000"/>
                          <w:sz w:val="24"/>
                        </w:rPr>
                      </w:pPr>
                      <w:r>
                        <w:rPr>
                          <w:rFonts w:ascii="Times New Roman" w:eastAsia="Times New Roman" w:hAnsi="Times New Roman" w:cs="Times New Roman"/>
                          <w:b/>
                          <w:color w:val="000000"/>
                          <w:sz w:val="24"/>
                        </w:rPr>
                        <w:t xml:space="preserve">Subiectul curricular: </w:t>
                      </w:r>
                      <w:r w:rsidR="00F454F1">
                        <w:rPr>
                          <w:rFonts w:ascii="Times New Roman" w:eastAsia="Times New Roman" w:hAnsi="Times New Roman" w:cs="Times New Roman"/>
                          <w:b/>
                          <w:color w:val="000000"/>
                          <w:sz w:val="24"/>
                        </w:rPr>
                        <w:t xml:space="preserve">  </w:t>
                      </w:r>
                      <w:r w:rsidR="009644A8" w:rsidRPr="009644A8">
                        <w:rPr>
                          <w:rFonts w:ascii="Times New Roman" w:eastAsia="Times New Roman" w:hAnsi="Times New Roman" w:cs="Times New Roman"/>
                          <w:bCs/>
                          <w:i/>
                          <w:iCs/>
                          <w:color w:val="000000"/>
                          <w:sz w:val="24"/>
                        </w:rPr>
                        <w:t>Locuinţa, alimentaţia şi vestimentaţia oamenilor pe parcursul istoriei.</w:t>
                      </w:r>
                      <w:r w:rsidR="00C11CE5">
                        <w:rPr>
                          <w:rFonts w:ascii="Times New Roman" w:eastAsia="Times New Roman" w:hAnsi="Times New Roman" w:cs="Times New Roman"/>
                          <w:bCs/>
                          <w:i/>
                          <w:iCs/>
                          <w:color w:val="000000"/>
                          <w:sz w:val="24"/>
                        </w:rPr>
                        <w:t xml:space="preserve"> </w:t>
                      </w:r>
                      <w:r w:rsidR="00C11CE5">
                        <w:rPr>
                          <w:rFonts w:ascii="Times New Roman" w:eastAsia="Symbol" w:hAnsi="Times New Roman"/>
                          <w:b/>
                          <w:bCs/>
                          <w:i/>
                          <w:iCs/>
                          <w:sz w:val="24"/>
                          <w:szCs w:val="24"/>
                        </w:rPr>
                        <w:t xml:space="preserve">            </w:t>
                      </w:r>
                      <w:r w:rsidR="00C11CE5" w:rsidRPr="00575E25">
                        <w:rPr>
                          <w:rFonts w:ascii="Times New Roman" w:eastAsia="Symbol" w:hAnsi="Times New Roman"/>
                          <w:b/>
                          <w:bCs/>
                          <w:i/>
                          <w:iCs/>
                          <w:sz w:val="24"/>
                          <w:szCs w:val="24"/>
                        </w:rPr>
                        <w:t>Evaluare formativă</w:t>
                      </w:r>
                      <w:r w:rsidR="00C11CE5">
                        <w:rPr>
                          <w:rFonts w:ascii="Times New Roman" w:eastAsia="Symbol" w:hAnsi="Times New Roman"/>
                          <w:b/>
                          <w:bCs/>
                          <w:i/>
                          <w:iCs/>
                          <w:sz w:val="24"/>
                          <w:szCs w:val="24"/>
                        </w:rPr>
                        <w:t xml:space="preserve"> în etape</w:t>
                      </w:r>
                    </w:p>
                  </w:txbxContent>
                </v:textbox>
                <w10:wrap anchorx="margin"/>
              </v:roundrect>
            </w:pict>
          </mc:Fallback>
        </mc:AlternateContent>
      </w:r>
      <w:r>
        <w:rPr>
          <w:rFonts w:ascii="Times New Roman" w:eastAsia="Times New Roman" w:hAnsi="Times New Roman" w:cs="Times New Roman"/>
          <w:sz w:val="24"/>
          <w:szCs w:val="24"/>
        </w:rPr>
        <w:t xml:space="preserve">  </w:t>
      </w:r>
    </w:p>
    <w:p w14:paraId="6B61006E" w14:textId="3F2FEE87" w:rsidR="00105B32" w:rsidRDefault="00105B32">
      <w:pPr>
        <w:spacing w:line="360" w:lineRule="auto"/>
      </w:pPr>
    </w:p>
    <w:p w14:paraId="035A70EE" w14:textId="7F0BD667" w:rsidR="00105B32" w:rsidRDefault="00F454F1">
      <w:pPr>
        <w:spacing w:line="360" w:lineRule="auto"/>
        <w:rPr>
          <w:rFonts w:ascii="Times New Roman" w:eastAsia="Times New Roman" w:hAnsi="Times New Roman" w:cs="Times New Roman"/>
          <w:b/>
          <w:sz w:val="24"/>
          <w:szCs w:val="24"/>
        </w:rPr>
      </w:pPr>
      <w:r>
        <w:rPr>
          <w:noProof/>
        </w:rPr>
        <mc:AlternateContent>
          <mc:Choice Requires="wps">
            <w:drawing>
              <wp:anchor distT="0" distB="0" distL="114300" distR="114300" simplePos="0" relativeHeight="251665408" behindDoc="0" locked="0" layoutInCell="1" hidden="0" allowOverlap="1" wp14:anchorId="235108F5" wp14:editId="0503FB83">
                <wp:simplePos x="0" y="0"/>
                <wp:positionH relativeFrom="margin">
                  <wp:align>right</wp:align>
                </wp:positionH>
                <wp:positionV relativeFrom="paragraph">
                  <wp:posOffset>66675</wp:posOffset>
                </wp:positionV>
                <wp:extent cx="6562725" cy="512445"/>
                <wp:effectExtent l="0" t="0" r="28575" b="20955"/>
                <wp:wrapNone/>
                <wp:docPr id="1687324345" name="Rectangle: Rounded Corners 1687324345"/>
                <wp:cNvGraphicFramePr/>
                <a:graphic xmlns:a="http://schemas.openxmlformats.org/drawingml/2006/main">
                  <a:graphicData uri="http://schemas.microsoft.com/office/word/2010/wordprocessingShape">
                    <wps:wsp>
                      <wps:cNvSpPr/>
                      <wps:spPr>
                        <a:xfrm>
                          <a:off x="0" y="0"/>
                          <a:ext cx="6562725" cy="512445"/>
                        </a:xfrm>
                        <a:prstGeom prst="roundRect">
                          <a:avLst>
                            <a:gd name="adj" fmla="val 16667"/>
                          </a:avLst>
                        </a:prstGeom>
                        <a:solidFill>
                          <a:srgbClr val="E1EFD8"/>
                        </a:solidFill>
                        <a:ln w="9525" cap="flat" cmpd="sng">
                          <a:solidFill>
                            <a:srgbClr val="70AD47"/>
                          </a:solidFill>
                          <a:prstDash val="solid"/>
                          <a:miter lim="800000"/>
                          <a:headEnd type="none" w="sm" len="sm"/>
                          <a:tailEnd type="none" w="sm" len="sm"/>
                        </a:ln>
                      </wps:spPr>
                      <wps:txbx>
                        <w:txbxContent>
                          <w:p w14:paraId="5849A44B" w14:textId="6A1A732C" w:rsidR="00F454F1" w:rsidRPr="00F454F1" w:rsidRDefault="00F454F1" w:rsidP="00F454F1">
                            <w:pPr>
                              <w:spacing w:after="0" w:line="240" w:lineRule="auto"/>
                              <w:textDirection w:val="btLr"/>
                              <w:rPr>
                                <w:rFonts w:ascii="Times New Roman" w:hAnsi="Times New Roman" w:cs="Times New Roman"/>
                                <w:sz w:val="24"/>
                                <w:szCs w:val="24"/>
                              </w:rPr>
                            </w:pPr>
                            <w:r>
                              <w:rPr>
                                <w:rFonts w:ascii="Times New Roman" w:eastAsia="Times New Roman" w:hAnsi="Times New Roman" w:cs="Times New Roman"/>
                                <w:b/>
                                <w:color w:val="000000"/>
                                <w:sz w:val="24"/>
                              </w:rPr>
                              <w:t xml:space="preserve">Competența </w:t>
                            </w:r>
                            <w:r>
                              <w:rPr>
                                <w:rFonts w:ascii="Times New Roman" w:eastAsia="Times New Roman" w:hAnsi="Times New Roman" w:cs="Times New Roman"/>
                                <w:b/>
                                <w:color w:val="000000"/>
                                <w:sz w:val="24"/>
                              </w:rPr>
                              <w:t xml:space="preserve">specifică </w:t>
                            </w:r>
                            <w:r w:rsidR="00B026B0">
                              <w:rPr>
                                <w:rFonts w:ascii="Times New Roman" w:eastAsia="Times New Roman" w:hAnsi="Times New Roman" w:cs="Times New Roman"/>
                                <w:b/>
                                <w:color w:val="000000"/>
                                <w:sz w:val="24"/>
                              </w:rPr>
                              <w:t>3</w:t>
                            </w:r>
                            <w:r>
                              <w:rPr>
                                <w:rFonts w:ascii="Times New Roman" w:eastAsia="Times New Roman" w:hAnsi="Times New Roman" w:cs="Times New Roman"/>
                                <w:b/>
                                <w:color w:val="000000"/>
                                <w:sz w:val="24"/>
                              </w:rPr>
                              <w:t xml:space="preserve">: </w:t>
                            </w:r>
                            <w:r w:rsidR="00B026B0" w:rsidRPr="00B026B0">
                              <w:rPr>
                                <w:rFonts w:ascii="Times New Roman" w:hAnsi="Times New Roman" w:cs="Times New Roman"/>
                                <w:sz w:val="24"/>
                                <w:szCs w:val="24"/>
                              </w:rPr>
                              <w:t>Aprecierea contribuției predecesorilor în perpetuarea istoriei, demonstrând respect față de tradițiile, obiceiurile, valorile neamului și ale popoarelor lumii.</w:t>
                            </w:r>
                          </w:p>
                          <w:p w14:paraId="1C30C743" w14:textId="77777777" w:rsidR="00F454F1" w:rsidRDefault="00F454F1" w:rsidP="00F454F1">
                            <w:pPr>
                              <w:spacing w:after="0" w:line="240" w:lineRule="auto"/>
                              <w:textDirection w:val="btLr"/>
                            </w:pPr>
                          </w:p>
                          <w:p w14:paraId="1EC0CFA7" w14:textId="16590C0A" w:rsidR="00F454F1" w:rsidRDefault="00F454F1" w:rsidP="00F454F1">
                            <w:pPr>
                              <w:spacing w:line="258" w:lineRule="auto"/>
                              <w:textDirection w:val="btLr"/>
                            </w:pPr>
                          </w:p>
                        </w:txbxContent>
                      </wps:txbx>
                      <wps:bodyPr spcFirstLastPara="1" wrap="square" lIns="91425" tIns="45700" rIns="91425" bIns="45700" anchor="ctr" anchorCtr="0">
                        <a:noAutofit/>
                      </wps:bodyPr>
                    </wps:wsp>
                  </a:graphicData>
                </a:graphic>
              </wp:anchor>
            </w:drawing>
          </mc:Choice>
          <mc:Fallback>
            <w:pict>
              <v:roundrect w14:anchorId="235108F5" id="Rectangle: Rounded Corners 1687324345" o:spid="_x0000_s1028" style="position:absolute;margin-left:465.55pt;margin-top:5.25pt;width:516.75pt;height:40.35pt;z-index:251665408;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" fillcolor="#e1efd8" strokecolor="#70ad47">
                <v:stroke startarrowwidth="narrow" startarrowlength="short" endarrowwidth="narrow" endarrowlength="short" joinstyle="miter"/>
                <v:textbox inset="2.53958mm,1.2694mm,2.53958mm,1.2694mm">
                  <w:txbxContent>
                    <w:p w14:paraId="5849A44B" w14:textId="6A1A732C" w:rsidR="00F454F1" w:rsidRPr="00F454F1" w:rsidRDefault="00F454F1" w:rsidP="00F454F1">
                      <w:pPr>
                        <w:spacing w:after="0" w:line="240" w:lineRule="auto"/>
                        <w:textDirection w:val="btLr"/>
                        <w:rPr>
                          <w:rFonts w:ascii="Times New Roman" w:hAnsi="Times New Roman" w:cs="Times New Roman"/>
                          <w:sz w:val="24"/>
                          <w:szCs w:val="24"/>
                        </w:rPr>
                      </w:pPr>
                      <w:r>
                        <w:rPr>
                          <w:rFonts w:ascii="Times New Roman" w:eastAsia="Times New Roman" w:hAnsi="Times New Roman" w:cs="Times New Roman"/>
                          <w:b/>
                          <w:color w:val="000000"/>
                          <w:sz w:val="24"/>
                        </w:rPr>
                        <w:t xml:space="preserve">Competența specifică </w:t>
                      </w:r>
                      <w:r w:rsidR="00B026B0">
                        <w:rPr>
                          <w:rFonts w:ascii="Times New Roman" w:eastAsia="Times New Roman" w:hAnsi="Times New Roman" w:cs="Times New Roman"/>
                          <w:b/>
                          <w:color w:val="000000"/>
                          <w:sz w:val="24"/>
                        </w:rPr>
                        <w:t>3</w:t>
                      </w:r>
                      <w:r>
                        <w:rPr>
                          <w:rFonts w:ascii="Times New Roman" w:eastAsia="Times New Roman" w:hAnsi="Times New Roman" w:cs="Times New Roman"/>
                          <w:b/>
                          <w:color w:val="000000"/>
                          <w:sz w:val="24"/>
                        </w:rPr>
                        <w:t xml:space="preserve">: </w:t>
                      </w:r>
                      <w:r w:rsidR="00B026B0" w:rsidRPr="00B026B0">
                        <w:rPr>
                          <w:rFonts w:ascii="Times New Roman" w:hAnsi="Times New Roman" w:cs="Times New Roman"/>
                          <w:sz w:val="24"/>
                          <w:szCs w:val="24"/>
                        </w:rPr>
                        <w:t>Aprecierea contribuției predecesorilor în perpetuarea istoriei, demonstrând respect față de tradițiile, obiceiurile, valorile neamului și ale popoarelor lumii.</w:t>
                      </w:r>
                    </w:p>
                    <w:p w14:paraId="1C30C743" w14:textId="77777777" w:rsidR="00F454F1" w:rsidRDefault="00F454F1" w:rsidP="00F454F1">
                      <w:pPr>
                        <w:spacing w:after="0" w:line="240" w:lineRule="auto"/>
                        <w:textDirection w:val="btLr"/>
                      </w:pPr>
                    </w:p>
                    <w:p w14:paraId="1EC0CFA7" w14:textId="16590C0A" w:rsidR="00F454F1" w:rsidRDefault="00F454F1" w:rsidP="00F454F1">
                      <w:pPr>
                        <w:spacing w:line="258" w:lineRule="auto"/>
                        <w:textDirection w:val="btLr"/>
                      </w:pPr>
                    </w:p>
                  </w:txbxContent>
                </v:textbox>
                <w10:wrap anchorx="margin"/>
              </v:roundrect>
            </w:pict>
          </mc:Fallback>
        </mc:AlternateContent>
      </w:r>
    </w:p>
    <w:p w14:paraId="3FAAFC67" w14:textId="515EBD7B" w:rsidR="00105B32" w:rsidRDefault="00F454F1">
      <w:pPr>
        <w:spacing w:line="360" w:lineRule="auto"/>
        <w:rPr>
          <w:rFonts w:ascii="Times New Roman" w:eastAsia="Times New Roman" w:hAnsi="Times New Roman" w:cs="Times New Roman"/>
          <w:b/>
          <w:sz w:val="24"/>
          <w:szCs w:val="24"/>
        </w:rPr>
      </w:pPr>
      <w:r>
        <w:rPr>
          <w:noProof/>
        </w:rPr>
        <mc:AlternateContent>
          <mc:Choice Requires="wps">
            <w:drawing>
              <wp:anchor distT="0" distB="0" distL="114300" distR="114300" simplePos="0" relativeHeight="251660288" behindDoc="0" locked="0" layoutInCell="1" hidden="0" allowOverlap="1" wp14:anchorId="57AA2C71" wp14:editId="55468D36">
                <wp:simplePos x="0" y="0"/>
                <wp:positionH relativeFrom="margin">
                  <wp:posOffset>76200</wp:posOffset>
                </wp:positionH>
                <wp:positionV relativeFrom="paragraph">
                  <wp:posOffset>273685</wp:posOffset>
                </wp:positionV>
                <wp:extent cx="6562725" cy="891540"/>
                <wp:effectExtent l="0" t="0" r="28575" b="22860"/>
                <wp:wrapNone/>
                <wp:docPr id="1257260761" name="Rectangle: Rounded Corners 1257260761"/>
                <wp:cNvGraphicFramePr/>
                <a:graphic xmlns:a="http://schemas.openxmlformats.org/drawingml/2006/main">
                  <a:graphicData uri="http://schemas.microsoft.com/office/word/2010/wordprocessingShape">
                    <wps:wsp>
                      <wps:cNvSpPr/>
                      <wps:spPr>
                        <a:xfrm>
                          <a:off x="0" y="0"/>
                          <a:ext cx="6562725" cy="891540"/>
                        </a:xfrm>
                        <a:prstGeom prst="roundRect">
                          <a:avLst>
                            <a:gd name="adj" fmla="val 16667"/>
                          </a:avLst>
                        </a:prstGeom>
                        <a:solidFill>
                          <a:srgbClr val="E1EFD8"/>
                        </a:solidFill>
                        <a:ln w="9525" cap="flat" cmpd="sng">
                          <a:solidFill>
                            <a:schemeClr val="accent6"/>
                          </a:solidFill>
                          <a:prstDash val="solid"/>
                          <a:miter lim="800000"/>
                          <a:headEnd type="none" w="sm" len="sm"/>
                          <a:tailEnd type="none" w="sm" len="sm"/>
                        </a:ln>
                      </wps:spPr>
                      <wps:txbx>
                        <w:txbxContent>
                          <w:p w14:paraId="6F0FB381" w14:textId="7809EC38" w:rsidR="00105B32" w:rsidRDefault="00000000" w:rsidP="00B026B0">
                            <w:pPr>
                              <w:spacing w:after="0" w:line="240" w:lineRule="auto"/>
                              <w:jc w:val="both"/>
                              <w:textDirection w:val="btLr"/>
                              <w:rPr>
                                <w:rFonts w:ascii="Times New Roman" w:eastAsia="Times New Roman" w:hAnsi="Times New Roman" w:cs="Times New Roman"/>
                                <w:bCs/>
                                <w:color w:val="000000"/>
                                <w:sz w:val="24"/>
                              </w:rPr>
                            </w:pPr>
                            <w:r>
                              <w:rPr>
                                <w:rFonts w:ascii="Times New Roman" w:eastAsia="Times New Roman" w:hAnsi="Times New Roman" w:cs="Times New Roman"/>
                                <w:b/>
                                <w:color w:val="000000"/>
                                <w:sz w:val="24"/>
                              </w:rPr>
                              <w:t>Unitat</w:t>
                            </w:r>
                            <w:r w:rsidR="00F454F1">
                              <w:rPr>
                                <w:rFonts w:ascii="Times New Roman" w:eastAsia="Times New Roman" w:hAnsi="Times New Roman" w:cs="Times New Roman"/>
                                <w:b/>
                                <w:color w:val="000000"/>
                                <w:sz w:val="24"/>
                              </w:rPr>
                              <w:t>ate</w:t>
                            </w:r>
                            <w:r>
                              <w:rPr>
                                <w:rFonts w:ascii="Times New Roman" w:eastAsia="Times New Roman" w:hAnsi="Times New Roman" w:cs="Times New Roman"/>
                                <w:b/>
                                <w:color w:val="000000"/>
                                <w:sz w:val="24"/>
                              </w:rPr>
                              <w:t xml:space="preserve"> </w:t>
                            </w:r>
                            <w:r>
                              <w:rPr>
                                <w:rFonts w:ascii="Times New Roman" w:eastAsia="Times New Roman" w:hAnsi="Times New Roman" w:cs="Times New Roman"/>
                                <w:b/>
                                <w:color w:val="000000"/>
                                <w:sz w:val="24"/>
                              </w:rPr>
                              <w:t>de competențe</w:t>
                            </w:r>
                            <w:r w:rsidR="00F454F1">
                              <w:rPr>
                                <w:rFonts w:ascii="Times New Roman" w:eastAsia="Times New Roman" w:hAnsi="Times New Roman" w:cs="Times New Roman"/>
                                <w:b/>
                                <w:color w:val="000000"/>
                                <w:sz w:val="24"/>
                              </w:rPr>
                              <w:t>:</w:t>
                            </w:r>
                            <w:r>
                              <w:rPr>
                                <w:rFonts w:ascii="Times New Roman" w:eastAsia="Times New Roman" w:hAnsi="Times New Roman" w:cs="Times New Roman"/>
                                <w:b/>
                                <w:color w:val="000000"/>
                                <w:sz w:val="24"/>
                              </w:rPr>
                              <w:t xml:space="preserve"> </w:t>
                            </w:r>
                            <w:r w:rsidR="00B026B0" w:rsidRPr="00B026B0">
                              <w:rPr>
                                <w:rFonts w:ascii="Times New Roman" w:eastAsia="Times New Roman" w:hAnsi="Times New Roman" w:cs="Times New Roman"/>
                                <w:bCs/>
                                <w:color w:val="000000"/>
                                <w:sz w:val="24"/>
                              </w:rPr>
                              <w:t>3.1. Descrierea domeniilor de activitate umană în evoluție istorică, utilizând termenii de specialitate în contextul localizării în spațiu și timp.</w:t>
                            </w:r>
                          </w:p>
                          <w:p w14:paraId="17476DEB" w14:textId="77777777" w:rsidR="00B026B0" w:rsidRPr="00B026B0" w:rsidRDefault="00B026B0" w:rsidP="00B026B0">
                            <w:pPr>
                              <w:spacing w:after="0" w:line="240" w:lineRule="auto"/>
                              <w:rPr>
                                <w:rFonts w:ascii="Times New Roman" w:eastAsia="Times New Roman" w:hAnsi="Times New Roman" w:cs="Times New Roman"/>
                                <w:b/>
                                <w:noProof/>
                                <w:kern w:val="2"/>
                                <w:sz w:val="24"/>
                                <w:szCs w:val="24"/>
                                <w:lang w:eastAsia="en-US"/>
                                <w14:ligatures w14:val="standardContextual"/>
                              </w:rPr>
                            </w:pPr>
                            <w:r w:rsidRPr="00B026B0">
                              <w:rPr>
                                <w:rFonts w:ascii="Times New Roman" w:hAnsi="Times New Roman" w:cs="Times New Roman"/>
                                <w:kern w:val="2"/>
                                <w:sz w:val="24"/>
                                <w:szCs w:val="24"/>
                                <w:lang w:eastAsia="en-US"/>
                                <w14:ligatures w14:val="standardContextual"/>
                              </w:rPr>
                              <w:t xml:space="preserve">3.3 Adoptarea comportamentelor  respectuoase față de contribuția predecesorilor în perpetuarea valorilor culturale.  </w:t>
                            </w:r>
                          </w:p>
                          <w:p w14:paraId="78767C74" w14:textId="77777777" w:rsidR="00B026B0" w:rsidRDefault="00B026B0" w:rsidP="00B026B0">
                            <w:pPr>
                              <w:spacing w:after="0" w:line="240" w:lineRule="auto"/>
                              <w:jc w:val="both"/>
                              <w:textDirection w:val="btLr"/>
                            </w:pPr>
                          </w:p>
                          <w:p w14:paraId="32D85A74" w14:textId="77777777" w:rsidR="00105B32" w:rsidRDefault="00105B32">
                            <w:pPr>
                              <w:spacing w:line="258" w:lineRule="auto"/>
                              <w:textDirection w:val="btLr"/>
                            </w:pP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oundrect w14:anchorId="57AA2C71" id="Rectangle: Rounded Corners 1257260761" o:spid="_x0000_s1029" style="position:absolute;margin-left:6pt;margin-top:21.55pt;width:516.75pt;height:70.2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" fillcolor="#e1efd8" strokecolor="#70ad47 [3209]">
                <v:stroke startarrowwidth="narrow" startarrowlength="short" endarrowwidth="narrow" endarrowlength="short" joinstyle="miter"/>
                <v:textbox inset="2.53958mm,1.2694mm,2.53958mm,1.2694mm">
                  <w:txbxContent>
                    <w:p w14:paraId="6F0FB381" w14:textId="7809EC38" w:rsidR="00105B32" w:rsidRDefault="00000000" w:rsidP="00B026B0">
                      <w:pPr>
                        <w:spacing w:after="0" w:line="240" w:lineRule="auto"/>
                        <w:jc w:val="both"/>
                        <w:textDirection w:val="btLr"/>
                        <w:rPr>
                          <w:rFonts w:ascii="Times New Roman" w:eastAsia="Times New Roman" w:hAnsi="Times New Roman" w:cs="Times New Roman"/>
                          <w:bCs/>
                          <w:color w:val="000000"/>
                          <w:sz w:val="24"/>
                        </w:rPr>
                      </w:pPr>
                      <w:r>
                        <w:rPr>
                          <w:rFonts w:ascii="Times New Roman" w:eastAsia="Times New Roman" w:hAnsi="Times New Roman" w:cs="Times New Roman"/>
                          <w:b/>
                          <w:color w:val="000000"/>
                          <w:sz w:val="24"/>
                        </w:rPr>
                        <w:t>Unitat</w:t>
                      </w:r>
                      <w:r w:rsidR="00F454F1">
                        <w:rPr>
                          <w:rFonts w:ascii="Times New Roman" w:eastAsia="Times New Roman" w:hAnsi="Times New Roman" w:cs="Times New Roman"/>
                          <w:b/>
                          <w:color w:val="000000"/>
                          <w:sz w:val="24"/>
                        </w:rPr>
                        <w:t>ate</w:t>
                      </w:r>
                      <w:r>
                        <w:rPr>
                          <w:rFonts w:ascii="Times New Roman" w:eastAsia="Times New Roman" w:hAnsi="Times New Roman" w:cs="Times New Roman"/>
                          <w:b/>
                          <w:color w:val="000000"/>
                          <w:sz w:val="24"/>
                        </w:rPr>
                        <w:t xml:space="preserve"> de competențe</w:t>
                      </w:r>
                      <w:r w:rsidR="00F454F1">
                        <w:rPr>
                          <w:rFonts w:ascii="Times New Roman" w:eastAsia="Times New Roman" w:hAnsi="Times New Roman" w:cs="Times New Roman"/>
                          <w:b/>
                          <w:color w:val="000000"/>
                          <w:sz w:val="24"/>
                        </w:rPr>
                        <w:t>:</w:t>
                      </w:r>
                      <w:r>
                        <w:rPr>
                          <w:rFonts w:ascii="Times New Roman" w:eastAsia="Times New Roman" w:hAnsi="Times New Roman" w:cs="Times New Roman"/>
                          <w:b/>
                          <w:color w:val="000000"/>
                          <w:sz w:val="24"/>
                        </w:rPr>
                        <w:t xml:space="preserve"> </w:t>
                      </w:r>
                      <w:r w:rsidR="00B026B0" w:rsidRPr="00B026B0">
                        <w:rPr>
                          <w:rFonts w:ascii="Times New Roman" w:eastAsia="Times New Roman" w:hAnsi="Times New Roman" w:cs="Times New Roman"/>
                          <w:bCs/>
                          <w:color w:val="000000"/>
                          <w:sz w:val="24"/>
                        </w:rPr>
                        <w:t>3.1. Descrierea domeniilor de activitate umană în evoluție istorică, utilizând termenii de specialitate în contextul localizării în spațiu și timp.</w:t>
                      </w:r>
                    </w:p>
                    <w:p w14:paraId="17476DEB" w14:textId="77777777" w:rsidR="00B026B0" w:rsidRPr="00B026B0" w:rsidRDefault="00B026B0" w:rsidP="00B026B0">
                      <w:pPr>
                        <w:spacing w:after="0" w:line="240" w:lineRule="auto"/>
                        <w:rPr>
                          <w:rFonts w:ascii="Times New Roman" w:eastAsia="Times New Roman" w:hAnsi="Times New Roman" w:cs="Times New Roman"/>
                          <w:b/>
                          <w:noProof/>
                          <w:kern w:val="2"/>
                          <w:sz w:val="24"/>
                          <w:szCs w:val="24"/>
                          <w:lang w:eastAsia="en-US"/>
                          <w14:ligatures w14:val="standardContextual"/>
                        </w:rPr>
                      </w:pPr>
                      <w:r w:rsidRPr="00B026B0">
                        <w:rPr>
                          <w:rFonts w:ascii="Times New Roman" w:hAnsi="Times New Roman" w:cs="Times New Roman"/>
                          <w:kern w:val="2"/>
                          <w:sz w:val="24"/>
                          <w:szCs w:val="24"/>
                          <w:lang w:eastAsia="en-US"/>
                          <w14:ligatures w14:val="standardContextual"/>
                        </w:rPr>
                        <w:t xml:space="preserve">3.3 Adoptarea comportamentelor  respectuoase față de contribuția predecesorilor în perpetuarea valorilor culturale.  </w:t>
                      </w:r>
                    </w:p>
                    <w:p w14:paraId="78767C74" w14:textId="77777777" w:rsidR="00B026B0" w:rsidRDefault="00B026B0" w:rsidP="00B026B0">
                      <w:pPr>
                        <w:spacing w:after="0" w:line="240" w:lineRule="auto"/>
                        <w:jc w:val="both"/>
                        <w:textDirection w:val="btLr"/>
                      </w:pPr>
                    </w:p>
                    <w:p w14:paraId="32D85A74" w14:textId="77777777" w:rsidR="00105B32" w:rsidRDefault="00105B32">
                      <w:pPr>
                        <w:spacing w:line="258" w:lineRule="auto"/>
                        <w:textDirection w:val="btLr"/>
                      </w:pPr>
                    </w:p>
                  </w:txbxContent>
                </v:textbox>
                <w10:wrap anchorx="margin"/>
              </v:roundrect>
            </w:pict>
          </mc:Fallback>
        </mc:AlternateContent>
      </w:r>
    </w:p>
    <w:p w14:paraId="1DA1E020" w14:textId="090CF6A5" w:rsidR="00105B32" w:rsidRDefault="00105B32">
      <w:pPr>
        <w:spacing w:line="360" w:lineRule="auto"/>
        <w:rPr>
          <w:rFonts w:ascii="Times New Roman" w:eastAsia="Times New Roman" w:hAnsi="Times New Roman" w:cs="Times New Roman"/>
          <w:b/>
          <w:sz w:val="24"/>
          <w:szCs w:val="24"/>
        </w:rPr>
      </w:pPr>
    </w:p>
    <w:p w14:paraId="661FE3E5" w14:textId="798D7EB2" w:rsidR="00105B32" w:rsidRDefault="00105B32">
      <w:pPr>
        <w:spacing w:line="360" w:lineRule="auto"/>
        <w:rPr>
          <w:rFonts w:ascii="Times New Roman" w:eastAsia="Times New Roman" w:hAnsi="Times New Roman" w:cs="Times New Roman"/>
          <w:b/>
          <w:sz w:val="24"/>
          <w:szCs w:val="24"/>
        </w:rPr>
      </w:pPr>
    </w:p>
    <w:p w14:paraId="496C1DDF" w14:textId="30413ADA" w:rsidR="00B026B0" w:rsidRDefault="00B026B0">
      <w:pPr>
        <w:spacing w:line="360" w:lineRule="auto"/>
        <w:rPr>
          <w:rFonts w:ascii="Times New Roman" w:eastAsia="Times New Roman" w:hAnsi="Times New Roman" w:cs="Times New Roman"/>
          <w:b/>
          <w:sz w:val="24"/>
          <w:szCs w:val="24"/>
        </w:rPr>
      </w:pPr>
      <w:r>
        <w:rPr>
          <w:noProof/>
        </w:rPr>
        <mc:AlternateContent>
          <mc:Choice Requires="wps">
            <w:drawing>
              <wp:anchor distT="0" distB="0" distL="114300" distR="114300" simplePos="0" relativeHeight="251661312" behindDoc="0" locked="0" layoutInCell="1" hidden="0" allowOverlap="1" wp14:anchorId="2F6C869A" wp14:editId="517B8427">
                <wp:simplePos x="0" y="0"/>
                <wp:positionH relativeFrom="margin">
                  <wp:align>center</wp:align>
                </wp:positionH>
                <wp:positionV relativeFrom="paragraph">
                  <wp:posOffset>118745</wp:posOffset>
                </wp:positionV>
                <wp:extent cx="6562725" cy="512445"/>
                <wp:effectExtent l="0" t="0" r="28575" b="20955"/>
                <wp:wrapNone/>
                <wp:docPr id="1257260762" name="Rectangle: Rounded Corners 1257260762"/>
                <wp:cNvGraphicFramePr/>
                <a:graphic xmlns:a="http://schemas.openxmlformats.org/drawingml/2006/main">
                  <a:graphicData uri="http://schemas.microsoft.com/office/word/2010/wordprocessingShape">
                    <wps:wsp>
                      <wps:cNvSpPr/>
                      <wps:spPr>
                        <a:xfrm>
                          <a:off x="0" y="0"/>
                          <a:ext cx="6562725" cy="512445"/>
                        </a:xfrm>
                        <a:prstGeom prst="roundRect">
                          <a:avLst>
                            <a:gd name="adj" fmla="val 16667"/>
                          </a:avLst>
                        </a:prstGeom>
                        <a:solidFill>
                          <a:srgbClr val="E1EFD8"/>
                        </a:solidFill>
                        <a:ln w="9525" cap="flat" cmpd="sng">
                          <a:solidFill>
                            <a:schemeClr val="accent6"/>
                          </a:solidFill>
                          <a:prstDash val="solid"/>
                          <a:miter lim="800000"/>
                          <a:headEnd type="none" w="sm" len="sm"/>
                          <a:tailEnd type="none" w="sm" len="sm"/>
                        </a:ln>
                      </wps:spPr>
                      <wps:txbx>
                        <w:txbxContent>
                          <w:p w14:paraId="3EADC2F1" w14:textId="77777777" w:rsidR="00105B32" w:rsidRDefault="00000000">
                            <w:pPr>
                              <w:spacing w:line="258" w:lineRule="auto"/>
                              <w:textDirection w:val="btLr"/>
                            </w:pPr>
                            <w:r>
                              <w:rPr>
                                <w:rFonts w:ascii="Times New Roman" w:eastAsia="Times New Roman" w:hAnsi="Times New Roman" w:cs="Times New Roman"/>
                                <w:b/>
                                <w:color w:val="000000"/>
                                <w:sz w:val="24"/>
                              </w:rPr>
                              <w:t xml:space="preserve">Obiective </w:t>
                            </w:r>
                            <w:r>
                              <w:rPr>
                                <w:rFonts w:ascii="Times New Roman" w:eastAsia="Times New Roman" w:hAnsi="Times New Roman" w:cs="Times New Roman"/>
                                <w:b/>
                                <w:color w:val="000000"/>
                                <w:sz w:val="24"/>
                              </w:rPr>
                              <w:t xml:space="preserve">operaționale: </w:t>
                            </w:r>
                            <w:r>
                              <w:rPr>
                                <w:rFonts w:ascii="Times New Roman" w:eastAsia="Times New Roman" w:hAnsi="Times New Roman" w:cs="Times New Roman"/>
                                <w:i/>
                                <w:color w:val="000000"/>
                                <w:sz w:val="24"/>
                              </w:rPr>
                              <w:t>La finele activității didactice, elevii vor fi capabili:</w:t>
                            </w:r>
                          </w:p>
                        </w:txbxContent>
                      </wps:txbx>
                      <wps:bodyPr spcFirstLastPara="1" wrap="square" lIns="91425" tIns="45700" rIns="91425" bIns="45700" anchor="ctr" anchorCtr="0">
                        <a:noAutofit/>
                      </wps:bodyPr>
                    </wps:wsp>
                  </a:graphicData>
                </a:graphic>
              </wp:anchor>
            </w:drawing>
          </mc:Choice>
          <mc:Fallback>
            <w:pict>
              <v:roundrect w14:anchorId="2F6C869A" id="Rectangle: Rounded Corners 1257260762" o:spid="_x0000_s1030" style="position:absolute;margin-left:0;margin-top:9.35pt;width:516.75pt;height:40.35pt;z-index:251661312;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" fillcolor="#e1efd8" strokecolor="#70ad47 [3209]">
                <v:stroke startarrowwidth="narrow" startarrowlength="short" endarrowwidth="narrow" endarrowlength="short" joinstyle="miter"/>
                <v:textbox inset="2.53958mm,1.2694mm,2.53958mm,1.2694mm">
                  <w:txbxContent>
                    <w:p w14:paraId="3EADC2F1" w14:textId="77777777" w:rsidR="00105B32" w:rsidRDefault="00000000">
                      <w:pPr>
                        <w:spacing w:line="258" w:lineRule="auto"/>
                        <w:textDirection w:val="btLr"/>
                      </w:pPr>
                      <w:r>
                        <w:rPr>
                          <w:rFonts w:ascii="Times New Roman" w:eastAsia="Times New Roman" w:hAnsi="Times New Roman" w:cs="Times New Roman"/>
                          <w:b/>
                          <w:color w:val="000000"/>
                          <w:sz w:val="24"/>
                        </w:rPr>
                        <w:t xml:space="preserve">Obiective operaționale: </w:t>
                      </w:r>
                      <w:r>
                        <w:rPr>
                          <w:rFonts w:ascii="Times New Roman" w:eastAsia="Times New Roman" w:hAnsi="Times New Roman" w:cs="Times New Roman"/>
                          <w:i/>
                          <w:color w:val="000000"/>
                          <w:sz w:val="24"/>
                        </w:rPr>
                        <w:t>La finele activității didactice, elevii vor fi capabili:</w:t>
                      </w:r>
                    </w:p>
                  </w:txbxContent>
                </v:textbox>
                <w10:wrap anchorx="margin"/>
              </v:roundrect>
            </w:pict>
          </mc:Fallback>
        </mc:AlternateContent>
      </w:r>
    </w:p>
    <w:p w14:paraId="5CE5FF0B" w14:textId="77EBE871" w:rsidR="00F454F1" w:rsidRDefault="00F454F1">
      <w:pPr>
        <w:spacing w:line="360" w:lineRule="auto"/>
        <w:rPr>
          <w:rFonts w:ascii="Times New Roman" w:eastAsia="Times New Roman" w:hAnsi="Times New Roman" w:cs="Times New Roman"/>
          <w:b/>
          <w:sz w:val="24"/>
          <w:szCs w:val="24"/>
        </w:rPr>
      </w:pPr>
    </w:p>
    <w:p w14:paraId="1637BBFB" w14:textId="24B37579" w:rsidR="00105B32" w:rsidRDefault="005F2960" w:rsidP="005F296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OO1 să </w:t>
      </w:r>
      <w:r w:rsidR="006D037F">
        <w:rPr>
          <w:rFonts w:ascii="Times New Roman" w:eastAsia="Times New Roman" w:hAnsi="Times New Roman" w:cs="Times New Roman"/>
          <w:color w:val="000000"/>
          <w:sz w:val="24"/>
          <w:szCs w:val="24"/>
        </w:rPr>
        <w:t>descrie o locuință și menirea ei;</w:t>
      </w:r>
    </w:p>
    <w:p w14:paraId="0F070B01" w14:textId="5A6A527C" w:rsidR="005F2960" w:rsidRDefault="005F2960" w:rsidP="005F296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OO2 să </w:t>
      </w:r>
      <w:r w:rsidR="006D037F">
        <w:rPr>
          <w:rFonts w:ascii="Times New Roman" w:eastAsia="Times New Roman" w:hAnsi="Times New Roman" w:cs="Times New Roman"/>
          <w:color w:val="000000"/>
          <w:sz w:val="24"/>
          <w:szCs w:val="24"/>
        </w:rPr>
        <w:t>demonstreze cum trebuie păstrată vestimentația;</w:t>
      </w:r>
    </w:p>
    <w:p w14:paraId="22D1F963" w14:textId="27514004" w:rsidR="00F454F1" w:rsidRPr="00880274" w:rsidRDefault="00880274" w:rsidP="00880274">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OO3 să </w:t>
      </w:r>
      <w:r w:rsidR="006D037F">
        <w:rPr>
          <w:rFonts w:ascii="Times New Roman" w:eastAsia="Times New Roman" w:hAnsi="Times New Roman" w:cs="Times New Roman"/>
          <w:color w:val="000000"/>
          <w:sz w:val="24"/>
          <w:szCs w:val="24"/>
        </w:rPr>
        <w:t>să apr</w:t>
      </w:r>
      <w:r w:rsidR="00745245">
        <w:rPr>
          <w:rFonts w:ascii="Times New Roman" w:eastAsia="Times New Roman" w:hAnsi="Times New Roman" w:cs="Times New Roman"/>
          <w:color w:val="000000"/>
          <w:sz w:val="24"/>
          <w:szCs w:val="24"/>
        </w:rPr>
        <w:t>e</w:t>
      </w:r>
      <w:r w:rsidR="006D037F">
        <w:rPr>
          <w:rFonts w:ascii="Times New Roman" w:eastAsia="Times New Roman" w:hAnsi="Times New Roman" w:cs="Times New Roman"/>
          <w:color w:val="000000"/>
          <w:sz w:val="24"/>
          <w:szCs w:val="24"/>
        </w:rPr>
        <w:t>cieze alimentația sănătoasă.</w:t>
      </w:r>
    </w:p>
    <w:p w14:paraId="010089F5" w14:textId="7591BF0A" w:rsidR="00F454F1" w:rsidRDefault="00F454F1">
      <w:pPr>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2336" behindDoc="0" locked="0" layoutInCell="1" hidden="0" allowOverlap="1" wp14:anchorId="1CD7B5C1" wp14:editId="735ADD36">
                <wp:simplePos x="0" y="0"/>
                <wp:positionH relativeFrom="margin">
                  <wp:align>center</wp:align>
                </wp:positionH>
                <wp:positionV relativeFrom="paragraph">
                  <wp:posOffset>88265</wp:posOffset>
                </wp:positionV>
                <wp:extent cx="6562725" cy="466725"/>
                <wp:effectExtent l="0" t="0" r="28575" b="28575"/>
                <wp:wrapNone/>
                <wp:docPr id="1257260759" name="Rectangle: Rounded Corners 1257260759"/>
                <wp:cNvGraphicFramePr/>
                <a:graphic xmlns:a="http://schemas.openxmlformats.org/drawingml/2006/main">
                  <a:graphicData uri="http://schemas.microsoft.com/office/word/2010/wordprocessingShape">
                    <wps:wsp>
                      <wps:cNvSpPr/>
                      <wps:spPr>
                        <a:xfrm>
                          <a:off x="0" y="0"/>
                          <a:ext cx="6562725" cy="466725"/>
                        </a:xfrm>
                        <a:prstGeom prst="roundRect">
                          <a:avLst>
                            <a:gd name="adj" fmla="val 16667"/>
                          </a:avLst>
                        </a:prstGeom>
                        <a:solidFill>
                          <a:srgbClr val="E1EFD8"/>
                        </a:solidFill>
                        <a:ln w="9525" cap="flat" cmpd="sng">
                          <a:solidFill>
                            <a:schemeClr val="accent6"/>
                          </a:solidFill>
                          <a:prstDash val="solid"/>
                          <a:miter lim="800000"/>
                          <a:headEnd type="none" w="sm" len="sm"/>
                          <a:tailEnd type="none" w="sm" len="sm"/>
                        </a:ln>
                      </wps:spPr>
                      <wps:txbx>
                        <w:txbxContent>
                          <w:p w14:paraId="7CACE134" w14:textId="77777777" w:rsidR="00105B32" w:rsidRDefault="00000000">
                            <w:pPr>
                              <w:spacing w:line="258" w:lineRule="auto"/>
                              <w:jc w:val="center"/>
                              <w:textDirection w:val="btLr"/>
                            </w:pPr>
                            <w:r>
                              <w:rPr>
                                <w:rFonts w:ascii="Times New Roman" w:eastAsia="Times New Roman" w:hAnsi="Times New Roman" w:cs="Times New Roman"/>
                                <w:b/>
                                <w:color w:val="000000"/>
                                <w:sz w:val="24"/>
                              </w:rPr>
                              <w:t xml:space="preserve">Tehnologii </w:t>
                            </w:r>
                            <w:r>
                              <w:rPr>
                                <w:rFonts w:ascii="Times New Roman" w:eastAsia="Times New Roman" w:hAnsi="Times New Roman" w:cs="Times New Roman"/>
                                <w:b/>
                                <w:color w:val="000000"/>
                                <w:sz w:val="24"/>
                              </w:rPr>
                              <w:t>didactice:</w:t>
                            </w:r>
                          </w:p>
                        </w:txbxContent>
                      </wps:txbx>
                      <wps:bodyPr spcFirstLastPara="1" wrap="square" lIns="91425" tIns="45700" rIns="91425" bIns="45700" anchor="ctr" anchorCtr="0">
                        <a:noAutofit/>
                      </wps:bodyPr>
                    </wps:wsp>
                  </a:graphicData>
                </a:graphic>
              </wp:anchor>
            </w:drawing>
          </mc:Choice>
          <mc:Fallback>
            <w:pict>
              <v:roundrect w14:anchorId="1CD7B5C1" id="Rectangle: Rounded Corners 1257260759" o:spid="_x0000_s1031" style="position:absolute;margin-left:0;margin-top:6.95pt;width:516.75pt;height:36.75pt;z-index:251662336;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" fillcolor="#e1efd8" strokecolor="#70ad47 [3209]">
                <v:stroke startarrowwidth="narrow" startarrowlength="short" endarrowwidth="narrow" endarrowlength="short" joinstyle="miter"/>
                <v:textbox inset="2.53958mm,1.2694mm,2.53958mm,1.2694mm">
                  <w:txbxContent>
                    <w:p w14:paraId="7CACE134" w14:textId="77777777" w:rsidR="00105B32" w:rsidRDefault="00000000">
                      <w:pPr>
                        <w:spacing w:line="258" w:lineRule="auto"/>
                        <w:jc w:val="center"/>
                        <w:textDirection w:val="btLr"/>
                      </w:pPr>
                      <w:r>
                        <w:rPr>
                          <w:rFonts w:ascii="Times New Roman" w:eastAsia="Times New Roman" w:hAnsi="Times New Roman" w:cs="Times New Roman"/>
                          <w:b/>
                          <w:color w:val="000000"/>
                          <w:sz w:val="24"/>
                        </w:rPr>
                        <w:t>Tehnologii didactice:</w:t>
                      </w:r>
                    </w:p>
                  </w:txbxContent>
                </v:textbox>
                <w10:wrap anchorx="margin"/>
              </v:roundrect>
            </w:pict>
          </mc:Fallback>
        </mc:AlternateContent>
      </w:r>
    </w:p>
    <w:p w14:paraId="11F292FD" w14:textId="226B74A1" w:rsidR="00105B32" w:rsidRDefault="00105B32">
      <w:pPr>
        <w:rPr>
          <w:rFonts w:ascii="Times New Roman" w:eastAsia="Times New Roman" w:hAnsi="Times New Roman" w:cs="Times New Roman"/>
          <w:sz w:val="24"/>
          <w:szCs w:val="24"/>
        </w:rPr>
      </w:pPr>
    </w:p>
    <w:p w14:paraId="21FDB9D2" w14:textId="1EB5F9D2" w:rsidR="00105B32" w:rsidRPr="00880274" w:rsidRDefault="00000000">
      <w:pPr>
        <w:rPr>
          <w:rFonts w:ascii="Times New Roman" w:eastAsia="Times New Roman" w:hAnsi="Times New Roman" w:cs="Times New Roman"/>
          <w:bCs/>
          <w:sz w:val="24"/>
          <w:szCs w:val="24"/>
        </w:rPr>
      </w:pPr>
      <w:r>
        <w:rPr>
          <w:rFonts w:ascii="Times New Roman" w:eastAsia="Times New Roman" w:hAnsi="Times New Roman" w:cs="Times New Roman"/>
          <w:b/>
          <w:sz w:val="24"/>
          <w:szCs w:val="24"/>
        </w:rPr>
        <w:t>Metode / Tehnici:</w:t>
      </w:r>
      <w:r w:rsidR="00880274">
        <w:rPr>
          <w:rFonts w:ascii="Times New Roman" w:eastAsia="Times New Roman" w:hAnsi="Times New Roman" w:cs="Times New Roman"/>
          <w:b/>
          <w:sz w:val="24"/>
          <w:szCs w:val="24"/>
        </w:rPr>
        <w:t xml:space="preserve"> </w:t>
      </w:r>
      <w:r w:rsidR="00880274" w:rsidRPr="00880274">
        <w:rPr>
          <w:rFonts w:ascii="Times New Roman" w:eastAsia="Times New Roman" w:hAnsi="Times New Roman" w:cs="Times New Roman"/>
          <w:bCs/>
          <w:sz w:val="24"/>
          <w:szCs w:val="24"/>
        </w:rPr>
        <w:t xml:space="preserve">observarea, </w:t>
      </w:r>
      <w:r w:rsidR="00880274">
        <w:rPr>
          <w:rFonts w:ascii="Times New Roman" w:eastAsia="Times New Roman" w:hAnsi="Times New Roman" w:cs="Times New Roman"/>
          <w:bCs/>
          <w:sz w:val="24"/>
          <w:szCs w:val="24"/>
        </w:rPr>
        <w:t xml:space="preserve"> comunicarea dirijată, brainstorming, analiza</w:t>
      </w:r>
      <w:r w:rsidR="00745245">
        <w:rPr>
          <w:rFonts w:ascii="Times New Roman" w:eastAsia="Times New Roman" w:hAnsi="Times New Roman" w:cs="Times New Roman"/>
          <w:bCs/>
          <w:sz w:val="24"/>
          <w:szCs w:val="24"/>
        </w:rPr>
        <w:t>, explicația, demonstrarea, joc didactic.</w:t>
      </w:r>
    </w:p>
    <w:p w14:paraId="1DCE72D3" w14:textId="0F5BAA40" w:rsidR="00105B32" w:rsidRPr="00880274" w:rsidRDefault="00000000">
      <w:pPr>
        <w:rPr>
          <w:rFonts w:ascii="Times New Roman" w:eastAsia="Times New Roman" w:hAnsi="Times New Roman" w:cs="Times New Roman"/>
          <w:bCs/>
          <w:sz w:val="24"/>
          <w:szCs w:val="24"/>
        </w:rPr>
      </w:pPr>
      <w:r>
        <w:rPr>
          <w:rFonts w:ascii="Times New Roman" w:eastAsia="Times New Roman" w:hAnsi="Times New Roman" w:cs="Times New Roman"/>
          <w:b/>
          <w:sz w:val="24"/>
          <w:szCs w:val="24"/>
        </w:rPr>
        <w:t>Forme de organizare:</w:t>
      </w:r>
      <w:r w:rsidR="00880274">
        <w:rPr>
          <w:rFonts w:ascii="Times New Roman" w:eastAsia="Times New Roman" w:hAnsi="Times New Roman" w:cs="Times New Roman"/>
          <w:b/>
          <w:sz w:val="24"/>
          <w:szCs w:val="24"/>
        </w:rPr>
        <w:t xml:space="preserve"> </w:t>
      </w:r>
      <w:r w:rsidR="00880274">
        <w:rPr>
          <w:rFonts w:ascii="Times New Roman" w:eastAsia="Times New Roman" w:hAnsi="Times New Roman" w:cs="Times New Roman"/>
          <w:bCs/>
          <w:sz w:val="24"/>
          <w:szCs w:val="24"/>
        </w:rPr>
        <w:t>frontal, în perechi</w:t>
      </w:r>
    </w:p>
    <w:p w14:paraId="1417D1B6" w14:textId="331604CA" w:rsidR="00105B32" w:rsidRPr="009644A8" w:rsidRDefault="00000000" w:rsidP="009644A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Strategii de evaluare:</w:t>
      </w:r>
      <w:r w:rsidR="002F7535">
        <w:rPr>
          <w:rFonts w:ascii="Times New Roman" w:eastAsia="Times New Roman" w:hAnsi="Times New Roman" w:cs="Times New Roman"/>
          <w:b/>
          <w:sz w:val="24"/>
          <w:szCs w:val="24"/>
        </w:rPr>
        <w:t xml:space="preserve"> </w:t>
      </w:r>
      <w:r w:rsidR="009644A8" w:rsidRPr="009644A8">
        <w:rPr>
          <w:rFonts w:ascii="Times New Roman" w:eastAsia="Times New Roman" w:hAnsi="Times New Roman" w:cs="Times New Roman"/>
          <w:b/>
          <w:sz w:val="24"/>
          <w:szCs w:val="24"/>
        </w:rPr>
        <w:t>EFE 4 (practică)</w:t>
      </w:r>
      <w:r w:rsidR="009644A8">
        <w:rPr>
          <w:rFonts w:ascii="Times New Roman" w:eastAsia="Times New Roman" w:hAnsi="Times New Roman" w:cs="Times New Roman"/>
          <w:b/>
          <w:sz w:val="24"/>
          <w:szCs w:val="24"/>
        </w:rPr>
        <w:t xml:space="preserve">    </w:t>
      </w:r>
      <w:r w:rsidR="009644A8" w:rsidRPr="009644A8">
        <w:rPr>
          <w:rFonts w:ascii="Times New Roman" w:eastAsia="Times New Roman" w:hAnsi="Times New Roman" w:cs="Times New Roman"/>
          <w:b/>
          <w:sz w:val="24"/>
          <w:szCs w:val="24"/>
        </w:rPr>
        <w:t>P8 (3.1), P9 (3.3)</w:t>
      </w:r>
      <w:r w:rsidR="00880274">
        <w:rPr>
          <w:rFonts w:ascii="Times New Roman" w:eastAsia="Times New Roman" w:hAnsi="Times New Roman" w:cs="Times New Roman"/>
          <w:bCs/>
          <w:sz w:val="24"/>
          <w:szCs w:val="24"/>
        </w:rPr>
        <w:t>.</w:t>
      </w:r>
    </w:p>
    <w:p w14:paraId="70D4EA69" w14:textId="77777777" w:rsidR="00105B32" w:rsidRDefault="00000000">
      <w:pPr>
        <w:rPr>
          <w:rFonts w:ascii="Times New Roman" w:eastAsia="Times New Roman" w:hAnsi="Times New Roman" w:cs="Times New Roman"/>
          <w:b/>
          <w:sz w:val="24"/>
          <w:szCs w:val="24"/>
        </w:rPr>
      </w:pPr>
      <w:r>
        <w:rPr>
          <w:noProof/>
        </w:rPr>
        <mc:AlternateContent>
          <mc:Choice Requires="wps">
            <w:drawing>
              <wp:anchor distT="0" distB="0" distL="114300" distR="114300" simplePos="0" relativeHeight="251663360" behindDoc="0" locked="0" layoutInCell="1" hidden="0" allowOverlap="1" wp14:anchorId="173959C6" wp14:editId="0E35B48F">
                <wp:simplePos x="0" y="0"/>
                <wp:positionH relativeFrom="column">
                  <wp:posOffset>1</wp:posOffset>
                </wp:positionH>
                <wp:positionV relativeFrom="paragraph">
                  <wp:posOffset>0</wp:posOffset>
                </wp:positionV>
                <wp:extent cx="6562725" cy="512445"/>
                <wp:effectExtent l="0" t="0" r="0" b="0"/>
                <wp:wrapNone/>
                <wp:docPr id="1257260758" name="Rectangle: Rounded Corners 1257260758"/>
                <wp:cNvGraphicFramePr/>
                <a:graphic xmlns:a="http://schemas.openxmlformats.org/drawingml/2006/main">
                  <a:graphicData uri="http://schemas.microsoft.com/office/word/2010/wordprocessingShape">
                    <wps:wsp>
                      <wps:cNvSpPr/>
                      <wps:spPr>
                        <a:xfrm>
                          <a:off x="2069400" y="3528540"/>
                          <a:ext cx="6553200" cy="502920"/>
                        </a:xfrm>
                        <a:prstGeom prst="roundRect">
                          <a:avLst>
                            <a:gd name="adj" fmla="val 16667"/>
                          </a:avLst>
                        </a:prstGeom>
                        <a:solidFill>
                          <a:srgbClr val="E1EFD8"/>
                        </a:solidFill>
                        <a:ln w="9525" cap="flat" cmpd="sng">
                          <a:solidFill>
                            <a:schemeClr val="accent6"/>
                          </a:solidFill>
                          <a:prstDash val="solid"/>
                          <a:miter lim="800000"/>
                          <a:headEnd type="none" w="sm" len="sm"/>
                          <a:tailEnd type="none" w="sm" len="sm"/>
                        </a:ln>
                      </wps:spPr>
                      <wps:txbx>
                        <w:txbxContent>
                          <w:p w14:paraId="6D6E88E5" w14:textId="77777777" w:rsidR="00105B32" w:rsidRDefault="00000000">
                            <w:pPr>
                              <w:spacing w:line="258" w:lineRule="auto"/>
                              <w:textDirection w:val="btLr"/>
                            </w:pPr>
                            <w:r>
                              <w:rPr>
                                <w:rFonts w:ascii="Times New Roman" w:eastAsia="Times New Roman" w:hAnsi="Times New Roman" w:cs="Times New Roman"/>
                                <w:b/>
                                <w:color w:val="000000"/>
                                <w:sz w:val="24"/>
                              </w:rPr>
                              <w:t xml:space="preserve">Resurse </w:t>
                            </w:r>
                            <w:r>
                              <w:rPr>
                                <w:rFonts w:ascii="Times New Roman" w:eastAsia="Times New Roman" w:hAnsi="Times New Roman" w:cs="Times New Roman"/>
                                <w:b/>
                                <w:color w:val="000000"/>
                                <w:sz w:val="24"/>
                              </w:rPr>
                              <w:t>didactice:</w:t>
                            </w:r>
                          </w:p>
                        </w:txbxContent>
                      </wps:txbx>
                      <wps:bodyPr spcFirstLastPara="1" wrap="square" lIns="91425" tIns="45700" rIns="91425" bIns="45700" anchor="ctr" anchorCtr="0">
                        <a:noAutofit/>
                      </wps:bodyPr>
                    </wps:wsp>
                  </a:graphicData>
                </a:graphic>
              </wp:anchor>
            </w:drawing>
          </mc:Choice>
          <mc:Fallback>
            <w:pict>
              <v:roundrect w14:anchorId="173959C6" id="Rectangle: Rounded Corners 1257260758" o:spid="_x0000_s1032" style="position:absolute;margin-left:0;margin-top:0;width:516.75pt;height:40.3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" fillcolor="#e1efd8" strokecolor="#70ad47 [3209]">
                <v:stroke startarrowwidth="narrow" startarrowlength="short" endarrowwidth="narrow" endarrowlength="short" joinstyle="miter"/>
                <v:textbox inset="2.53958mm,1.2694mm,2.53958mm,1.2694mm">
                  <w:txbxContent>
                    <w:p w14:paraId="6D6E88E5" w14:textId="77777777" w:rsidR="00105B32" w:rsidRDefault="00000000">
                      <w:pPr>
                        <w:spacing w:line="258" w:lineRule="auto"/>
                        <w:textDirection w:val="btLr"/>
                      </w:pPr>
                      <w:r>
                        <w:rPr>
                          <w:rFonts w:ascii="Times New Roman" w:eastAsia="Times New Roman" w:hAnsi="Times New Roman" w:cs="Times New Roman"/>
                          <w:b/>
                          <w:color w:val="000000"/>
                          <w:sz w:val="24"/>
                        </w:rPr>
                        <w:t>Resurse didactice:</w:t>
                      </w:r>
                    </w:p>
                  </w:txbxContent>
                </v:textbox>
              </v:roundrect>
            </w:pict>
          </mc:Fallback>
        </mc:AlternateContent>
      </w:r>
    </w:p>
    <w:p w14:paraId="3331C04C" w14:textId="77777777" w:rsidR="00105B32" w:rsidRDefault="00105B32">
      <w:pPr>
        <w:rPr>
          <w:rFonts w:ascii="Times New Roman" w:eastAsia="Times New Roman" w:hAnsi="Times New Roman" w:cs="Times New Roman"/>
          <w:sz w:val="24"/>
          <w:szCs w:val="24"/>
        </w:rPr>
      </w:pPr>
    </w:p>
    <w:p w14:paraId="2DB23A9E" w14:textId="77777777" w:rsidR="00D009B6" w:rsidRPr="00D009B6" w:rsidRDefault="00D009B6" w:rsidP="00D009B6">
      <w:pPr>
        <w:rPr>
          <w:rFonts w:ascii="Times New Roman" w:eastAsia="Times New Roman" w:hAnsi="Times New Roman" w:cs="Times New Roman"/>
          <w:b/>
          <w:sz w:val="24"/>
          <w:szCs w:val="24"/>
        </w:rPr>
      </w:pPr>
      <w:r w:rsidRPr="00D009B6">
        <w:rPr>
          <w:rFonts w:ascii="Times New Roman" w:eastAsia="Times New Roman" w:hAnsi="Times New Roman" w:cs="Times New Roman"/>
          <w:b/>
          <w:sz w:val="24"/>
          <w:szCs w:val="24"/>
        </w:rPr>
        <w:t>Resurse bibliografice:</w:t>
      </w:r>
    </w:p>
    <w:p w14:paraId="297F968B" w14:textId="77777777" w:rsidR="00D009B6" w:rsidRPr="00D009B6" w:rsidRDefault="00D009B6" w:rsidP="00D009B6">
      <w:pPr>
        <w:numPr>
          <w:ilvl w:val="0"/>
          <w:numId w:val="3"/>
        </w:numPr>
        <w:rPr>
          <w:rFonts w:ascii="Times New Roman" w:eastAsia="Times New Roman" w:hAnsi="Times New Roman" w:cs="Times New Roman"/>
          <w:sz w:val="24"/>
          <w:szCs w:val="24"/>
        </w:rPr>
      </w:pPr>
      <w:r w:rsidRPr="00D009B6">
        <w:rPr>
          <w:rFonts w:ascii="Times New Roman" w:eastAsia="Times New Roman" w:hAnsi="Times New Roman" w:cs="Times New Roman"/>
          <w:sz w:val="24"/>
          <w:szCs w:val="24"/>
        </w:rPr>
        <w:t xml:space="preserve">Curriculum național. Învățământul primar. </w:t>
      </w:r>
      <w:bookmarkStart w:id="1" w:name="_Hlk20030602"/>
      <w:r w:rsidRPr="00D009B6">
        <w:rPr>
          <w:rFonts w:ascii="Times New Roman" w:eastAsia="Times New Roman" w:hAnsi="Times New Roman" w:cs="Times New Roman"/>
          <w:sz w:val="24"/>
          <w:szCs w:val="24"/>
        </w:rPr>
        <w:t>Chișinău: MECC, 2018.</w:t>
      </w:r>
      <w:bookmarkEnd w:id="1"/>
    </w:p>
    <w:p w14:paraId="1EBF0F7D" w14:textId="77777777" w:rsidR="00D009B6" w:rsidRPr="00D009B6" w:rsidRDefault="00D009B6" w:rsidP="00D009B6">
      <w:pPr>
        <w:numPr>
          <w:ilvl w:val="0"/>
          <w:numId w:val="3"/>
        </w:numPr>
        <w:rPr>
          <w:rFonts w:ascii="Times New Roman" w:eastAsia="Times New Roman" w:hAnsi="Times New Roman" w:cs="Times New Roman"/>
          <w:sz w:val="24"/>
          <w:szCs w:val="24"/>
        </w:rPr>
      </w:pPr>
      <w:r w:rsidRPr="00D009B6">
        <w:rPr>
          <w:rFonts w:ascii="Times New Roman" w:eastAsia="Times New Roman" w:hAnsi="Times New Roman" w:cs="Times New Roman"/>
          <w:sz w:val="24"/>
          <w:szCs w:val="24"/>
        </w:rPr>
        <w:t xml:space="preserve">Cerbușca P. Istoria românilor și universală, manual pentru clasa a IV-a. </w:t>
      </w:r>
      <w:bookmarkStart w:id="2" w:name="_Hlk20030684"/>
      <w:r w:rsidRPr="00D009B6">
        <w:rPr>
          <w:rFonts w:ascii="Times New Roman" w:eastAsia="Times New Roman" w:hAnsi="Times New Roman" w:cs="Times New Roman"/>
          <w:sz w:val="24"/>
          <w:szCs w:val="24"/>
        </w:rPr>
        <w:t>Chișinău: Știința, 2020.</w:t>
      </w:r>
      <w:bookmarkEnd w:id="2"/>
    </w:p>
    <w:p w14:paraId="22C202B5" w14:textId="77777777" w:rsidR="00D009B6" w:rsidRPr="00D009B6" w:rsidRDefault="00D009B6" w:rsidP="00D009B6">
      <w:pPr>
        <w:numPr>
          <w:ilvl w:val="0"/>
          <w:numId w:val="3"/>
        </w:numPr>
        <w:rPr>
          <w:rFonts w:ascii="Times New Roman" w:eastAsia="Times New Roman" w:hAnsi="Times New Roman" w:cs="Times New Roman"/>
          <w:sz w:val="24"/>
          <w:szCs w:val="24"/>
        </w:rPr>
      </w:pPr>
      <w:r w:rsidRPr="00D009B6">
        <w:rPr>
          <w:rFonts w:ascii="Times New Roman" w:eastAsia="Times New Roman" w:hAnsi="Times New Roman" w:cs="Times New Roman"/>
          <w:sz w:val="24"/>
          <w:szCs w:val="24"/>
        </w:rPr>
        <w:t>Ghid de implementare a curriculumului pentru învățământul primar. Chișinău: MECC, 2018.</w:t>
      </w:r>
    </w:p>
    <w:p w14:paraId="07EE9A7F" w14:textId="77777777" w:rsidR="00D009B6" w:rsidRDefault="00D009B6" w:rsidP="00D009B6">
      <w:pPr>
        <w:numPr>
          <w:ilvl w:val="0"/>
          <w:numId w:val="3"/>
        </w:numPr>
        <w:rPr>
          <w:rFonts w:ascii="Times New Roman" w:eastAsia="Times New Roman" w:hAnsi="Times New Roman" w:cs="Times New Roman"/>
          <w:sz w:val="24"/>
          <w:szCs w:val="24"/>
        </w:rPr>
      </w:pPr>
      <w:bookmarkStart w:id="3" w:name="_Hlk47785678"/>
      <w:r w:rsidRPr="00D009B6">
        <w:rPr>
          <w:rFonts w:ascii="Times New Roman" w:eastAsia="Times New Roman" w:hAnsi="Times New Roman" w:cs="Times New Roman"/>
          <w:iCs/>
          <w:sz w:val="24"/>
          <w:szCs w:val="24"/>
        </w:rPr>
        <w:t xml:space="preserve">Metodologia privind evaluarea criterială prin descriptori, clasele I-IV. </w:t>
      </w:r>
      <w:r w:rsidRPr="00D009B6">
        <w:rPr>
          <w:rFonts w:ascii="Times New Roman" w:eastAsia="Times New Roman" w:hAnsi="Times New Roman" w:cs="Times New Roman"/>
          <w:sz w:val="24"/>
          <w:szCs w:val="24"/>
        </w:rPr>
        <w:t>Chișinău: MECC, IȘE, 2019.</w:t>
      </w:r>
    </w:p>
    <w:p w14:paraId="3F3304DA" w14:textId="77777777" w:rsidR="005B54C9" w:rsidRPr="005B54C9" w:rsidRDefault="005B54C9" w:rsidP="005B54C9">
      <w:pPr>
        <w:pStyle w:val="ListParagraph"/>
        <w:numPr>
          <w:ilvl w:val="0"/>
          <w:numId w:val="3"/>
        </w:numPr>
        <w:rPr>
          <w:rFonts w:ascii="Times New Roman" w:eastAsia="Times New Roman" w:hAnsi="Times New Roman" w:cs="Times New Roman"/>
          <w:sz w:val="24"/>
          <w:szCs w:val="24"/>
        </w:rPr>
      </w:pPr>
      <w:r w:rsidRPr="005B54C9">
        <w:rPr>
          <w:rFonts w:ascii="Times New Roman" w:eastAsia="Times New Roman" w:hAnsi="Times New Roman" w:cs="Times New Roman"/>
          <w:sz w:val="24"/>
          <w:szCs w:val="24"/>
        </w:rPr>
        <w:t>Cerbușca P., Istoria românilor și universală, ghidul învățătorului, clasa a IV-a, Știința 2012</w:t>
      </w:r>
    </w:p>
    <w:p w14:paraId="7EC3A4AB" w14:textId="77777777" w:rsidR="005B54C9" w:rsidRPr="00D009B6" w:rsidRDefault="005B54C9" w:rsidP="005B54C9">
      <w:pPr>
        <w:ind w:left="720"/>
        <w:rPr>
          <w:rFonts w:ascii="Times New Roman" w:eastAsia="Times New Roman" w:hAnsi="Times New Roman" w:cs="Times New Roman"/>
          <w:sz w:val="24"/>
          <w:szCs w:val="24"/>
        </w:rPr>
      </w:pPr>
    </w:p>
    <w:bookmarkEnd w:id="3"/>
    <w:p w14:paraId="0906046B" w14:textId="77777777" w:rsidR="00880274" w:rsidRDefault="00880274">
      <w:pPr>
        <w:rPr>
          <w:rFonts w:ascii="Times New Roman" w:eastAsia="Times New Roman" w:hAnsi="Times New Roman" w:cs="Times New Roman"/>
          <w:sz w:val="24"/>
          <w:szCs w:val="24"/>
        </w:rPr>
      </w:pPr>
    </w:p>
    <w:p w14:paraId="35FB56C8" w14:textId="77777777" w:rsidR="00105B32" w:rsidRDefault="00105B32">
      <w:pPr>
        <w:rPr>
          <w:rFonts w:ascii="Times New Roman" w:eastAsia="Times New Roman" w:hAnsi="Times New Roman" w:cs="Times New Roman"/>
          <w:sz w:val="24"/>
          <w:szCs w:val="24"/>
        </w:rPr>
      </w:pPr>
    </w:p>
    <w:p w14:paraId="063D0A81" w14:textId="77777777" w:rsidR="00105B32"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Demersul didactic</w:t>
      </w:r>
    </w:p>
    <w:p w14:paraId="6EC8B427" w14:textId="1FD5E772" w:rsidR="00105B32" w:rsidRDefault="00105B32">
      <w:pPr>
        <w:rPr>
          <w:rFonts w:ascii="Times New Roman" w:eastAsia="Times New Roman" w:hAnsi="Times New Roman" w:cs="Times New Roman"/>
          <w:sz w:val="24"/>
          <w:szCs w:val="24"/>
        </w:rPr>
      </w:pPr>
    </w:p>
    <w:tbl>
      <w:tblPr>
        <w:tblStyle w:val="a"/>
        <w:tblW w:w="1111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4"/>
        <w:gridCol w:w="926"/>
        <w:gridCol w:w="6793"/>
        <w:gridCol w:w="1852"/>
      </w:tblGrid>
      <w:tr w:rsidR="001E1055" w14:paraId="08644FBB" w14:textId="77777777" w:rsidTr="001E1055">
        <w:trPr>
          <w:trHeight w:val="558"/>
        </w:trPr>
        <w:tc>
          <w:tcPr>
            <w:tcW w:w="1544" w:type="dxa"/>
          </w:tcPr>
          <w:p w14:paraId="24B42C56" w14:textId="77777777" w:rsidR="001E1055" w:rsidRDefault="001E1055" w:rsidP="001E1055">
            <w:pPr>
              <w:tabs>
                <w:tab w:val="left" w:pos="1057"/>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Secvențele didactice</w:t>
            </w:r>
          </w:p>
        </w:tc>
        <w:tc>
          <w:tcPr>
            <w:tcW w:w="926" w:type="dxa"/>
          </w:tcPr>
          <w:p w14:paraId="2F15B5F0" w14:textId="77777777" w:rsidR="001E1055" w:rsidRDefault="001E1055" w:rsidP="001E1055">
            <w:pPr>
              <w:tabs>
                <w:tab w:val="left" w:pos="1057"/>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Obiective</w:t>
            </w:r>
          </w:p>
        </w:tc>
        <w:tc>
          <w:tcPr>
            <w:tcW w:w="6793" w:type="dxa"/>
          </w:tcPr>
          <w:p w14:paraId="6EF171BB" w14:textId="144A96C5" w:rsidR="001E1055" w:rsidRDefault="001E1055" w:rsidP="001E1055">
            <w:pPr>
              <w:tabs>
                <w:tab w:val="left" w:pos="1057"/>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Demers acțional</w:t>
            </w:r>
          </w:p>
        </w:tc>
        <w:tc>
          <w:tcPr>
            <w:tcW w:w="1852" w:type="dxa"/>
          </w:tcPr>
          <w:p w14:paraId="2120F504" w14:textId="35F1B21B" w:rsidR="001E1055" w:rsidRPr="001E1055" w:rsidRDefault="001E1055" w:rsidP="001E1055">
            <w:pPr>
              <w:tabs>
                <w:tab w:val="left" w:pos="1057"/>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Tehnologia realizată</w:t>
            </w:r>
          </w:p>
        </w:tc>
      </w:tr>
      <w:tr w:rsidR="001E1055" w14:paraId="2B880859" w14:textId="77777777" w:rsidTr="001E1055">
        <w:trPr>
          <w:trHeight w:val="2232"/>
        </w:trPr>
        <w:tc>
          <w:tcPr>
            <w:tcW w:w="1544" w:type="dxa"/>
          </w:tcPr>
          <w:p w14:paraId="0B537208" w14:textId="77777777" w:rsidR="001E1055" w:rsidRDefault="001E1055">
            <w:pPr>
              <w:tabs>
                <w:tab w:val="left" w:pos="1057"/>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Evocare </w:t>
            </w:r>
          </w:p>
        </w:tc>
        <w:tc>
          <w:tcPr>
            <w:tcW w:w="926" w:type="dxa"/>
          </w:tcPr>
          <w:p w14:paraId="1B4A601F" w14:textId="77777777" w:rsidR="001E1055" w:rsidRDefault="001E1055">
            <w:pPr>
              <w:tabs>
                <w:tab w:val="left" w:pos="1057"/>
              </w:tabs>
              <w:rPr>
                <w:rFonts w:ascii="Times New Roman" w:eastAsia="Times New Roman" w:hAnsi="Times New Roman" w:cs="Times New Roman"/>
                <w:b/>
                <w:sz w:val="24"/>
                <w:szCs w:val="24"/>
              </w:rPr>
            </w:pPr>
          </w:p>
        </w:tc>
        <w:tc>
          <w:tcPr>
            <w:tcW w:w="6793" w:type="dxa"/>
          </w:tcPr>
          <w:p w14:paraId="1DEB72C1" w14:textId="77777777" w:rsidR="001E1055" w:rsidRPr="00326C78" w:rsidRDefault="001E1055" w:rsidP="00326C78">
            <w:pPr>
              <w:tabs>
                <w:tab w:val="left" w:pos="1057"/>
              </w:tabs>
              <w:rPr>
                <w:rFonts w:ascii="Times New Roman" w:eastAsia="Times New Roman" w:hAnsi="Times New Roman" w:cs="Times New Roman"/>
                <w:sz w:val="24"/>
                <w:szCs w:val="24"/>
              </w:rPr>
            </w:pPr>
            <w:r w:rsidRPr="00326C78">
              <w:rPr>
                <w:rFonts w:ascii="Times New Roman" w:eastAsia="Times New Roman" w:hAnsi="Times New Roman" w:cs="Times New Roman"/>
                <w:sz w:val="24"/>
                <w:szCs w:val="24"/>
              </w:rPr>
              <w:t xml:space="preserve">Organizarea clasei, asigurarea cu rechezitele necesare. </w:t>
            </w:r>
          </w:p>
          <w:p w14:paraId="6C9E1B45" w14:textId="77777777" w:rsidR="001E1055" w:rsidRPr="00326C78" w:rsidRDefault="001E1055" w:rsidP="00326C78">
            <w:pPr>
              <w:tabs>
                <w:tab w:val="left" w:pos="1057"/>
              </w:tabs>
              <w:rPr>
                <w:rFonts w:ascii="Times New Roman" w:eastAsia="Times New Roman" w:hAnsi="Times New Roman" w:cs="Times New Roman"/>
                <w:sz w:val="24"/>
                <w:szCs w:val="24"/>
              </w:rPr>
            </w:pPr>
            <w:r w:rsidRPr="00326C78">
              <w:rPr>
                <w:rFonts w:ascii="Times New Roman" w:eastAsia="Times New Roman" w:hAnsi="Times New Roman" w:cs="Times New Roman"/>
                <w:sz w:val="24"/>
                <w:szCs w:val="24"/>
              </w:rPr>
              <w:t xml:space="preserve">       Verificarea orală, frontală a temei pentru acasă.</w:t>
            </w:r>
          </w:p>
          <w:p w14:paraId="0AC21FC6" w14:textId="77777777" w:rsidR="001E1055" w:rsidRDefault="001E1055" w:rsidP="006D037F">
            <w:pPr>
              <w:tabs>
                <w:tab w:val="left" w:pos="1057"/>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Scaunul autorului</w:t>
            </w:r>
          </w:p>
          <w:p w14:paraId="7F6855CF" w14:textId="77777777" w:rsidR="001E1055" w:rsidRDefault="001E1055" w:rsidP="006D037F">
            <w:pPr>
              <w:pStyle w:val="ListParagraph"/>
              <w:numPr>
                <w:ilvl w:val="0"/>
                <w:numId w:val="4"/>
              </w:numPr>
              <w:tabs>
                <w:tab w:val="left" w:pos="1057"/>
              </w:tabs>
              <w:rPr>
                <w:rFonts w:ascii="Times New Roman" w:eastAsia="Times New Roman" w:hAnsi="Times New Roman" w:cs="Times New Roman"/>
                <w:bCs/>
                <w:sz w:val="24"/>
                <w:szCs w:val="24"/>
              </w:rPr>
            </w:pPr>
            <w:r w:rsidRPr="006D037F">
              <w:rPr>
                <w:rFonts w:ascii="Times New Roman" w:eastAsia="Times New Roman" w:hAnsi="Times New Roman" w:cs="Times New Roman"/>
                <w:bCs/>
                <w:sz w:val="24"/>
                <w:szCs w:val="24"/>
              </w:rPr>
              <w:t>De ce trebuie să păstrăm tradițiile și obiceiurile poporului</w:t>
            </w:r>
            <w:r>
              <w:rPr>
                <w:rFonts w:ascii="Times New Roman" w:eastAsia="Times New Roman" w:hAnsi="Times New Roman" w:cs="Times New Roman"/>
                <w:bCs/>
                <w:sz w:val="24"/>
                <w:szCs w:val="24"/>
              </w:rPr>
              <w:t>;</w:t>
            </w:r>
          </w:p>
          <w:p w14:paraId="7C54A2A3" w14:textId="77777777" w:rsidR="001E1055" w:rsidRDefault="001E1055" w:rsidP="006D037F">
            <w:pPr>
              <w:pStyle w:val="ListParagraph"/>
              <w:numPr>
                <w:ilvl w:val="0"/>
                <w:numId w:val="4"/>
              </w:num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Descrieți un obicei desfășurat în familie.</w:t>
            </w:r>
          </w:p>
          <w:p w14:paraId="0B70A890" w14:textId="77777777" w:rsidR="001E1055" w:rsidRDefault="001E1055" w:rsidP="006D037F">
            <w:pPr>
              <w:tabs>
                <w:tab w:val="left" w:pos="1057"/>
              </w:tabs>
              <w:rPr>
                <w:rFonts w:ascii="Times New Roman" w:eastAsia="Times New Roman" w:hAnsi="Times New Roman" w:cs="Times New Roman"/>
                <w:bCs/>
                <w:sz w:val="24"/>
                <w:szCs w:val="24"/>
              </w:rPr>
            </w:pPr>
          </w:p>
          <w:p w14:paraId="0F56361E" w14:textId="2B133AF4" w:rsidR="001E1055" w:rsidRPr="001E1055" w:rsidRDefault="001E1055" w:rsidP="006D037F">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Ce asocieri îți apar la rostirea cuvântului </w:t>
            </w:r>
            <w:r>
              <w:rPr>
                <w:rFonts w:ascii="Times New Roman" w:eastAsia="Times New Roman" w:hAnsi="Times New Roman" w:cs="Times New Roman"/>
                <w:bCs/>
                <w:i/>
                <w:iCs/>
                <w:sz w:val="24"/>
                <w:szCs w:val="24"/>
              </w:rPr>
              <w:t>casă</w:t>
            </w:r>
            <w:r>
              <w:rPr>
                <w:rFonts w:ascii="Times New Roman" w:eastAsia="Times New Roman" w:hAnsi="Times New Roman" w:cs="Times New Roman"/>
                <w:bCs/>
                <w:sz w:val="24"/>
                <w:szCs w:val="24"/>
              </w:rPr>
              <w:t>?</w:t>
            </w:r>
          </w:p>
        </w:tc>
        <w:tc>
          <w:tcPr>
            <w:tcW w:w="1852" w:type="dxa"/>
          </w:tcPr>
          <w:p w14:paraId="17DC78D9" w14:textId="77777777" w:rsidR="001E1055" w:rsidRPr="001E1055" w:rsidRDefault="001E1055">
            <w:pPr>
              <w:tabs>
                <w:tab w:val="left" w:pos="1057"/>
              </w:tabs>
              <w:rPr>
                <w:rFonts w:ascii="Times New Roman" w:eastAsia="Times New Roman" w:hAnsi="Times New Roman" w:cs="Times New Roman"/>
                <w:bCs/>
                <w:sz w:val="24"/>
                <w:szCs w:val="24"/>
              </w:rPr>
            </w:pPr>
          </w:p>
          <w:p w14:paraId="3931FC40" w14:textId="77777777" w:rsidR="001E1055" w:rsidRPr="001E1055" w:rsidRDefault="001E1055">
            <w:pPr>
              <w:tabs>
                <w:tab w:val="left" w:pos="1057"/>
              </w:tabs>
              <w:rPr>
                <w:rFonts w:ascii="Times New Roman" w:eastAsia="Times New Roman" w:hAnsi="Times New Roman" w:cs="Times New Roman"/>
                <w:bCs/>
                <w:sz w:val="24"/>
                <w:szCs w:val="24"/>
              </w:rPr>
            </w:pPr>
          </w:p>
          <w:p w14:paraId="305FFB06" w14:textId="2AD41A73" w:rsidR="001E1055" w:rsidRPr="001E1055" w:rsidRDefault="001E1055">
            <w:pPr>
              <w:tabs>
                <w:tab w:val="left" w:pos="1057"/>
              </w:tabs>
              <w:rPr>
                <w:rFonts w:ascii="Times New Roman" w:eastAsia="Times New Roman" w:hAnsi="Times New Roman" w:cs="Times New Roman"/>
                <w:bCs/>
                <w:sz w:val="24"/>
                <w:szCs w:val="24"/>
              </w:rPr>
            </w:pPr>
            <w:r w:rsidRPr="001E1055">
              <w:rPr>
                <w:rFonts w:ascii="Times New Roman" w:eastAsia="Times New Roman" w:hAnsi="Times New Roman" w:cs="Times New Roman"/>
                <w:bCs/>
                <w:sz w:val="24"/>
                <w:szCs w:val="24"/>
              </w:rPr>
              <w:t xml:space="preserve">Joc didactic </w:t>
            </w:r>
          </w:p>
          <w:p w14:paraId="642FE900" w14:textId="77777777" w:rsidR="001E1055" w:rsidRPr="001E1055" w:rsidRDefault="001E1055">
            <w:pPr>
              <w:tabs>
                <w:tab w:val="left" w:pos="1057"/>
              </w:tabs>
              <w:rPr>
                <w:rFonts w:ascii="Times New Roman" w:eastAsia="Times New Roman" w:hAnsi="Times New Roman" w:cs="Times New Roman"/>
                <w:bCs/>
                <w:sz w:val="24"/>
                <w:szCs w:val="24"/>
              </w:rPr>
            </w:pPr>
            <w:r w:rsidRPr="001E1055">
              <w:rPr>
                <w:rFonts w:ascii="Times New Roman" w:eastAsia="Times New Roman" w:hAnsi="Times New Roman" w:cs="Times New Roman"/>
                <w:bCs/>
                <w:sz w:val="24"/>
                <w:szCs w:val="24"/>
              </w:rPr>
              <w:t xml:space="preserve">Observarea </w:t>
            </w:r>
          </w:p>
          <w:p w14:paraId="3C456F81" w14:textId="77777777" w:rsidR="001E1055" w:rsidRPr="001E1055" w:rsidRDefault="001E1055">
            <w:pPr>
              <w:tabs>
                <w:tab w:val="left" w:pos="1057"/>
              </w:tabs>
              <w:rPr>
                <w:rFonts w:ascii="Times New Roman" w:eastAsia="Times New Roman" w:hAnsi="Times New Roman" w:cs="Times New Roman"/>
                <w:bCs/>
                <w:sz w:val="24"/>
                <w:szCs w:val="24"/>
              </w:rPr>
            </w:pPr>
          </w:p>
          <w:p w14:paraId="20D66294" w14:textId="77777777" w:rsidR="001E1055" w:rsidRPr="001E1055" w:rsidRDefault="001E1055">
            <w:pPr>
              <w:tabs>
                <w:tab w:val="left" w:pos="1057"/>
              </w:tabs>
              <w:rPr>
                <w:rFonts w:ascii="Times New Roman" w:eastAsia="Times New Roman" w:hAnsi="Times New Roman" w:cs="Times New Roman"/>
                <w:bCs/>
                <w:sz w:val="24"/>
                <w:szCs w:val="24"/>
              </w:rPr>
            </w:pPr>
          </w:p>
          <w:p w14:paraId="7ACD2818" w14:textId="52652D6D" w:rsidR="001E1055" w:rsidRPr="001E1055" w:rsidRDefault="001E1055">
            <w:pPr>
              <w:tabs>
                <w:tab w:val="left" w:pos="1057"/>
              </w:tabs>
              <w:rPr>
                <w:rFonts w:ascii="Times New Roman" w:eastAsia="Times New Roman" w:hAnsi="Times New Roman" w:cs="Times New Roman"/>
                <w:bCs/>
                <w:sz w:val="24"/>
                <w:szCs w:val="24"/>
              </w:rPr>
            </w:pPr>
            <w:r w:rsidRPr="001E1055">
              <w:rPr>
                <w:rFonts w:ascii="Times New Roman" w:eastAsia="Times New Roman" w:hAnsi="Times New Roman" w:cs="Times New Roman"/>
                <w:bCs/>
                <w:sz w:val="24"/>
                <w:szCs w:val="24"/>
              </w:rPr>
              <w:t xml:space="preserve">Brainstorming </w:t>
            </w:r>
          </w:p>
        </w:tc>
      </w:tr>
      <w:tr w:rsidR="001E1055" w14:paraId="474A0F89" w14:textId="77777777" w:rsidTr="001E1055">
        <w:trPr>
          <w:trHeight w:val="686"/>
        </w:trPr>
        <w:tc>
          <w:tcPr>
            <w:tcW w:w="1544" w:type="dxa"/>
          </w:tcPr>
          <w:p w14:paraId="1CB4F9E7" w14:textId="77777777" w:rsidR="001E1055" w:rsidRDefault="001E1055">
            <w:pPr>
              <w:tabs>
                <w:tab w:val="left" w:pos="1057"/>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Realizare a sensului</w:t>
            </w:r>
          </w:p>
        </w:tc>
        <w:tc>
          <w:tcPr>
            <w:tcW w:w="926" w:type="dxa"/>
          </w:tcPr>
          <w:p w14:paraId="043E4DCA" w14:textId="77777777" w:rsidR="001E1055" w:rsidRDefault="001E1055">
            <w:pPr>
              <w:tabs>
                <w:tab w:val="left" w:pos="1057"/>
              </w:tabs>
              <w:rPr>
                <w:rFonts w:ascii="Times New Roman" w:eastAsia="Times New Roman" w:hAnsi="Times New Roman" w:cs="Times New Roman"/>
                <w:bCs/>
                <w:sz w:val="24"/>
                <w:szCs w:val="24"/>
              </w:rPr>
            </w:pPr>
          </w:p>
          <w:p w14:paraId="23A7BC37" w14:textId="77777777" w:rsidR="00745245" w:rsidRDefault="00745245">
            <w:pPr>
              <w:tabs>
                <w:tab w:val="left" w:pos="1057"/>
              </w:tabs>
              <w:rPr>
                <w:rFonts w:ascii="Times New Roman" w:eastAsia="Times New Roman" w:hAnsi="Times New Roman" w:cs="Times New Roman"/>
                <w:bCs/>
                <w:sz w:val="24"/>
                <w:szCs w:val="24"/>
              </w:rPr>
            </w:pPr>
          </w:p>
          <w:p w14:paraId="266BBE43" w14:textId="77777777" w:rsidR="00745245" w:rsidRDefault="00745245">
            <w:pPr>
              <w:tabs>
                <w:tab w:val="left" w:pos="1057"/>
              </w:tabs>
              <w:rPr>
                <w:rFonts w:ascii="Times New Roman" w:eastAsia="Times New Roman" w:hAnsi="Times New Roman" w:cs="Times New Roman"/>
                <w:bCs/>
                <w:sz w:val="24"/>
                <w:szCs w:val="24"/>
              </w:rPr>
            </w:pPr>
          </w:p>
          <w:p w14:paraId="52E6B4C4" w14:textId="77777777" w:rsidR="00745245" w:rsidRDefault="00745245">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O1</w:t>
            </w:r>
          </w:p>
          <w:p w14:paraId="741BFE14" w14:textId="77777777" w:rsidR="00745245" w:rsidRDefault="00745245">
            <w:pPr>
              <w:tabs>
                <w:tab w:val="left" w:pos="1057"/>
              </w:tabs>
              <w:rPr>
                <w:rFonts w:ascii="Times New Roman" w:eastAsia="Times New Roman" w:hAnsi="Times New Roman" w:cs="Times New Roman"/>
                <w:bCs/>
                <w:sz w:val="24"/>
                <w:szCs w:val="24"/>
              </w:rPr>
            </w:pPr>
          </w:p>
          <w:p w14:paraId="2562E8B0" w14:textId="77777777" w:rsidR="00745245" w:rsidRDefault="00745245">
            <w:pPr>
              <w:tabs>
                <w:tab w:val="left" w:pos="1057"/>
              </w:tabs>
              <w:rPr>
                <w:rFonts w:ascii="Times New Roman" w:eastAsia="Times New Roman" w:hAnsi="Times New Roman" w:cs="Times New Roman"/>
                <w:bCs/>
                <w:sz w:val="24"/>
                <w:szCs w:val="24"/>
              </w:rPr>
            </w:pPr>
          </w:p>
          <w:p w14:paraId="4177907C" w14:textId="77777777" w:rsidR="00745245" w:rsidRDefault="00745245">
            <w:pPr>
              <w:tabs>
                <w:tab w:val="left" w:pos="1057"/>
              </w:tabs>
              <w:rPr>
                <w:rFonts w:ascii="Times New Roman" w:eastAsia="Times New Roman" w:hAnsi="Times New Roman" w:cs="Times New Roman"/>
                <w:bCs/>
                <w:sz w:val="24"/>
                <w:szCs w:val="24"/>
              </w:rPr>
            </w:pPr>
          </w:p>
          <w:p w14:paraId="3695E177" w14:textId="77777777" w:rsidR="00745245" w:rsidRDefault="00745245">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O2</w:t>
            </w:r>
          </w:p>
          <w:p w14:paraId="61172CF5" w14:textId="77777777" w:rsidR="00745245" w:rsidRDefault="00745245">
            <w:pPr>
              <w:tabs>
                <w:tab w:val="left" w:pos="1057"/>
              </w:tabs>
              <w:rPr>
                <w:rFonts w:ascii="Times New Roman" w:eastAsia="Times New Roman" w:hAnsi="Times New Roman" w:cs="Times New Roman"/>
                <w:bCs/>
                <w:sz w:val="24"/>
                <w:szCs w:val="24"/>
              </w:rPr>
            </w:pPr>
          </w:p>
          <w:p w14:paraId="032201CC" w14:textId="77777777" w:rsidR="00745245" w:rsidRDefault="00745245">
            <w:pPr>
              <w:tabs>
                <w:tab w:val="left" w:pos="1057"/>
              </w:tabs>
              <w:rPr>
                <w:rFonts w:ascii="Times New Roman" w:eastAsia="Times New Roman" w:hAnsi="Times New Roman" w:cs="Times New Roman"/>
                <w:bCs/>
                <w:sz w:val="24"/>
                <w:szCs w:val="24"/>
              </w:rPr>
            </w:pPr>
          </w:p>
          <w:p w14:paraId="37CDCC0B" w14:textId="77777777" w:rsidR="00745245" w:rsidRDefault="00745245">
            <w:pPr>
              <w:tabs>
                <w:tab w:val="left" w:pos="1057"/>
              </w:tabs>
              <w:rPr>
                <w:rFonts w:ascii="Times New Roman" w:eastAsia="Times New Roman" w:hAnsi="Times New Roman" w:cs="Times New Roman"/>
                <w:bCs/>
                <w:sz w:val="24"/>
                <w:szCs w:val="24"/>
              </w:rPr>
            </w:pPr>
          </w:p>
          <w:p w14:paraId="09D859CA" w14:textId="77777777" w:rsidR="00745245" w:rsidRDefault="00745245">
            <w:pPr>
              <w:tabs>
                <w:tab w:val="left" w:pos="1057"/>
              </w:tabs>
              <w:rPr>
                <w:rFonts w:ascii="Times New Roman" w:eastAsia="Times New Roman" w:hAnsi="Times New Roman" w:cs="Times New Roman"/>
                <w:bCs/>
                <w:sz w:val="24"/>
                <w:szCs w:val="24"/>
              </w:rPr>
            </w:pPr>
          </w:p>
          <w:p w14:paraId="36D37B18" w14:textId="77777777" w:rsidR="00745245" w:rsidRDefault="00745245">
            <w:pPr>
              <w:tabs>
                <w:tab w:val="left" w:pos="1057"/>
              </w:tabs>
              <w:rPr>
                <w:rFonts w:ascii="Times New Roman" w:eastAsia="Times New Roman" w:hAnsi="Times New Roman" w:cs="Times New Roman"/>
                <w:bCs/>
                <w:sz w:val="24"/>
                <w:szCs w:val="24"/>
              </w:rPr>
            </w:pPr>
          </w:p>
          <w:p w14:paraId="527DCCA8" w14:textId="77777777" w:rsidR="00745245" w:rsidRDefault="00745245">
            <w:pPr>
              <w:tabs>
                <w:tab w:val="left" w:pos="1057"/>
              </w:tabs>
              <w:rPr>
                <w:rFonts w:ascii="Times New Roman" w:eastAsia="Times New Roman" w:hAnsi="Times New Roman" w:cs="Times New Roman"/>
                <w:bCs/>
                <w:sz w:val="24"/>
                <w:szCs w:val="24"/>
              </w:rPr>
            </w:pPr>
          </w:p>
          <w:p w14:paraId="7709C23F" w14:textId="46281942" w:rsidR="00745245" w:rsidRDefault="00745245">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O2</w:t>
            </w:r>
          </w:p>
          <w:p w14:paraId="2FF7A212" w14:textId="77777777" w:rsidR="00745245" w:rsidRDefault="00745245">
            <w:pPr>
              <w:tabs>
                <w:tab w:val="left" w:pos="1057"/>
              </w:tabs>
              <w:rPr>
                <w:rFonts w:ascii="Times New Roman" w:eastAsia="Times New Roman" w:hAnsi="Times New Roman" w:cs="Times New Roman"/>
                <w:bCs/>
                <w:sz w:val="24"/>
                <w:szCs w:val="24"/>
              </w:rPr>
            </w:pPr>
          </w:p>
          <w:p w14:paraId="149AB691" w14:textId="77777777" w:rsidR="00745245" w:rsidRDefault="00745245">
            <w:pPr>
              <w:tabs>
                <w:tab w:val="left" w:pos="1057"/>
              </w:tabs>
              <w:rPr>
                <w:rFonts w:ascii="Times New Roman" w:eastAsia="Times New Roman" w:hAnsi="Times New Roman" w:cs="Times New Roman"/>
                <w:bCs/>
                <w:sz w:val="24"/>
                <w:szCs w:val="24"/>
              </w:rPr>
            </w:pPr>
          </w:p>
          <w:p w14:paraId="42386BEB" w14:textId="77777777" w:rsidR="00745245" w:rsidRDefault="00745245">
            <w:pPr>
              <w:tabs>
                <w:tab w:val="left" w:pos="1057"/>
              </w:tabs>
              <w:rPr>
                <w:rFonts w:ascii="Times New Roman" w:eastAsia="Times New Roman" w:hAnsi="Times New Roman" w:cs="Times New Roman"/>
                <w:bCs/>
                <w:sz w:val="24"/>
                <w:szCs w:val="24"/>
              </w:rPr>
            </w:pPr>
          </w:p>
          <w:p w14:paraId="1892B6D6" w14:textId="77777777" w:rsidR="00745245" w:rsidRDefault="00745245">
            <w:pPr>
              <w:tabs>
                <w:tab w:val="left" w:pos="1057"/>
              </w:tabs>
              <w:rPr>
                <w:rFonts w:ascii="Times New Roman" w:eastAsia="Times New Roman" w:hAnsi="Times New Roman" w:cs="Times New Roman"/>
                <w:bCs/>
                <w:sz w:val="24"/>
                <w:szCs w:val="24"/>
              </w:rPr>
            </w:pPr>
          </w:p>
          <w:p w14:paraId="033CF639" w14:textId="77777777" w:rsidR="00745245" w:rsidRDefault="00745245">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O1</w:t>
            </w:r>
          </w:p>
          <w:p w14:paraId="30214140" w14:textId="77777777" w:rsidR="00745245" w:rsidRDefault="00745245">
            <w:pPr>
              <w:tabs>
                <w:tab w:val="left" w:pos="1057"/>
              </w:tabs>
              <w:rPr>
                <w:rFonts w:ascii="Times New Roman" w:eastAsia="Times New Roman" w:hAnsi="Times New Roman" w:cs="Times New Roman"/>
                <w:bCs/>
                <w:sz w:val="24"/>
                <w:szCs w:val="24"/>
              </w:rPr>
            </w:pPr>
          </w:p>
          <w:p w14:paraId="1964A494" w14:textId="77777777" w:rsidR="00745245" w:rsidRDefault="00745245">
            <w:pPr>
              <w:tabs>
                <w:tab w:val="left" w:pos="1057"/>
              </w:tabs>
              <w:rPr>
                <w:rFonts w:ascii="Times New Roman" w:eastAsia="Times New Roman" w:hAnsi="Times New Roman" w:cs="Times New Roman"/>
                <w:bCs/>
                <w:sz w:val="24"/>
                <w:szCs w:val="24"/>
              </w:rPr>
            </w:pPr>
          </w:p>
          <w:p w14:paraId="3F266757" w14:textId="77777777" w:rsidR="00745245" w:rsidRDefault="00745245">
            <w:pPr>
              <w:tabs>
                <w:tab w:val="left" w:pos="1057"/>
              </w:tabs>
              <w:rPr>
                <w:rFonts w:ascii="Times New Roman" w:eastAsia="Times New Roman" w:hAnsi="Times New Roman" w:cs="Times New Roman"/>
                <w:bCs/>
                <w:sz w:val="24"/>
                <w:szCs w:val="24"/>
              </w:rPr>
            </w:pPr>
          </w:p>
          <w:p w14:paraId="1274E815" w14:textId="77777777" w:rsidR="00745245" w:rsidRDefault="00745245">
            <w:pPr>
              <w:tabs>
                <w:tab w:val="left" w:pos="1057"/>
              </w:tabs>
              <w:rPr>
                <w:rFonts w:ascii="Times New Roman" w:eastAsia="Times New Roman" w:hAnsi="Times New Roman" w:cs="Times New Roman"/>
                <w:bCs/>
                <w:sz w:val="24"/>
                <w:szCs w:val="24"/>
              </w:rPr>
            </w:pPr>
          </w:p>
          <w:p w14:paraId="2FCA3298" w14:textId="77777777" w:rsidR="00745245" w:rsidRDefault="00745245">
            <w:pPr>
              <w:tabs>
                <w:tab w:val="left" w:pos="1057"/>
              </w:tabs>
              <w:rPr>
                <w:rFonts w:ascii="Times New Roman" w:eastAsia="Times New Roman" w:hAnsi="Times New Roman" w:cs="Times New Roman"/>
                <w:bCs/>
                <w:sz w:val="24"/>
                <w:szCs w:val="24"/>
              </w:rPr>
            </w:pPr>
          </w:p>
          <w:p w14:paraId="5853157F" w14:textId="77777777" w:rsidR="00745245" w:rsidRDefault="00745245">
            <w:pPr>
              <w:tabs>
                <w:tab w:val="left" w:pos="1057"/>
              </w:tabs>
              <w:rPr>
                <w:rFonts w:ascii="Times New Roman" w:eastAsia="Times New Roman" w:hAnsi="Times New Roman" w:cs="Times New Roman"/>
                <w:bCs/>
                <w:sz w:val="24"/>
                <w:szCs w:val="24"/>
              </w:rPr>
            </w:pPr>
          </w:p>
          <w:p w14:paraId="0C1D402B" w14:textId="77777777" w:rsidR="00745245" w:rsidRDefault="00745245">
            <w:pPr>
              <w:tabs>
                <w:tab w:val="left" w:pos="1057"/>
              </w:tabs>
              <w:rPr>
                <w:rFonts w:ascii="Times New Roman" w:eastAsia="Times New Roman" w:hAnsi="Times New Roman" w:cs="Times New Roman"/>
                <w:bCs/>
                <w:sz w:val="24"/>
                <w:szCs w:val="24"/>
              </w:rPr>
            </w:pPr>
          </w:p>
          <w:p w14:paraId="240ABE23" w14:textId="77777777" w:rsidR="00745245" w:rsidRDefault="00745245">
            <w:pPr>
              <w:tabs>
                <w:tab w:val="left" w:pos="1057"/>
              </w:tabs>
              <w:rPr>
                <w:rFonts w:ascii="Times New Roman" w:eastAsia="Times New Roman" w:hAnsi="Times New Roman" w:cs="Times New Roman"/>
                <w:bCs/>
                <w:sz w:val="24"/>
                <w:szCs w:val="24"/>
              </w:rPr>
            </w:pPr>
          </w:p>
          <w:p w14:paraId="2B5C3A88" w14:textId="77777777" w:rsidR="00745245" w:rsidRDefault="00745245">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O3</w:t>
            </w:r>
          </w:p>
          <w:p w14:paraId="4A91194E" w14:textId="77777777" w:rsidR="00745245" w:rsidRDefault="00745245">
            <w:pPr>
              <w:tabs>
                <w:tab w:val="left" w:pos="1057"/>
              </w:tabs>
              <w:rPr>
                <w:rFonts w:ascii="Times New Roman" w:eastAsia="Times New Roman" w:hAnsi="Times New Roman" w:cs="Times New Roman"/>
                <w:bCs/>
                <w:sz w:val="24"/>
                <w:szCs w:val="24"/>
              </w:rPr>
            </w:pPr>
          </w:p>
          <w:p w14:paraId="681AE731" w14:textId="77777777" w:rsidR="00745245" w:rsidRDefault="00745245">
            <w:pPr>
              <w:tabs>
                <w:tab w:val="left" w:pos="1057"/>
              </w:tabs>
              <w:rPr>
                <w:rFonts w:ascii="Times New Roman" w:eastAsia="Times New Roman" w:hAnsi="Times New Roman" w:cs="Times New Roman"/>
                <w:bCs/>
                <w:sz w:val="24"/>
                <w:szCs w:val="24"/>
              </w:rPr>
            </w:pPr>
          </w:p>
          <w:p w14:paraId="67B59FD8" w14:textId="77777777" w:rsidR="00745245" w:rsidRDefault="00745245">
            <w:pPr>
              <w:tabs>
                <w:tab w:val="left" w:pos="1057"/>
              </w:tabs>
              <w:rPr>
                <w:rFonts w:ascii="Times New Roman" w:eastAsia="Times New Roman" w:hAnsi="Times New Roman" w:cs="Times New Roman"/>
                <w:bCs/>
                <w:sz w:val="24"/>
                <w:szCs w:val="24"/>
              </w:rPr>
            </w:pPr>
          </w:p>
          <w:p w14:paraId="5B4D9842" w14:textId="77777777" w:rsidR="00745245" w:rsidRDefault="00745245">
            <w:pPr>
              <w:tabs>
                <w:tab w:val="left" w:pos="1057"/>
              </w:tabs>
              <w:rPr>
                <w:rFonts w:ascii="Times New Roman" w:eastAsia="Times New Roman" w:hAnsi="Times New Roman" w:cs="Times New Roman"/>
                <w:bCs/>
                <w:sz w:val="24"/>
                <w:szCs w:val="24"/>
              </w:rPr>
            </w:pPr>
          </w:p>
          <w:p w14:paraId="36E2BF18" w14:textId="77777777" w:rsidR="00745245" w:rsidRDefault="00745245">
            <w:pPr>
              <w:tabs>
                <w:tab w:val="left" w:pos="1057"/>
              </w:tabs>
              <w:rPr>
                <w:rFonts w:ascii="Times New Roman" w:eastAsia="Times New Roman" w:hAnsi="Times New Roman" w:cs="Times New Roman"/>
                <w:bCs/>
                <w:sz w:val="24"/>
                <w:szCs w:val="24"/>
              </w:rPr>
            </w:pPr>
          </w:p>
          <w:p w14:paraId="60212B7C" w14:textId="77777777" w:rsidR="00745245" w:rsidRDefault="00745245">
            <w:pPr>
              <w:tabs>
                <w:tab w:val="left" w:pos="1057"/>
              </w:tabs>
              <w:rPr>
                <w:rFonts w:ascii="Times New Roman" w:eastAsia="Times New Roman" w:hAnsi="Times New Roman" w:cs="Times New Roman"/>
                <w:bCs/>
                <w:sz w:val="24"/>
                <w:szCs w:val="24"/>
              </w:rPr>
            </w:pPr>
          </w:p>
          <w:p w14:paraId="2BC8CE5D" w14:textId="77777777" w:rsidR="00745245" w:rsidRDefault="00745245">
            <w:pPr>
              <w:tabs>
                <w:tab w:val="left" w:pos="1057"/>
              </w:tabs>
              <w:rPr>
                <w:rFonts w:ascii="Times New Roman" w:eastAsia="Times New Roman" w:hAnsi="Times New Roman" w:cs="Times New Roman"/>
                <w:bCs/>
                <w:sz w:val="24"/>
                <w:szCs w:val="24"/>
              </w:rPr>
            </w:pPr>
          </w:p>
          <w:p w14:paraId="3CAFBA40" w14:textId="77777777" w:rsidR="00745245" w:rsidRDefault="00745245">
            <w:pPr>
              <w:tabs>
                <w:tab w:val="left" w:pos="1057"/>
              </w:tabs>
              <w:rPr>
                <w:rFonts w:ascii="Times New Roman" w:eastAsia="Times New Roman" w:hAnsi="Times New Roman" w:cs="Times New Roman"/>
                <w:bCs/>
                <w:sz w:val="24"/>
                <w:szCs w:val="24"/>
              </w:rPr>
            </w:pPr>
          </w:p>
          <w:p w14:paraId="6FC11598" w14:textId="77777777" w:rsidR="00745245" w:rsidRDefault="00745245">
            <w:pPr>
              <w:tabs>
                <w:tab w:val="left" w:pos="1057"/>
              </w:tabs>
              <w:rPr>
                <w:rFonts w:ascii="Times New Roman" w:eastAsia="Times New Roman" w:hAnsi="Times New Roman" w:cs="Times New Roman"/>
                <w:bCs/>
                <w:sz w:val="24"/>
                <w:szCs w:val="24"/>
              </w:rPr>
            </w:pPr>
          </w:p>
          <w:p w14:paraId="65E3D5E7" w14:textId="39BE6BA4" w:rsidR="00745245" w:rsidRPr="00745245" w:rsidRDefault="00745245">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O3</w:t>
            </w:r>
          </w:p>
        </w:tc>
        <w:tc>
          <w:tcPr>
            <w:tcW w:w="6793" w:type="dxa"/>
          </w:tcPr>
          <w:p w14:paraId="08F914F0" w14:textId="77777777" w:rsidR="001E1055" w:rsidRDefault="001E1055" w:rsidP="005F2960">
            <w:pPr>
              <w:tabs>
                <w:tab w:val="left" w:pos="1057"/>
              </w:tabs>
              <w:rPr>
                <w:rFonts w:ascii="Times New Roman" w:eastAsia="Times New Roman" w:hAnsi="Times New Roman" w:cs="Times New Roman"/>
                <w:b/>
                <w:bCs/>
                <w:sz w:val="24"/>
                <w:szCs w:val="24"/>
              </w:rPr>
            </w:pPr>
            <w:r w:rsidRPr="00326C78">
              <w:rPr>
                <w:rFonts w:ascii="Times New Roman" w:eastAsia="Times New Roman" w:hAnsi="Times New Roman" w:cs="Times New Roman"/>
                <w:b/>
                <w:bCs/>
                <w:sz w:val="24"/>
                <w:szCs w:val="24"/>
              </w:rPr>
              <w:lastRenderedPageBreak/>
              <w:t>Anunțarea temei și a obiectivalor.</w:t>
            </w:r>
          </w:p>
          <w:p w14:paraId="107600A8" w14:textId="77777777" w:rsidR="001E1055" w:rsidRDefault="001E1055" w:rsidP="005F2960">
            <w:pPr>
              <w:tabs>
                <w:tab w:val="left" w:pos="1057"/>
              </w:tabs>
              <w:rPr>
                <w:rFonts w:ascii="Times New Roman" w:eastAsia="Times New Roman" w:hAnsi="Times New Roman" w:cs="Times New Roman"/>
                <w:b/>
                <w:bCs/>
                <w:sz w:val="24"/>
                <w:szCs w:val="24"/>
              </w:rPr>
            </w:pPr>
          </w:p>
          <w:p w14:paraId="14B36DC5" w14:textId="77777777" w:rsidR="001E1055" w:rsidRDefault="001E1055" w:rsidP="001E1055">
            <w:pPr>
              <w:pStyle w:val="ListParagraph"/>
              <w:numPr>
                <w:ilvl w:val="0"/>
                <w:numId w:val="4"/>
              </w:num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De ce oamenii au nevoie de locuință?</w:t>
            </w:r>
          </w:p>
          <w:p w14:paraId="724428AA" w14:textId="77777777" w:rsidR="001E1055" w:rsidRDefault="001E1055" w:rsidP="001E1055">
            <w:pPr>
              <w:pStyle w:val="ListParagraph"/>
              <w:numPr>
                <w:ilvl w:val="0"/>
                <w:numId w:val="4"/>
              </w:num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Ce preferăm mai mult în alimentație?</w:t>
            </w:r>
          </w:p>
          <w:p w14:paraId="4133BFBD" w14:textId="0B1A401B" w:rsidR="00C112EF" w:rsidRDefault="00C112EF" w:rsidP="001E1055">
            <w:pPr>
              <w:pStyle w:val="ListParagraph"/>
              <w:numPr>
                <w:ilvl w:val="0"/>
                <w:numId w:val="4"/>
              </w:num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Cum înțelegem: „Omul mănâncă ca să trăiască</w:t>
            </w:r>
            <w:r w:rsidR="00F17D72">
              <w:rPr>
                <w:rFonts w:ascii="Times New Roman" w:eastAsia="Times New Roman" w:hAnsi="Times New Roman" w:cs="Times New Roman"/>
                <w:bCs/>
                <w:sz w:val="24"/>
                <w:szCs w:val="24"/>
              </w:rPr>
              <w:t>, nu trăiește ca să mănânce. (proverb)</w:t>
            </w:r>
          </w:p>
          <w:p w14:paraId="7930A7D5" w14:textId="77777777" w:rsidR="00C112EF" w:rsidRDefault="00C112EF" w:rsidP="00C112EF">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Scrieți 2-3 generalizări, prin care veți explica cum s-au schimbat locuința, hrana și vestimentația pe parcursul istoriei.</w:t>
            </w:r>
          </w:p>
          <w:p w14:paraId="501F8BF3" w14:textId="77777777" w:rsidR="00C112EF" w:rsidRDefault="00C112EF" w:rsidP="00C112EF">
            <w:pPr>
              <w:tabs>
                <w:tab w:val="left" w:pos="1057"/>
              </w:tabs>
              <w:rPr>
                <w:rFonts w:ascii="Times New Roman" w:eastAsia="Times New Roman" w:hAnsi="Times New Roman" w:cs="Times New Roman"/>
                <w:bCs/>
                <w:sz w:val="24"/>
                <w:szCs w:val="24"/>
              </w:rPr>
            </w:pPr>
          </w:p>
          <w:p w14:paraId="62554EC0" w14:textId="7DBB0A57" w:rsidR="00C112EF" w:rsidRDefault="00F17D72" w:rsidP="00C112EF">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Învățătorul va propune elevilor să analizeze câteva imagini ce reprezintă haine din diferite perioade istorice și să caracterizeze evoluția vestimentației în timp. Învățătorul va accentua că multe modele de vestimentație se păstrează în muzee, în familii sau în instituții educaționale și culturale.</w:t>
            </w:r>
          </w:p>
          <w:p w14:paraId="15C96F39" w14:textId="57207F2C" w:rsidR="00F17D72" w:rsidRDefault="00F17D72" w:rsidP="00C112EF">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Se vor menționa </w:t>
            </w:r>
            <w:r w:rsidR="00EF1D4F">
              <w:rPr>
                <w:rFonts w:ascii="Times New Roman" w:eastAsia="Times New Roman" w:hAnsi="Times New Roman" w:cs="Times New Roman"/>
                <w:bCs/>
                <w:sz w:val="24"/>
                <w:szCs w:val="24"/>
              </w:rPr>
              <w:t>elementele specifice portului național, dar și ale vestimentației moderne. Se va explica ce înseamnă vestimentație decentă și cum ar trebui s-o păstrăm.</w:t>
            </w:r>
          </w:p>
          <w:p w14:paraId="0337FCB8" w14:textId="2CFEA4B4" w:rsidR="00853808" w:rsidRDefault="00853808" w:rsidP="00C112EF">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Se propun imagini cu diferite locuințe.</w:t>
            </w:r>
          </w:p>
          <w:p w14:paraId="140533B7" w14:textId="77777777" w:rsidR="00853808" w:rsidRDefault="00853808" w:rsidP="00C112EF">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După analiza și observarea acestora se va concluziona: </w:t>
            </w:r>
          </w:p>
          <w:p w14:paraId="0F38B5A3" w14:textId="46CEF72F" w:rsidR="00853808" w:rsidRDefault="00853808" w:rsidP="00C112EF">
            <w:pPr>
              <w:tabs>
                <w:tab w:val="left" w:pos="1057"/>
              </w:tabs>
              <w:rPr>
                <w:rFonts w:ascii="Times New Roman" w:eastAsia="Times New Roman" w:hAnsi="Times New Roman" w:cs="Times New Roman"/>
                <w:bCs/>
                <w:sz w:val="24"/>
                <w:szCs w:val="24"/>
              </w:rPr>
            </w:pPr>
            <w:r w:rsidRPr="00853808">
              <w:rPr>
                <w:rFonts w:ascii="Times New Roman" w:eastAsia="Times New Roman" w:hAnsi="Times New Roman" w:cs="Times New Roman"/>
                <w:bCs/>
                <w:sz w:val="24"/>
                <w:szCs w:val="24"/>
              </w:rPr>
              <w:t>Primele locuințe ale strămoșilor noștri erau foarte simple. Acestea erau construite din materiale oferite de natură: lemn, pământ (lut) și piatră. La început, locuințele aveau o singură încăpere pentru toată familia.</w:t>
            </w:r>
            <w:r>
              <w:rPr>
                <w:rFonts w:ascii="Times New Roman" w:eastAsia="Times New Roman" w:hAnsi="Times New Roman" w:cs="Times New Roman"/>
                <w:bCs/>
                <w:sz w:val="24"/>
                <w:szCs w:val="24"/>
              </w:rPr>
              <w:t xml:space="preserve"> Pe parcursul timpului devin mai încăpătoare, mai spațioase. Erau împodobite cu covoare, țoluri, prosoape.</w:t>
            </w:r>
          </w:p>
          <w:p w14:paraId="0D39C737" w14:textId="77777777" w:rsidR="00853808" w:rsidRDefault="00853808" w:rsidP="00C112EF">
            <w:pPr>
              <w:tabs>
                <w:tab w:val="left" w:pos="1057"/>
              </w:tabs>
              <w:rPr>
                <w:rFonts w:ascii="Times New Roman" w:eastAsia="Times New Roman" w:hAnsi="Times New Roman" w:cs="Times New Roman"/>
                <w:bCs/>
                <w:sz w:val="24"/>
                <w:szCs w:val="24"/>
              </w:rPr>
            </w:pPr>
          </w:p>
          <w:p w14:paraId="7EA4ADA7" w14:textId="2E44D9E9" w:rsidR="00EF1D4F" w:rsidRDefault="00EF1D4F" w:rsidP="00EF1D4F">
            <w:pPr>
              <w:tabs>
                <w:tab w:val="left" w:pos="1057"/>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Joc didactic</w:t>
            </w:r>
          </w:p>
          <w:p w14:paraId="5553766B" w14:textId="6D424433" w:rsidR="00EF1D4F" w:rsidRDefault="00EF1D4F" w:rsidP="00EF1D4F">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Li se propune elevilor pătrat magic cu litere și trebuie să descopere cuvinte</w:t>
            </w:r>
            <w:r w:rsidR="0042025D">
              <w:rPr>
                <w:rFonts w:ascii="Times New Roman" w:eastAsia="Times New Roman" w:hAnsi="Times New Roman" w:cs="Times New Roman"/>
                <w:bCs/>
                <w:sz w:val="24"/>
                <w:szCs w:val="24"/>
              </w:rPr>
              <w:t>.</w:t>
            </w:r>
          </w:p>
          <w:p w14:paraId="3E42A97C" w14:textId="77777777" w:rsidR="0042025D" w:rsidRDefault="0042025D" w:rsidP="00EF1D4F">
            <w:pPr>
              <w:tabs>
                <w:tab w:val="left" w:pos="1057"/>
              </w:tabs>
              <w:rPr>
                <w:rFonts w:ascii="Times New Roman" w:eastAsia="Times New Roman" w:hAnsi="Times New Roman" w:cs="Times New Roman"/>
                <w:bCs/>
                <w:sz w:val="24"/>
                <w:szCs w:val="24"/>
              </w:rPr>
            </w:pPr>
          </w:p>
          <w:tbl>
            <w:tblPr>
              <w:tblStyle w:val="TableGrid"/>
              <w:tblW w:w="0" w:type="auto"/>
              <w:tblLook w:val="04A0" w:firstRow="1" w:lastRow="0" w:firstColumn="1" w:lastColumn="0" w:noHBand="0" w:noVBand="1"/>
            </w:tblPr>
            <w:tblGrid>
              <w:gridCol w:w="498"/>
              <w:gridCol w:w="498"/>
              <w:gridCol w:w="498"/>
              <w:gridCol w:w="498"/>
              <w:gridCol w:w="498"/>
              <w:gridCol w:w="498"/>
              <w:gridCol w:w="498"/>
              <w:gridCol w:w="498"/>
              <w:gridCol w:w="498"/>
              <w:gridCol w:w="498"/>
              <w:gridCol w:w="498"/>
              <w:gridCol w:w="498"/>
            </w:tblGrid>
            <w:tr w:rsidR="0042025D" w14:paraId="732A65A6" w14:textId="49CEA5B9" w:rsidTr="00764025">
              <w:trPr>
                <w:trHeight w:val="279"/>
              </w:trPr>
              <w:tc>
                <w:tcPr>
                  <w:tcW w:w="498" w:type="dxa"/>
                </w:tcPr>
                <w:p w14:paraId="4B3371C7" w14:textId="21FD6FFC"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a</w:t>
                  </w:r>
                </w:p>
              </w:tc>
              <w:tc>
                <w:tcPr>
                  <w:tcW w:w="498" w:type="dxa"/>
                  <w:shd w:val="clear" w:color="auto" w:fill="E2EFD9" w:themeFill="accent6" w:themeFillTint="33"/>
                </w:tcPr>
                <w:p w14:paraId="0FA0CD11" w14:textId="16C7C8DE"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m</w:t>
                  </w:r>
                </w:p>
              </w:tc>
              <w:tc>
                <w:tcPr>
                  <w:tcW w:w="498" w:type="dxa"/>
                  <w:shd w:val="clear" w:color="auto" w:fill="E2EFD9" w:themeFill="accent6" w:themeFillTint="33"/>
                </w:tcPr>
                <w:p w14:paraId="26E7BCA0" w14:textId="3FD032DD" w:rsidR="0042025D" w:rsidRDefault="00764025"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e</w:t>
                  </w:r>
                </w:p>
              </w:tc>
              <w:tc>
                <w:tcPr>
                  <w:tcW w:w="498" w:type="dxa"/>
                  <w:shd w:val="clear" w:color="auto" w:fill="E2EFD9" w:themeFill="accent6" w:themeFillTint="33"/>
                </w:tcPr>
                <w:p w14:paraId="233C097D" w14:textId="6D4BDC65" w:rsidR="0042025D" w:rsidRDefault="00764025"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i</w:t>
                  </w:r>
                </w:p>
              </w:tc>
              <w:tc>
                <w:tcPr>
                  <w:tcW w:w="498" w:type="dxa"/>
                  <w:shd w:val="clear" w:color="auto" w:fill="auto"/>
                </w:tcPr>
                <w:p w14:paraId="5144BF33" w14:textId="5C32B9BA"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a</w:t>
                  </w:r>
                </w:p>
              </w:tc>
              <w:tc>
                <w:tcPr>
                  <w:tcW w:w="498" w:type="dxa"/>
                  <w:shd w:val="clear" w:color="auto" w:fill="auto"/>
                </w:tcPr>
                <w:p w14:paraId="5567E99C" w14:textId="210BE93E"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i</w:t>
                  </w:r>
                </w:p>
              </w:tc>
              <w:tc>
                <w:tcPr>
                  <w:tcW w:w="498" w:type="dxa"/>
                </w:tcPr>
                <w:p w14:paraId="0E79D699" w14:textId="12BDE4ED"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ă</w:t>
                  </w:r>
                </w:p>
              </w:tc>
              <w:tc>
                <w:tcPr>
                  <w:tcW w:w="498" w:type="dxa"/>
                  <w:shd w:val="clear" w:color="auto" w:fill="E2EFD9" w:themeFill="accent6" w:themeFillTint="33"/>
                </w:tcPr>
                <w:p w14:paraId="557151B0" w14:textId="0D76FB70" w:rsidR="0042025D" w:rsidRDefault="00764025"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g</w:t>
                  </w:r>
                </w:p>
              </w:tc>
              <w:tc>
                <w:tcPr>
                  <w:tcW w:w="498" w:type="dxa"/>
                  <w:shd w:val="clear" w:color="auto" w:fill="E2EFD9" w:themeFill="accent6" w:themeFillTint="33"/>
                </w:tcPr>
                <w:p w14:paraId="7757BC81" w14:textId="2898C1B8" w:rsidR="0042025D" w:rsidRDefault="00764025"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r</w:t>
                  </w:r>
                </w:p>
              </w:tc>
              <w:tc>
                <w:tcPr>
                  <w:tcW w:w="498" w:type="dxa"/>
                  <w:shd w:val="clear" w:color="auto" w:fill="E2EFD9" w:themeFill="accent6" w:themeFillTint="33"/>
                </w:tcPr>
                <w:p w14:paraId="7BE78C75" w14:textId="074C7502" w:rsidR="0042025D" w:rsidRDefault="00764025"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â</w:t>
                  </w:r>
                </w:p>
              </w:tc>
              <w:tc>
                <w:tcPr>
                  <w:tcW w:w="498" w:type="dxa"/>
                  <w:shd w:val="clear" w:color="auto" w:fill="E2EFD9" w:themeFill="accent6" w:themeFillTint="33"/>
                </w:tcPr>
                <w:p w14:paraId="7D045E69" w14:textId="1B3173F1" w:rsidR="0042025D" w:rsidRDefault="00764025"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u</w:t>
                  </w:r>
                </w:p>
              </w:tc>
              <w:tc>
                <w:tcPr>
                  <w:tcW w:w="498" w:type="dxa"/>
                </w:tcPr>
                <w:p w14:paraId="17B88A58" w14:textId="74E837F8"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e</w:t>
                  </w:r>
                </w:p>
              </w:tc>
            </w:tr>
            <w:tr w:rsidR="0042025D" w14:paraId="4F37933F" w14:textId="1DA0072C" w:rsidTr="0042025D">
              <w:trPr>
                <w:trHeight w:val="279"/>
              </w:trPr>
              <w:tc>
                <w:tcPr>
                  <w:tcW w:w="498" w:type="dxa"/>
                </w:tcPr>
                <w:p w14:paraId="3C8A88BE" w14:textId="0BB81A49"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f</w:t>
                  </w:r>
                </w:p>
              </w:tc>
              <w:tc>
                <w:tcPr>
                  <w:tcW w:w="498" w:type="dxa"/>
                </w:tcPr>
                <w:p w14:paraId="29ACA92E" w14:textId="30D5194B"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g</w:t>
                  </w:r>
                </w:p>
              </w:tc>
              <w:tc>
                <w:tcPr>
                  <w:tcW w:w="498" w:type="dxa"/>
                </w:tcPr>
                <w:p w14:paraId="5FE3207A" w14:textId="7A38239D"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h</w:t>
                  </w:r>
                </w:p>
              </w:tc>
              <w:tc>
                <w:tcPr>
                  <w:tcW w:w="498" w:type="dxa"/>
                  <w:shd w:val="clear" w:color="auto" w:fill="E2EFD9" w:themeFill="accent6" w:themeFillTint="33"/>
                </w:tcPr>
                <w:p w14:paraId="2761CF33" w14:textId="3B0AB94F"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p</w:t>
                  </w:r>
                </w:p>
              </w:tc>
              <w:tc>
                <w:tcPr>
                  <w:tcW w:w="498" w:type="dxa"/>
                  <w:shd w:val="clear" w:color="auto" w:fill="E2EFD9" w:themeFill="accent6" w:themeFillTint="33"/>
                </w:tcPr>
                <w:p w14:paraId="6E569A10" w14:textId="2573DCB3"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i</w:t>
                  </w:r>
                </w:p>
              </w:tc>
              <w:tc>
                <w:tcPr>
                  <w:tcW w:w="498" w:type="dxa"/>
                  <w:shd w:val="clear" w:color="auto" w:fill="E2EFD9" w:themeFill="accent6" w:themeFillTint="33"/>
                </w:tcPr>
                <w:p w14:paraId="0B613D0B" w14:textId="68E68010"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f</w:t>
                  </w:r>
                </w:p>
              </w:tc>
              <w:tc>
                <w:tcPr>
                  <w:tcW w:w="498" w:type="dxa"/>
                  <w:shd w:val="clear" w:color="auto" w:fill="E2EFD9" w:themeFill="accent6" w:themeFillTint="33"/>
                </w:tcPr>
                <w:p w14:paraId="2C6F91C2" w14:textId="6DCBD920"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t</w:t>
                  </w:r>
                </w:p>
              </w:tc>
              <w:tc>
                <w:tcPr>
                  <w:tcW w:w="498" w:type="dxa"/>
                  <w:shd w:val="clear" w:color="auto" w:fill="E2EFD9" w:themeFill="accent6" w:themeFillTint="33"/>
                </w:tcPr>
                <w:p w14:paraId="3994611E" w14:textId="40558F5F"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i</w:t>
                  </w:r>
                </w:p>
              </w:tc>
              <w:tc>
                <w:tcPr>
                  <w:tcW w:w="498" w:type="dxa"/>
                  <w:shd w:val="clear" w:color="auto" w:fill="E2EFD9" w:themeFill="accent6" w:themeFillTint="33"/>
                </w:tcPr>
                <w:p w14:paraId="0C5E93DE" w14:textId="2D69F4F9"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e</w:t>
                  </w:r>
                </w:p>
              </w:tc>
              <w:tc>
                <w:tcPr>
                  <w:tcW w:w="498" w:type="dxa"/>
                </w:tcPr>
                <w:p w14:paraId="235B6891" w14:textId="56BB4847"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l</w:t>
                  </w:r>
                </w:p>
              </w:tc>
              <w:tc>
                <w:tcPr>
                  <w:tcW w:w="498" w:type="dxa"/>
                </w:tcPr>
                <w:p w14:paraId="04C75001" w14:textId="69D0AA93"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m</w:t>
                  </w:r>
                </w:p>
              </w:tc>
              <w:tc>
                <w:tcPr>
                  <w:tcW w:w="498" w:type="dxa"/>
                </w:tcPr>
                <w:p w14:paraId="1F3FD51D" w14:textId="052CC0FE"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n</w:t>
                  </w:r>
                </w:p>
              </w:tc>
            </w:tr>
            <w:tr w:rsidR="0042025D" w14:paraId="0501DD0B" w14:textId="6EDF80DD" w:rsidTr="0042025D">
              <w:trPr>
                <w:trHeight w:val="267"/>
              </w:trPr>
              <w:tc>
                <w:tcPr>
                  <w:tcW w:w="498" w:type="dxa"/>
                  <w:shd w:val="clear" w:color="auto" w:fill="E2EFD9" w:themeFill="accent6" w:themeFillTint="33"/>
                </w:tcPr>
                <w:p w14:paraId="2218B493" w14:textId="6649BF81"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f</w:t>
                  </w:r>
                </w:p>
              </w:tc>
              <w:tc>
                <w:tcPr>
                  <w:tcW w:w="498" w:type="dxa"/>
                  <w:shd w:val="clear" w:color="auto" w:fill="E2EFD9" w:themeFill="accent6" w:themeFillTint="33"/>
                </w:tcPr>
                <w:p w14:paraId="28D43954" w14:textId="3644A70F"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ă</w:t>
                  </w:r>
                </w:p>
              </w:tc>
              <w:tc>
                <w:tcPr>
                  <w:tcW w:w="498" w:type="dxa"/>
                  <w:shd w:val="clear" w:color="auto" w:fill="E2EFD9" w:themeFill="accent6" w:themeFillTint="33"/>
                </w:tcPr>
                <w:p w14:paraId="70A821C1" w14:textId="02C9B335"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i</w:t>
                  </w:r>
                </w:p>
              </w:tc>
              <w:tc>
                <w:tcPr>
                  <w:tcW w:w="498" w:type="dxa"/>
                  <w:shd w:val="clear" w:color="auto" w:fill="E2EFD9" w:themeFill="accent6" w:themeFillTint="33"/>
                </w:tcPr>
                <w:p w14:paraId="7D23EBEF" w14:textId="0EECBA0B"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n</w:t>
                  </w:r>
                </w:p>
              </w:tc>
              <w:tc>
                <w:tcPr>
                  <w:tcW w:w="498" w:type="dxa"/>
                  <w:shd w:val="clear" w:color="auto" w:fill="E2EFD9" w:themeFill="accent6" w:themeFillTint="33"/>
                </w:tcPr>
                <w:p w14:paraId="661F35B8" w14:textId="2AA9FDE8"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ă</w:t>
                  </w:r>
                </w:p>
              </w:tc>
              <w:tc>
                <w:tcPr>
                  <w:tcW w:w="498" w:type="dxa"/>
                </w:tcPr>
                <w:p w14:paraId="565CC476" w14:textId="20F47FDB"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o</w:t>
                  </w:r>
                </w:p>
              </w:tc>
              <w:tc>
                <w:tcPr>
                  <w:tcW w:w="498" w:type="dxa"/>
                  <w:shd w:val="clear" w:color="auto" w:fill="E2EFD9" w:themeFill="accent6" w:themeFillTint="33"/>
                </w:tcPr>
                <w:p w14:paraId="3FE9BCEE" w14:textId="567E89D1"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b</w:t>
                  </w:r>
                </w:p>
              </w:tc>
              <w:tc>
                <w:tcPr>
                  <w:tcW w:w="498" w:type="dxa"/>
                  <w:shd w:val="clear" w:color="auto" w:fill="E2EFD9" w:themeFill="accent6" w:themeFillTint="33"/>
                </w:tcPr>
                <w:p w14:paraId="703690C5" w14:textId="4F79FD47"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r</w:t>
                  </w:r>
                </w:p>
              </w:tc>
              <w:tc>
                <w:tcPr>
                  <w:tcW w:w="498" w:type="dxa"/>
                  <w:shd w:val="clear" w:color="auto" w:fill="E2EFD9" w:themeFill="accent6" w:themeFillTint="33"/>
                </w:tcPr>
                <w:p w14:paraId="785CD877" w14:textId="15F66B48"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â</w:t>
                  </w:r>
                </w:p>
              </w:tc>
              <w:tc>
                <w:tcPr>
                  <w:tcW w:w="498" w:type="dxa"/>
                  <w:shd w:val="clear" w:color="auto" w:fill="E2EFD9" w:themeFill="accent6" w:themeFillTint="33"/>
                </w:tcPr>
                <w:p w14:paraId="1CE933A9" w14:textId="297E5E82"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n</w:t>
                  </w:r>
                </w:p>
              </w:tc>
              <w:tc>
                <w:tcPr>
                  <w:tcW w:w="498" w:type="dxa"/>
                  <w:shd w:val="clear" w:color="auto" w:fill="E2EFD9" w:themeFill="accent6" w:themeFillTint="33"/>
                </w:tcPr>
                <w:p w14:paraId="396F998F" w14:textId="6FFC614A"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z</w:t>
                  </w:r>
                </w:p>
              </w:tc>
              <w:tc>
                <w:tcPr>
                  <w:tcW w:w="498" w:type="dxa"/>
                  <w:shd w:val="clear" w:color="auto" w:fill="E2EFD9" w:themeFill="accent6" w:themeFillTint="33"/>
                </w:tcPr>
                <w:p w14:paraId="0F5F9B7E" w14:textId="402D3956"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ă</w:t>
                  </w:r>
                </w:p>
              </w:tc>
            </w:tr>
            <w:tr w:rsidR="0042025D" w14:paraId="076556A2" w14:textId="61DCF854" w:rsidTr="0042025D">
              <w:trPr>
                <w:trHeight w:val="279"/>
              </w:trPr>
              <w:tc>
                <w:tcPr>
                  <w:tcW w:w="498" w:type="dxa"/>
                </w:tcPr>
                <w:p w14:paraId="338995A9" w14:textId="5ED9B525"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p</w:t>
                  </w:r>
                </w:p>
              </w:tc>
              <w:tc>
                <w:tcPr>
                  <w:tcW w:w="498" w:type="dxa"/>
                  <w:shd w:val="clear" w:color="auto" w:fill="E2EFD9" w:themeFill="accent6" w:themeFillTint="33"/>
                </w:tcPr>
                <w:p w14:paraId="403F43BE" w14:textId="08C66733"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s</w:t>
                  </w:r>
                </w:p>
              </w:tc>
              <w:tc>
                <w:tcPr>
                  <w:tcW w:w="498" w:type="dxa"/>
                  <w:shd w:val="clear" w:color="auto" w:fill="E2EFD9" w:themeFill="accent6" w:themeFillTint="33"/>
                </w:tcPr>
                <w:p w14:paraId="5616B793" w14:textId="3E71C64D"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a</w:t>
                  </w:r>
                </w:p>
              </w:tc>
              <w:tc>
                <w:tcPr>
                  <w:tcW w:w="498" w:type="dxa"/>
                  <w:shd w:val="clear" w:color="auto" w:fill="E2EFD9" w:themeFill="accent6" w:themeFillTint="33"/>
                </w:tcPr>
                <w:p w14:paraId="408D5D4A" w14:textId="2DD14959"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r</w:t>
                  </w:r>
                </w:p>
              </w:tc>
              <w:tc>
                <w:tcPr>
                  <w:tcW w:w="498" w:type="dxa"/>
                  <w:shd w:val="clear" w:color="auto" w:fill="E2EFD9" w:themeFill="accent6" w:themeFillTint="33"/>
                </w:tcPr>
                <w:p w14:paraId="0A40C663" w14:textId="50F798D9"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m</w:t>
                  </w:r>
                </w:p>
              </w:tc>
              <w:tc>
                <w:tcPr>
                  <w:tcW w:w="498" w:type="dxa"/>
                  <w:shd w:val="clear" w:color="auto" w:fill="E2EFD9" w:themeFill="accent6" w:themeFillTint="33"/>
                </w:tcPr>
                <w:p w14:paraId="72078A05" w14:textId="45AF9B8B"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a</w:t>
                  </w:r>
                </w:p>
              </w:tc>
              <w:tc>
                <w:tcPr>
                  <w:tcW w:w="498" w:type="dxa"/>
                  <w:shd w:val="clear" w:color="auto" w:fill="E2EFD9" w:themeFill="accent6" w:themeFillTint="33"/>
                </w:tcPr>
                <w:p w14:paraId="2646DBA7" w14:textId="7CEEEDBF"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l</w:t>
                  </w:r>
                </w:p>
              </w:tc>
              <w:tc>
                <w:tcPr>
                  <w:tcW w:w="498" w:type="dxa"/>
                  <w:shd w:val="clear" w:color="auto" w:fill="E2EFD9" w:themeFill="accent6" w:themeFillTint="33"/>
                </w:tcPr>
                <w:p w14:paraId="31721AE9" w14:textId="173BA2DD"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e</w:t>
                  </w:r>
                </w:p>
              </w:tc>
              <w:tc>
                <w:tcPr>
                  <w:tcW w:w="498" w:type="dxa"/>
                </w:tcPr>
                <w:p w14:paraId="017F1897" w14:textId="61073C4F"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r</w:t>
                  </w:r>
                </w:p>
              </w:tc>
              <w:tc>
                <w:tcPr>
                  <w:tcW w:w="498" w:type="dxa"/>
                </w:tcPr>
                <w:p w14:paraId="03DF1853" w14:textId="6DA183CE"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s</w:t>
                  </w:r>
                </w:p>
              </w:tc>
              <w:tc>
                <w:tcPr>
                  <w:tcW w:w="498" w:type="dxa"/>
                </w:tcPr>
                <w:p w14:paraId="20B4D5DD" w14:textId="684A5F42"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ș</w:t>
                  </w:r>
                </w:p>
              </w:tc>
              <w:tc>
                <w:tcPr>
                  <w:tcW w:w="498" w:type="dxa"/>
                </w:tcPr>
                <w:p w14:paraId="752F9A42" w14:textId="083556B3"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t</w:t>
                  </w:r>
                </w:p>
              </w:tc>
            </w:tr>
            <w:tr w:rsidR="0042025D" w14:paraId="17EFE082" w14:textId="3E3DDDD2" w:rsidTr="0042025D">
              <w:trPr>
                <w:trHeight w:val="279"/>
              </w:trPr>
              <w:tc>
                <w:tcPr>
                  <w:tcW w:w="498" w:type="dxa"/>
                </w:tcPr>
                <w:p w14:paraId="55B94AD5" w14:textId="014BBDD7"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ț</w:t>
                  </w:r>
                </w:p>
              </w:tc>
              <w:tc>
                <w:tcPr>
                  <w:tcW w:w="498" w:type="dxa"/>
                </w:tcPr>
                <w:p w14:paraId="4078C03F" w14:textId="51BE860B"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v</w:t>
                  </w:r>
                </w:p>
              </w:tc>
              <w:tc>
                <w:tcPr>
                  <w:tcW w:w="498" w:type="dxa"/>
                </w:tcPr>
                <w:p w14:paraId="7373F5D1" w14:textId="152942E5"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w</w:t>
                  </w:r>
                </w:p>
              </w:tc>
              <w:tc>
                <w:tcPr>
                  <w:tcW w:w="498" w:type="dxa"/>
                </w:tcPr>
                <w:p w14:paraId="42AA5753" w14:textId="6AF80389"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x</w:t>
                  </w:r>
                </w:p>
              </w:tc>
              <w:tc>
                <w:tcPr>
                  <w:tcW w:w="498" w:type="dxa"/>
                  <w:shd w:val="clear" w:color="auto" w:fill="E2EFD9" w:themeFill="accent6" w:themeFillTint="33"/>
                </w:tcPr>
                <w:p w14:paraId="1BE4E37F" w14:textId="54E7B68B"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m</w:t>
                  </w:r>
                </w:p>
              </w:tc>
              <w:tc>
                <w:tcPr>
                  <w:tcW w:w="498" w:type="dxa"/>
                  <w:shd w:val="clear" w:color="auto" w:fill="E2EFD9" w:themeFill="accent6" w:themeFillTint="33"/>
                </w:tcPr>
                <w:p w14:paraId="36F83888" w14:textId="0FE99EDA"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ă</w:t>
                  </w:r>
                </w:p>
              </w:tc>
              <w:tc>
                <w:tcPr>
                  <w:tcW w:w="498" w:type="dxa"/>
                  <w:shd w:val="clear" w:color="auto" w:fill="E2EFD9" w:themeFill="accent6" w:themeFillTint="33"/>
                </w:tcPr>
                <w:p w14:paraId="6B9D987D" w14:textId="11246699"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m</w:t>
                  </w:r>
                </w:p>
              </w:tc>
              <w:tc>
                <w:tcPr>
                  <w:tcW w:w="498" w:type="dxa"/>
                  <w:shd w:val="clear" w:color="auto" w:fill="E2EFD9" w:themeFill="accent6" w:themeFillTint="33"/>
                </w:tcPr>
                <w:p w14:paraId="62A50FD8" w14:textId="3C80BD38"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ă</w:t>
                  </w:r>
                </w:p>
              </w:tc>
              <w:tc>
                <w:tcPr>
                  <w:tcW w:w="498" w:type="dxa"/>
                  <w:shd w:val="clear" w:color="auto" w:fill="E2EFD9" w:themeFill="accent6" w:themeFillTint="33"/>
                </w:tcPr>
                <w:p w14:paraId="715DBBB7" w14:textId="31E7EBAE"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l</w:t>
                  </w:r>
                </w:p>
              </w:tc>
              <w:tc>
                <w:tcPr>
                  <w:tcW w:w="498" w:type="dxa"/>
                  <w:shd w:val="clear" w:color="auto" w:fill="E2EFD9" w:themeFill="accent6" w:themeFillTint="33"/>
                </w:tcPr>
                <w:p w14:paraId="33F74B0D" w14:textId="29493FFD"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i</w:t>
                  </w:r>
                </w:p>
              </w:tc>
              <w:tc>
                <w:tcPr>
                  <w:tcW w:w="498" w:type="dxa"/>
                  <w:shd w:val="clear" w:color="auto" w:fill="E2EFD9" w:themeFill="accent6" w:themeFillTint="33"/>
                </w:tcPr>
                <w:p w14:paraId="3106F708" w14:textId="7A289536"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g</w:t>
                  </w:r>
                </w:p>
              </w:tc>
              <w:tc>
                <w:tcPr>
                  <w:tcW w:w="498" w:type="dxa"/>
                  <w:shd w:val="clear" w:color="auto" w:fill="E2EFD9" w:themeFill="accent6" w:themeFillTint="33"/>
                </w:tcPr>
                <w:p w14:paraId="6673A744" w14:textId="261ECC2B"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ă</w:t>
                  </w:r>
                </w:p>
              </w:tc>
            </w:tr>
            <w:tr w:rsidR="0042025D" w14:paraId="618B8BB7" w14:textId="7DE4BDB5" w:rsidTr="0042025D">
              <w:trPr>
                <w:trHeight w:val="279"/>
              </w:trPr>
              <w:tc>
                <w:tcPr>
                  <w:tcW w:w="498" w:type="dxa"/>
                  <w:shd w:val="clear" w:color="auto" w:fill="E2EFD9" w:themeFill="accent6" w:themeFillTint="33"/>
                </w:tcPr>
                <w:p w14:paraId="6884A0AF" w14:textId="2CB98F4A"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f</w:t>
                  </w:r>
                </w:p>
              </w:tc>
              <w:tc>
                <w:tcPr>
                  <w:tcW w:w="498" w:type="dxa"/>
                  <w:shd w:val="clear" w:color="auto" w:fill="E2EFD9" w:themeFill="accent6" w:themeFillTint="33"/>
                </w:tcPr>
                <w:p w14:paraId="43154206" w14:textId="65BAE7B1"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r</w:t>
                  </w:r>
                </w:p>
              </w:tc>
              <w:tc>
                <w:tcPr>
                  <w:tcW w:w="498" w:type="dxa"/>
                  <w:shd w:val="clear" w:color="auto" w:fill="E2EFD9" w:themeFill="accent6" w:themeFillTint="33"/>
                </w:tcPr>
                <w:p w14:paraId="2192C1F7" w14:textId="4E575B06"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i</w:t>
                  </w:r>
                </w:p>
              </w:tc>
              <w:tc>
                <w:tcPr>
                  <w:tcW w:w="498" w:type="dxa"/>
                  <w:shd w:val="clear" w:color="auto" w:fill="E2EFD9" w:themeFill="accent6" w:themeFillTint="33"/>
                </w:tcPr>
                <w:p w14:paraId="1627D5C8" w14:textId="084BDA56"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p</w:t>
                  </w:r>
                </w:p>
              </w:tc>
              <w:tc>
                <w:tcPr>
                  <w:tcW w:w="498" w:type="dxa"/>
                  <w:shd w:val="clear" w:color="auto" w:fill="E2EFD9" w:themeFill="accent6" w:themeFillTint="33"/>
                </w:tcPr>
                <w:p w14:paraId="11412437" w14:textId="6103D0F5"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t</w:t>
                  </w:r>
                </w:p>
              </w:tc>
              <w:tc>
                <w:tcPr>
                  <w:tcW w:w="498" w:type="dxa"/>
                  <w:shd w:val="clear" w:color="auto" w:fill="E2EFD9" w:themeFill="accent6" w:themeFillTint="33"/>
                </w:tcPr>
                <w:p w14:paraId="0B16FB32" w14:textId="6A743E4A"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u</w:t>
                  </w:r>
                </w:p>
              </w:tc>
              <w:tc>
                <w:tcPr>
                  <w:tcW w:w="498" w:type="dxa"/>
                  <w:shd w:val="clear" w:color="auto" w:fill="E2EFD9" w:themeFill="accent6" w:themeFillTint="33"/>
                </w:tcPr>
                <w:p w14:paraId="0BAF5CE6" w14:textId="08867D52"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r</w:t>
                  </w:r>
                </w:p>
              </w:tc>
              <w:tc>
                <w:tcPr>
                  <w:tcW w:w="498" w:type="dxa"/>
                  <w:shd w:val="clear" w:color="auto" w:fill="E2EFD9" w:themeFill="accent6" w:themeFillTint="33"/>
                </w:tcPr>
                <w:p w14:paraId="70F89AE4" w14:textId="2A825D80"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ă</w:t>
                  </w:r>
                </w:p>
              </w:tc>
              <w:tc>
                <w:tcPr>
                  <w:tcW w:w="498" w:type="dxa"/>
                </w:tcPr>
                <w:p w14:paraId="0C5B1DEF" w14:textId="47AC8F63"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y</w:t>
                  </w:r>
                </w:p>
              </w:tc>
              <w:tc>
                <w:tcPr>
                  <w:tcW w:w="498" w:type="dxa"/>
                </w:tcPr>
                <w:p w14:paraId="1E980C1A" w14:textId="4205A31B"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z</w:t>
                  </w:r>
                </w:p>
              </w:tc>
              <w:tc>
                <w:tcPr>
                  <w:tcW w:w="498" w:type="dxa"/>
                </w:tcPr>
                <w:p w14:paraId="4A1516B7" w14:textId="6D4F09FD"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k</w:t>
                  </w:r>
                </w:p>
              </w:tc>
              <w:tc>
                <w:tcPr>
                  <w:tcW w:w="498" w:type="dxa"/>
                </w:tcPr>
                <w:p w14:paraId="4B4EB912" w14:textId="0C3F1E2F" w:rsidR="0042025D" w:rsidRDefault="0042025D" w:rsidP="00EF1D4F">
                  <w:pPr>
                    <w:tabs>
                      <w:tab w:val="left" w:pos="1057"/>
                    </w:tabs>
                    <w:rPr>
                      <w:rFonts w:ascii="Times New Roman" w:eastAsia="Times New Roman" w:hAnsi="Times New Roman"/>
                      <w:bCs/>
                      <w:sz w:val="24"/>
                      <w:szCs w:val="24"/>
                    </w:rPr>
                  </w:pPr>
                  <w:r>
                    <w:rPr>
                      <w:rFonts w:ascii="Times New Roman" w:eastAsia="Times New Roman" w:hAnsi="Times New Roman"/>
                      <w:bCs/>
                      <w:sz w:val="24"/>
                      <w:szCs w:val="24"/>
                    </w:rPr>
                    <w:t>l</w:t>
                  </w:r>
                </w:p>
              </w:tc>
            </w:tr>
          </w:tbl>
          <w:p w14:paraId="705ED095" w14:textId="77777777" w:rsidR="0042025D" w:rsidRDefault="0042025D" w:rsidP="00EF1D4F">
            <w:pPr>
              <w:tabs>
                <w:tab w:val="left" w:pos="1057"/>
              </w:tabs>
              <w:rPr>
                <w:rFonts w:ascii="Times New Roman" w:eastAsia="Times New Roman" w:hAnsi="Times New Roman" w:cs="Times New Roman"/>
                <w:bCs/>
                <w:sz w:val="24"/>
                <w:szCs w:val="24"/>
              </w:rPr>
            </w:pPr>
          </w:p>
          <w:p w14:paraId="6D2055FE" w14:textId="5F83F6E6" w:rsidR="0042025D" w:rsidRDefault="0042025D" w:rsidP="00EF1D4F">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Elevii sunt rugați să explice cuvintele. (bucate, ali</w:t>
            </w:r>
            <w:r w:rsidR="00ED5794">
              <w:rPr>
                <w:rFonts w:ascii="Times New Roman" w:eastAsia="Times New Roman" w:hAnsi="Times New Roman" w:cs="Times New Roman"/>
                <w:bCs/>
                <w:sz w:val="24"/>
                <w:szCs w:val="24"/>
              </w:rPr>
              <w:t>mente)</w:t>
            </w:r>
          </w:p>
          <w:p w14:paraId="77897BFB" w14:textId="3E10B7A6" w:rsidR="00ED5794" w:rsidRDefault="00ED5794" w:rsidP="00ED5794">
            <w:pPr>
              <w:pStyle w:val="ListParagraph"/>
              <w:numPr>
                <w:ilvl w:val="0"/>
                <w:numId w:val="4"/>
              </w:num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Ce bucate serviți când mergeți la sărbători la bunica, la țară?</w:t>
            </w:r>
          </w:p>
          <w:p w14:paraId="7F5B87A7" w14:textId="4DCDEBB2" w:rsidR="00ED5794" w:rsidRPr="00ED5794" w:rsidRDefault="00764025" w:rsidP="00ED5794">
            <w:pPr>
              <w:tabs>
                <w:tab w:val="left" w:pos="1057"/>
              </w:tabs>
              <w:rPr>
                <w:rFonts w:ascii="Times New Roman" w:eastAsia="Times New Roman" w:hAnsi="Times New Roman" w:cs="Times New Roman"/>
                <w:bCs/>
                <w:sz w:val="24"/>
                <w:szCs w:val="24"/>
              </w:rPr>
            </w:pPr>
            <w:r w:rsidRPr="00764025">
              <w:rPr>
                <w:rFonts w:ascii="Times New Roman" w:eastAsia="Times New Roman" w:hAnsi="Times New Roman" w:cs="Times New Roman"/>
                <w:bCs/>
                <w:sz w:val="24"/>
                <w:szCs w:val="24"/>
              </w:rPr>
              <w:lastRenderedPageBreak/>
              <w:t>Fiecare popor are felul său de alimentație, care depinde de mediul natural înconjurător. Hrana strămoșilor noștri era compusă din cereale (grâu, mei, orz, secară), carne (de vită, oaie, pasăre), miere.</w:t>
            </w:r>
            <w:r>
              <w:rPr>
                <w:rFonts w:ascii="Times New Roman" w:eastAsia="Times New Roman" w:hAnsi="Times New Roman" w:cs="Times New Roman"/>
                <w:bCs/>
                <w:sz w:val="24"/>
                <w:szCs w:val="24"/>
              </w:rPr>
              <w:t xml:space="preserve"> </w:t>
            </w:r>
            <w:r w:rsidR="00ED5794">
              <w:rPr>
                <w:rFonts w:ascii="Times New Roman" w:eastAsia="Times New Roman" w:hAnsi="Times New Roman" w:cs="Times New Roman"/>
                <w:bCs/>
                <w:sz w:val="24"/>
                <w:szCs w:val="24"/>
              </w:rPr>
              <w:t>Există diverse bucătării la diferite popoare. Importanteste să respectăm regimul uinei alimentații corecte și sănătoase.</w:t>
            </w:r>
          </w:p>
          <w:p w14:paraId="31359783" w14:textId="77777777" w:rsidR="00F17D72" w:rsidRDefault="00F17D72" w:rsidP="00C112EF">
            <w:pPr>
              <w:tabs>
                <w:tab w:val="left" w:pos="1057"/>
              </w:tabs>
              <w:rPr>
                <w:rFonts w:ascii="Times New Roman" w:eastAsia="Times New Roman" w:hAnsi="Times New Roman" w:cs="Times New Roman"/>
                <w:bCs/>
                <w:sz w:val="24"/>
                <w:szCs w:val="24"/>
              </w:rPr>
            </w:pPr>
          </w:p>
          <w:p w14:paraId="57266938" w14:textId="77777777" w:rsidR="00ED5794" w:rsidRDefault="00745245" w:rsidP="00745245">
            <w:pPr>
              <w:tabs>
                <w:tab w:val="left" w:pos="1057"/>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Evaluare formativă în etape</w:t>
            </w:r>
          </w:p>
          <w:p w14:paraId="2EFD8E49" w14:textId="77777777" w:rsidR="005C6C9A" w:rsidRPr="005C6C9A" w:rsidRDefault="005C6C9A" w:rsidP="005C6C9A">
            <w:pPr>
              <w:tabs>
                <w:tab w:val="left" w:pos="916"/>
              </w:tabs>
              <w:rPr>
                <w:rFonts w:ascii="Times New Roman" w:hAnsi="Times New Roman" w:cs="Times New Roman"/>
                <w:b/>
                <w:bCs/>
                <w:sz w:val="24"/>
                <w:szCs w:val="24"/>
                <w:lang w:eastAsia="en-US"/>
              </w:rPr>
            </w:pPr>
            <w:r w:rsidRPr="005C6C9A">
              <w:rPr>
                <w:rFonts w:ascii="Times New Roman" w:hAnsi="Times New Roman" w:cs="Times New Roman"/>
                <w:b/>
                <w:bCs/>
                <w:sz w:val="24"/>
                <w:szCs w:val="24"/>
                <w:lang w:eastAsia="en-US"/>
              </w:rPr>
              <w:t>P8. Interviul/Dialogul istoric</w:t>
            </w:r>
          </w:p>
          <w:p w14:paraId="50484C21" w14:textId="77777777" w:rsidR="005C6C9A" w:rsidRPr="005C6C9A" w:rsidRDefault="005C6C9A" w:rsidP="005C6C9A">
            <w:pPr>
              <w:tabs>
                <w:tab w:val="left" w:pos="916"/>
              </w:tabs>
              <w:rPr>
                <w:rFonts w:ascii="Times New Roman" w:hAnsi="Times New Roman" w:cs="Times New Roman"/>
                <w:sz w:val="24"/>
                <w:szCs w:val="24"/>
                <w:lang w:eastAsia="en-US"/>
              </w:rPr>
            </w:pPr>
            <w:r w:rsidRPr="005C6C9A">
              <w:rPr>
                <w:rFonts w:ascii="Times New Roman" w:hAnsi="Times New Roman" w:cs="Times New Roman"/>
                <w:sz w:val="24"/>
                <w:szCs w:val="24"/>
                <w:lang w:eastAsia="en-US"/>
              </w:rPr>
              <w:t>1. Respect subiectul propus.</w:t>
            </w:r>
          </w:p>
          <w:p w14:paraId="009D5E04" w14:textId="77777777" w:rsidR="005C6C9A" w:rsidRPr="005C6C9A" w:rsidRDefault="005C6C9A" w:rsidP="005C6C9A">
            <w:pPr>
              <w:tabs>
                <w:tab w:val="left" w:pos="916"/>
              </w:tabs>
              <w:rPr>
                <w:rFonts w:ascii="Times New Roman" w:hAnsi="Times New Roman" w:cs="Times New Roman"/>
                <w:sz w:val="24"/>
                <w:szCs w:val="24"/>
                <w:lang w:eastAsia="en-US"/>
              </w:rPr>
            </w:pPr>
            <w:r w:rsidRPr="005C6C9A">
              <w:rPr>
                <w:rFonts w:ascii="Times New Roman" w:hAnsi="Times New Roman" w:cs="Times New Roman"/>
                <w:sz w:val="24"/>
                <w:szCs w:val="24"/>
                <w:lang w:eastAsia="en-US"/>
              </w:rPr>
              <w:t>2. Formulez corect întrebările/răspunsurile.</w:t>
            </w:r>
          </w:p>
          <w:p w14:paraId="302C72A1" w14:textId="77777777" w:rsidR="005C6C9A" w:rsidRPr="005C6C9A" w:rsidRDefault="005C6C9A" w:rsidP="005C6C9A">
            <w:pPr>
              <w:tabs>
                <w:tab w:val="left" w:pos="916"/>
              </w:tabs>
              <w:rPr>
                <w:rFonts w:ascii="Times New Roman" w:hAnsi="Times New Roman" w:cs="Times New Roman"/>
                <w:sz w:val="24"/>
                <w:szCs w:val="24"/>
                <w:lang w:eastAsia="en-US"/>
              </w:rPr>
            </w:pPr>
            <w:r w:rsidRPr="005C6C9A">
              <w:rPr>
                <w:rFonts w:ascii="Times New Roman" w:hAnsi="Times New Roman" w:cs="Times New Roman"/>
                <w:sz w:val="24"/>
                <w:szCs w:val="24"/>
                <w:lang w:eastAsia="en-US"/>
              </w:rPr>
              <w:t>3. Respect numărul propus de întrebări/</w:t>
            </w:r>
          </w:p>
          <w:p w14:paraId="343666A7" w14:textId="77777777" w:rsidR="005C6C9A" w:rsidRPr="005C6C9A" w:rsidRDefault="005C6C9A" w:rsidP="005C6C9A">
            <w:pPr>
              <w:tabs>
                <w:tab w:val="left" w:pos="916"/>
              </w:tabs>
              <w:rPr>
                <w:rFonts w:ascii="Times New Roman" w:hAnsi="Times New Roman" w:cs="Times New Roman"/>
                <w:sz w:val="24"/>
                <w:szCs w:val="24"/>
                <w:lang w:eastAsia="en-US"/>
              </w:rPr>
            </w:pPr>
            <w:r w:rsidRPr="005C6C9A">
              <w:rPr>
                <w:rFonts w:ascii="Times New Roman" w:hAnsi="Times New Roman" w:cs="Times New Roman"/>
                <w:sz w:val="24"/>
                <w:szCs w:val="24"/>
                <w:lang w:eastAsia="en-US"/>
              </w:rPr>
              <w:t>răspunsuri.</w:t>
            </w:r>
          </w:p>
          <w:p w14:paraId="260CE3AF" w14:textId="77777777" w:rsidR="005C6C9A" w:rsidRPr="005C6C9A" w:rsidRDefault="005C6C9A" w:rsidP="005C6C9A">
            <w:pPr>
              <w:tabs>
                <w:tab w:val="left" w:pos="916"/>
              </w:tabs>
              <w:rPr>
                <w:rFonts w:ascii="Times New Roman" w:hAnsi="Times New Roman" w:cs="Times New Roman"/>
                <w:sz w:val="24"/>
                <w:szCs w:val="24"/>
                <w:lang w:eastAsia="en-US"/>
              </w:rPr>
            </w:pPr>
            <w:r w:rsidRPr="005C6C9A">
              <w:rPr>
                <w:rFonts w:ascii="Times New Roman" w:hAnsi="Times New Roman" w:cs="Times New Roman"/>
                <w:sz w:val="24"/>
                <w:szCs w:val="24"/>
                <w:lang w:eastAsia="en-US"/>
              </w:rPr>
              <w:t>4. Urmăresc răspunsurile pentru fiecare</w:t>
            </w:r>
          </w:p>
          <w:p w14:paraId="57876596" w14:textId="77777777" w:rsidR="005C6C9A" w:rsidRPr="005C6C9A" w:rsidRDefault="005C6C9A" w:rsidP="005C6C9A">
            <w:pPr>
              <w:tabs>
                <w:tab w:val="left" w:pos="916"/>
              </w:tabs>
              <w:rPr>
                <w:rFonts w:ascii="Times New Roman" w:hAnsi="Times New Roman" w:cs="Times New Roman"/>
                <w:sz w:val="24"/>
                <w:szCs w:val="24"/>
                <w:lang w:eastAsia="en-US"/>
              </w:rPr>
            </w:pPr>
            <w:r w:rsidRPr="005C6C9A">
              <w:rPr>
                <w:rFonts w:ascii="Times New Roman" w:hAnsi="Times New Roman" w:cs="Times New Roman"/>
                <w:sz w:val="24"/>
                <w:szCs w:val="24"/>
                <w:lang w:eastAsia="en-US"/>
              </w:rPr>
              <w:t>întrebare.</w:t>
            </w:r>
          </w:p>
          <w:p w14:paraId="005105BF" w14:textId="77777777" w:rsidR="005C6C9A" w:rsidRPr="005C6C9A" w:rsidRDefault="005C6C9A" w:rsidP="005C6C9A">
            <w:pPr>
              <w:tabs>
                <w:tab w:val="left" w:pos="916"/>
              </w:tabs>
              <w:rPr>
                <w:rFonts w:ascii="Times New Roman" w:hAnsi="Times New Roman" w:cs="Times New Roman"/>
                <w:sz w:val="24"/>
                <w:szCs w:val="24"/>
                <w:lang w:eastAsia="en-US"/>
              </w:rPr>
            </w:pPr>
            <w:r w:rsidRPr="005C6C9A">
              <w:rPr>
                <w:rFonts w:ascii="Times New Roman" w:hAnsi="Times New Roman" w:cs="Times New Roman"/>
                <w:sz w:val="24"/>
                <w:szCs w:val="24"/>
                <w:lang w:eastAsia="en-US"/>
              </w:rPr>
              <w:t>5. Respect cerinţele în prezentarea inter-</w:t>
            </w:r>
          </w:p>
          <w:p w14:paraId="3F562EE1" w14:textId="77777777" w:rsidR="005C6C9A" w:rsidRPr="005C6C9A" w:rsidRDefault="005C6C9A" w:rsidP="005C6C9A">
            <w:pPr>
              <w:tabs>
                <w:tab w:val="left" w:pos="916"/>
              </w:tabs>
              <w:rPr>
                <w:rFonts w:ascii="Times New Roman" w:hAnsi="Times New Roman" w:cs="Times New Roman"/>
                <w:sz w:val="24"/>
                <w:szCs w:val="24"/>
                <w:lang w:eastAsia="en-US"/>
              </w:rPr>
            </w:pPr>
            <w:r w:rsidRPr="005C6C9A">
              <w:rPr>
                <w:rFonts w:ascii="Times New Roman" w:hAnsi="Times New Roman" w:cs="Times New Roman"/>
                <w:sz w:val="24"/>
                <w:szCs w:val="24"/>
                <w:lang w:eastAsia="en-US"/>
              </w:rPr>
              <w:t>viului/dialogului.</w:t>
            </w:r>
          </w:p>
          <w:p w14:paraId="2BCC8EED" w14:textId="77777777" w:rsidR="00745245" w:rsidRDefault="00745245" w:rsidP="00745245">
            <w:pPr>
              <w:tabs>
                <w:tab w:val="left" w:pos="1057"/>
              </w:tabs>
              <w:jc w:val="center"/>
              <w:rPr>
                <w:rFonts w:ascii="Times New Roman" w:eastAsia="Times New Roman" w:hAnsi="Times New Roman" w:cs="Times New Roman"/>
                <w:b/>
                <w:sz w:val="24"/>
                <w:szCs w:val="24"/>
              </w:rPr>
            </w:pPr>
          </w:p>
          <w:p w14:paraId="192ABE9C" w14:textId="77777777" w:rsidR="005C6C9A" w:rsidRPr="005C6C9A" w:rsidRDefault="005C6C9A" w:rsidP="005C6C9A">
            <w:pPr>
              <w:tabs>
                <w:tab w:val="left" w:pos="916"/>
              </w:tabs>
              <w:rPr>
                <w:rFonts w:ascii="Times New Roman" w:hAnsi="Times New Roman" w:cs="Times New Roman"/>
                <w:b/>
                <w:bCs/>
                <w:sz w:val="24"/>
                <w:szCs w:val="24"/>
                <w:lang w:eastAsia="en-US"/>
              </w:rPr>
            </w:pPr>
            <w:r w:rsidRPr="005C6C9A">
              <w:rPr>
                <w:rFonts w:ascii="Times New Roman" w:hAnsi="Times New Roman" w:cs="Times New Roman"/>
                <w:b/>
                <w:bCs/>
                <w:sz w:val="24"/>
                <w:szCs w:val="24"/>
                <w:lang w:eastAsia="en-US"/>
              </w:rPr>
              <w:t>P9. Ghid turistic pentru vizitatori</w:t>
            </w:r>
          </w:p>
          <w:p w14:paraId="17DF2C0F" w14:textId="77777777" w:rsidR="005C6C9A" w:rsidRPr="005C6C9A" w:rsidRDefault="005C6C9A" w:rsidP="005C6C9A">
            <w:pPr>
              <w:tabs>
                <w:tab w:val="left" w:pos="916"/>
              </w:tabs>
              <w:rPr>
                <w:rFonts w:ascii="Times New Roman" w:hAnsi="Times New Roman" w:cs="Times New Roman"/>
                <w:sz w:val="24"/>
                <w:szCs w:val="24"/>
                <w:lang w:eastAsia="en-US"/>
              </w:rPr>
            </w:pPr>
            <w:r w:rsidRPr="005C6C9A">
              <w:rPr>
                <w:rFonts w:ascii="Times New Roman" w:hAnsi="Times New Roman" w:cs="Times New Roman"/>
                <w:sz w:val="24"/>
                <w:szCs w:val="24"/>
                <w:lang w:eastAsia="en-US"/>
              </w:rPr>
              <w:t>1. Schiţez/realizez harta traseului.</w:t>
            </w:r>
          </w:p>
          <w:p w14:paraId="67A9F691" w14:textId="77777777" w:rsidR="005C6C9A" w:rsidRPr="005C6C9A" w:rsidRDefault="005C6C9A" w:rsidP="005C6C9A">
            <w:pPr>
              <w:tabs>
                <w:tab w:val="left" w:pos="916"/>
              </w:tabs>
              <w:rPr>
                <w:rFonts w:ascii="Times New Roman" w:hAnsi="Times New Roman" w:cs="Times New Roman"/>
                <w:sz w:val="24"/>
                <w:szCs w:val="24"/>
                <w:lang w:eastAsia="en-US"/>
              </w:rPr>
            </w:pPr>
            <w:r w:rsidRPr="005C6C9A">
              <w:rPr>
                <w:rFonts w:ascii="Times New Roman" w:hAnsi="Times New Roman" w:cs="Times New Roman"/>
                <w:sz w:val="24"/>
                <w:szCs w:val="24"/>
                <w:lang w:eastAsia="en-US"/>
              </w:rPr>
              <w:t>2. Indic locurile de vizitat pe traseu.</w:t>
            </w:r>
          </w:p>
          <w:p w14:paraId="7E64FE93" w14:textId="77777777" w:rsidR="005C6C9A" w:rsidRPr="005C6C9A" w:rsidRDefault="005C6C9A" w:rsidP="005C6C9A">
            <w:pPr>
              <w:tabs>
                <w:tab w:val="left" w:pos="916"/>
              </w:tabs>
              <w:rPr>
                <w:rFonts w:ascii="Times New Roman" w:hAnsi="Times New Roman" w:cs="Times New Roman"/>
                <w:sz w:val="24"/>
                <w:szCs w:val="24"/>
                <w:lang w:eastAsia="en-US"/>
              </w:rPr>
            </w:pPr>
            <w:r w:rsidRPr="005C6C9A">
              <w:rPr>
                <w:rFonts w:ascii="Times New Roman" w:hAnsi="Times New Roman" w:cs="Times New Roman"/>
                <w:sz w:val="24"/>
                <w:szCs w:val="24"/>
                <w:lang w:eastAsia="en-US"/>
              </w:rPr>
              <w:t>3. Descriu succint aceste locuri.</w:t>
            </w:r>
          </w:p>
          <w:p w14:paraId="7091E797" w14:textId="500E7479" w:rsidR="005C6C9A" w:rsidRPr="00745245" w:rsidRDefault="005C6C9A" w:rsidP="00745245">
            <w:pPr>
              <w:tabs>
                <w:tab w:val="left" w:pos="1057"/>
              </w:tabs>
              <w:jc w:val="center"/>
              <w:rPr>
                <w:rFonts w:ascii="Times New Roman" w:eastAsia="Times New Roman" w:hAnsi="Times New Roman" w:cs="Times New Roman"/>
                <w:b/>
                <w:sz w:val="24"/>
                <w:szCs w:val="24"/>
              </w:rPr>
            </w:pPr>
          </w:p>
        </w:tc>
        <w:tc>
          <w:tcPr>
            <w:tcW w:w="1852" w:type="dxa"/>
          </w:tcPr>
          <w:p w14:paraId="320AD7BD" w14:textId="77777777" w:rsidR="001E1055" w:rsidRDefault="001E1055">
            <w:pPr>
              <w:tabs>
                <w:tab w:val="left" w:pos="1057"/>
              </w:tabs>
              <w:rPr>
                <w:rFonts w:ascii="Times New Roman" w:eastAsia="Times New Roman" w:hAnsi="Times New Roman" w:cs="Times New Roman"/>
                <w:bCs/>
                <w:sz w:val="24"/>
                <w:szCs w:val="24"/>
              </w:rPr>
            </w:pPr>
          </w:p>
          <w:p w14:paraId="1DD56924" w14:textId="77777777" w:rsidR="00C112EF" w:rsidRDefault="00C112EF">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Frontal </w:t>
            </w:r>
          </w:p>
          <w:p w14:paraId="1B5EBEE7" w14:textId="77777777" w:rsidR="00C112EF" w:rsidRDefault="00C112EF">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Comunicare dirijată</w:t>
            </w:r>
          </w:p>
          <w:p w14:paraId="367DCE35" w14:textId="77777777" w:rsidR="00222C30" w:rsidRDefault="00222C30">
            <w:pPr>
              <w:tabs>
                <w:tab w:val="left" w:pos="1057"/>
              </w:tabs>
              <w:rPr>
                <w:rFonts w:ascii="Times New Roman" w:eastAsia="Times New Roman" w:hAnsi="Times New Roman" w:cs="Times New Roman"/>
                <w:bCs/>
                <w:sz w:val="24"/>
                <w:szCs w:val="24"/>
              </w:rPr>
            </w:pPr>
          </w:p>
          <w:p w14:paraId="60BA28A0" w14:textId="77777777" w:rsidR="00222C30" w:rsidRDefault="00222C30">
            <w:pPr>
              <w:tabs>
                <w:tab w:val="left" w:pos="1057"/>
              </w:tabs>
              <w:rPr>
                <w:rFonts w:ascii="Times New Roman" w:eastAsia="Times New Roman" w:hAnsi="Times New Roman" w:cs="Times New Roman"/>
                <w:bCs/>
                <w:sz w:val="24"/>
                <w:szCs w:val="24"/>
              </w:rPr>
            </w:pPr>
          </w:p>
          <w:p w14:paraId="2C029CF6" w14:textId="77777777" w:rsidR="00222C30" w:rsidRDefault="00222C30">
            <w:pPr>
              <w:tabs>
                <w:tab w:val="left" w:pos="1057"/>
              </w:tabs>
              <w:rPr>
                <w:rFonts w:ascii="Times New Roman" w:eastAsia="Times New Roman" w:hAnsi="Times New Roman" w:cs="Times New Roman"/>
                <w:bCs/>
                <w:sz w:val="24"/>
                <w:szCs w:val="24"/>
              </w:rPr>
            </w:pPr>
          </w:p>
          <w:p w14:paraId="38118D45" w14:textId="77777777" w:rsidR="00222C30" w:rsidRDefault="00222C30">
            <w:pPr>
              <w:tabs>
                <w:tab w:val="left" w:pos="1057"/>
              </w:tabs>
              <w:rPr>
                <w:rFonts w:ascii="Times New Roman" w:eastAsia="Times New Roman" w:hAnsi="Times New Roman" w:cs="Times New Roman"/>
                <w:bCs/>
                <w:sz w:val="24"/>
                <w:szCs w:val="24"/>
              </w:rPr>
            </w:pPr>
          </w:p>
          <w:p w14:paraId="0F861303" w14:textId="77777777" w:rsidR="00222C30" w:rsidRDefault="00222C30">
            <w:pPr>
              <w:tabs>
                <w:tab w:val="left" w:pos="1057"/>
              </w:tabs>
              <w:rPr>
                <w:rFonts w:ascii="Times New Roman" w:eastAsia="Times New Roman" w:hAnsi="Times New Roman" w:cs="Times New Roman"/>
                <w:bCs/>
                <w:sz w:val="24"/>
                <w:szCs w:val="24"/>
              </w:rPr>
            </w:pPr>
          </w:p>
          <w:p w14:paraId="3BAB476B" w14:textId="44D86717" w:rsidR="00222C30" w:rsidRDefault="00222C30">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Explica</w:t>
            </w:r>
            <w:r w:rsidR="00745245">
              <w:rPr>
                <w:rFonts w:ascii="Times New Roman" w:eastAsia="Times New Roman" w:hAnsi="Times New Roman" w:cs="Times New Roman"/>
                <w:bCs/>
                <w:sz w:val="24"/>
                <w:szCs w:val="24"/>
              </w:rPr>
              <w:t>ția</w:t>
            </w:r>
          </w:p>
          <w:p w14:paraId="229E2EE4" w14:textId="77777777" w:rsidR="00222C30" w:rsidRDefault="00222C30">
            <w:pPr>
              <w:tabs>
                <w:tab w:val="left" w:pos="1057"/>
              </w:tabs>
              <w:rPr>
                <w:rFonts w:ascii="Times New Roman" w:eastAsia="Times New Roman" w:hAnsi="Times New Roman" w:cs="Times New Roman"/>
                <w:bCs/>
                <w:sz w:val="24"/>
                <w:szCs w:val="24"/>
              </w:rPr>
            </w:pPr>
          </w:p>
          <w:p w14:paraId="3B7A00A2" w14:textId="42CEA142" w:rsidR="00222C30" w:rsidRDefault="00222C30">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Demonstrare</w:t>
            </w:r>
          </w:p>
          <w:p w14:paraId="7006D315" w14:textId="77777777" w:rsidR="00222C30" w:rsidRDefault="00222C30">
            <w:pPr>
              <w:tabs>
                <w:tab w:val="left" w:pos="1057"/>
              </w:tabs>
              <w:rPr>
                <w:rFonts w:ascii="Times New Roman" w:eastAsia="Times New Roman" w:hAnsi="Times New Roman" w:cs="Times New Roman"/>
                <w:bCs/>
                <w:sz w:val="24"/>
                <w:szCs w:val="24"/>
              </w:rPr>
            </w:pPr>
          </w:p>
          <w:p w14:paraId="3EAE3B87" w14:textId="77504441" w:rsidR="00222C30" w:rsidRDefault="00222C30">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Observarea</w:t>
            </w:r>
          </w:p>
          <w:p w14:paraId="7DADBC91" w14:textId="77777777" w:rsidR="00222C30" w:rsidRDefault="00222C30">
            <w:pPr>
              <w:tabs>
                <w:tab w:val="left" w:pos="1057"/>
              </w:tabs>
              <w:rPr>
                <w:rFonts w:ascii="Times New Roman" w:eastAsia="Times New Roman" w:hAnsi="Times New Roman" w:cs="Times New Roman"/>
                <w:bCs/>
                <w:sz w:val="24"/>
                <w:szCs w:val="24"/>
              </w:rPr>
            </w:pPr>
          </w:p>
          <w:p w14:paraId="53EA5411" w14:textId="77777777" w:rsidR="00222C30" w:rsidRDefault="00222C30">
            <w:pPr>
              <w:tabs>
                <w:tab w:val="left" w:pos="1057"/>
              </w:tabs>
              <w:rPr>
                <w:rFonts w:ascii="Times New Roman" w:eastAsia="Times New Roman" w:hAnsi="Times New Roman" w:cs="Times New Roman"/>
                <w:bCs/>
                <w:sz w:val="24"/>
                <w:szCs w:val="24"/>
              </w:rPr>
            </w:pPr>
          </w:p>
          <w:p w14:paraId="4A616F40" w14:textId="77777777" w:rsidR="00222C30" w:rsidRDefault="00222C30">
            <w:pPr>
              <w:tabs>
                <w:tab w:val="left" w:pos="1057"/>
              </w:tabs>
              <w:rPr>
                <w:rFonts w:ascii="Times New Roman" w:eastAsia="Times New Roman" w:hAnsi="Times New Roman" w:cs="Times New Roman"/>
                <w:bCs/>
                <w:sz w:val="24"/>
                <w:szCs w:val="24"/>
              </w:rPr>
            </w:pPr>
          </w:p>
          <w:p w14:paraId="6E704C84" w14:textId="631AD3EC" w:rsidR="00222C30" w:rsidRDefault="00222C30">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Generalizare</w:t>
            </w:r>
          </w:p>
          <w:p w14:paraId="2FAD134F" w14:textId="77777777" w:rsidR="00222C30" w:rsidRDefault="00222C30">
            <w:pPr>
              <w:tabs>
                <w:tab w:val="left" w:pos="1057"/>
              </w:tabs>
              <w:rPr>
                <w:rFonts w:ascii="Times New Roman" w:eastAsia="Times New Roman" w:hAnsi="Times New Roman" w:cs="Times New Roman"/>
                <w:bCs/>
                <w:sz w:val="24"/>
                <w:szCs w:val="24"/>
              </w:rPr>
            </w:pPr>
          </w:p>
          <w:p w14:paraId="7B9DEEEB" w14:textId="77777777" w:rsidR="00222C30" w:rsidRDefault="00222C30">
            <w:pPr>
              <w:tabs>
                <w:tab w:val="left" w:pos="1057"/>
              </w:tabs>
              <w:rPr>
                <w:rFonts w:ascii="Times New Roman" w:eastAsia="Times New Roman" w:hAnsi="Times New Roman" w:cs="Times New Roman"/>
                <w:bCs/>
                <w:sz w:val="24"/>
                <w:szCs w:val="24"/>
              </w:rPr>
            </w:pPr>
          </w:p>
          <w:p w14:paraId="5F21BFBB" w14:textId="34A6E123" w:rsidR="00222C30" w:rsidRDefault="00222C30">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Comunicare dirijată</w:t>
            </w:r>
          </w:p>
          <w:p w14:paraId="2693F81F" w14:textId="77777777" w:rsidR="00222C30" w:rsidRDefault="00222C30">
            <w:pPr>
              <w:tabs>
                <w:tab w:val="left" w:pos="1057"/>
              </w:tabs>
              <w:rPr>
                <w:rFonts w:ascii="Times New Roman" w:eastAsia="Times New Roman" w:hAnsi="Times New Roman" w:cs="Times New Roman"/>
                <w:bCs/>
                <w:sz w:val="24"/>
                <w:szCs w:val="24"/>
              </w:rPr>
            </w:pPr>
          </w:p>
          <w:p w14:paraId="1632F8A9" w14:textId="77777777" w:rsidR="00222C30" w:rsidRDefault="00222C30">
            <w:pPr>
              <w:tabs>
                <w:tab w:val="left" w:pos="1057"/>
              </w:tabs>
              <w:rPr>
                <w:rFonts w:ascii="Times New Roman" w:eastAsia="Times New Roman" w:hAnsi="Times New Roman" w:cs="Times New Roman"/>
                <w:bCs/>
                <w:sz w:val="24"/>
                <w:szCs w:val="24"/>
              </w:rPr>
            </w:pPr>
          </w:p>
          <w:p w14:paraId="33FF22AF" w14:textId="77777777" w:rsidR="00222C30" w:rsidRDefault="00222C30">
            <w:pPr>
              <w:tabs>
                <w:tab w:val="left" w:pos="1057"/>
              </w:tabs>
              <w:rPr>
                <w:rFonts w:ascii="Times New Roman" w:eastAsia="Times New Roman" w:hAnsi="Times New Roman" w:cs="Times New Roman"/>
                <w:bCs/>
                <w:sz w:val="24"/>
                <w:szCs w:val="24"/>
              </w:rPr>
            </w:pPr>
          </w:p>
          <w:p w14:paraId="527B0DF4" w14:textId="77777777" w:rsidR="00222C30" w:rsidRDefault="00222C30">
            <w:pPr>
              <w:tabs>
                <w:tab w:val="left" w:pos="1057"/>
              </w:tabs>
              <w:rPr>
                <w:rFonts w:ascii="Times New Roman" w:eastAsia="Times New Roman" w:hAnsi="Times New Roman" w:cs="Times New Roman"/>
                <w:bCs/>
                <w:sz w:val="24"/>
                <w:szCs w:val="24"/>
              </w:rPr>
            </w:pPr>
          </w:p>
          <w:p w14:paraId="23A84D75" w14:textId="77777777" w:rsidR="00222C30" w:rsidRDefault="00222C30">
            <w:pPr>
              <w:tabs>
                <w:tab w:val="left" w:pos="1057"/>
              </w:tabs>
              <w:rPr>
                <w:rFonts w:ascii="Times New Roman" w:eastAsia="Times New Roman" w:hAnsi="Times New Roman" w:cs="Times New Roman"/>
                <w:bCs/>
                <w:sz w:val="24"/>
                <w:szCs w:val="24"/>
              </w:rPr>
            </w:pPr>
          </w:p>
          <w:p w14:paraId="25FB86B3" w14:textId="46B69B6B" w:rsidR="00222C30" w:rsidRDefault="00222C30">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Joc didactic</w:t>
            </w:r>
          </w:p>
          <w:p w14:paraId="07F016B7" w14:textId="77777777" w:rsidR="00222C30" w:rsidRDefault="00222C30">
            <w:pPr>
              <w:tabs>
                <w:tab w:val="left" w:pos="1057"/>
              </w:tabs>
              <w:rPr>
                <w:rFonts w:ascii="Times New Roman" w:eastAsia="Times New Roman" w:hAnsi="Times New Roman" w:cs="Times New Roman"/>
                <w:bCs/>
                <w:sz w:val="24"/>
                <w:szCs w:val="24"/>
              </w:rPr>
            </w:pPr>
          </w:p>
          <w:p w14:paraId="50F07644" w14:textId="77777777" w:rsidR="00222C30" w:rsidRDefault="00222C30">
            <w:pPr>
              <w:tabs>
                <w:tab w:val="left" w:pos="1057"/>
              </w:tabs>
              <w:rPr>
                <w:rFonts w:ascii="Times New Roman" w:eastAsia="Times New Roman" w:hAnsi="Times New Roman" w:cs="Times New Roman"/>
                <w:bCs/>
                <w:sz w:val="24"/>
                <w:szCs w:val="24"/>
              </w:rPr>
            </w:pPr>
          </w:p>
          <w:p w14:paraId="7D1BF04D" w14:textId="77777777" w:rsidR="00222C30" w:rsidRDefault="00222C30">
            <w:pPr>
              <w:tabs>
                <w:tab w:val="left" w:pos="1057"/>
              </w:tabs>
              <w:rPr>
                <w:rFonts w:ascii="Times New Roman" w:eastAsia="Times New Roman" w:hAnsi="Times New Roman" w:cs="Times New Roman"/>
                <w:bCs/>
                <w:sz w:val="24"/>
                <w:szCs w:val="24"/>
              </w:rPr>
            </w:pPr>
          </w:p>
          <w:p w14:paraId="7FE74121" w14:textId="77777777" w:rsidR="00222C30" w:rsidRDefault="00222C30">
            <w:pPr>
              <w:tabs>
                <w:tab w:val="left" w:pos="1057"/>
              </w:tabs>
              <w:rPr>
                <w:rFonts w:ascii="Times New Roman" w:eastAsia="Times New Roman" w:hAnsi="Times New Roman" w:cs="Times New Roman"/>
                <w:bCs/>
                <w:sz w:val="24"/>
                <w:szCs w:val="24"/>
              </w:rPr>
            </w:pPr>
          </w:p>
          <w:p w14:paraId="40CC3FDB" w14:textId="77777777" w:rsidR="00222C30" w:rsidRDefault="00222C30">
            <w:pPr>
              <w:tabs>
                <w:tab w:val="left" w:pos="1057"/>
              </w:tabs>
              <w:rPr>
                <w:rFonts w:ascii="Times New Roman" w:eastAsia="Times New Roman" w:hAnsi="Times New Roman" w:cs="Times New Roman"/>
                <w:bCs/>
                <w:sz w:val="24"/>
                <w:szCs w:val="24"/>
              </w:rPr>
            </w:pPr>
          </w:p>
          <w:p w14:paraId="6E2C4E44" w14:textId="77777777" w:rsidR="00222C30" w:rsidRDefault="00222C30">
            <w:pPr>
              <w:tabs>
                <w:tab w:val="left" w:pos="1057"/>
              </w:tabs>
              <w:rPr>
                <w:rFonts w:ascii="Times New Roman" w:eastAsia="Times New Roman" w:hAnsi="Times New Roman" w:cs="Times New Roman"/>
                <w:bCs/>
                <w:sz w:val="24"/>
                <w:szCs w:val="24"/>
              </w:rPr>
            </w:pPr>
          </w:p>
          <w:p w14:paraId="4BD08764" w14:textId="77777777" w:rsidR="00222C30" w:rsidRDefault="00222C30">
            <w:pPr>
              <w:tabs>
                <w:tab w:val="left" w:pos="1057"/>
              </w:tabs>
              <w:rPr>
                <w:rFonts w:ascii="Times New Roman" w:eastAsia="Times New Roman" w:hAnsi="Times New Roman" w:cs="Times New Roman"/>
                <w:bCs/>
                <w:sz w:val="24"/>
                <w:szCs w:val="24"/>
              </w:rPr>
            </w:pPr>
          </w:p>
          <w:p w14:paraId="492262C0" w14:textId="77777777" w:rsidR="00222C30" w:rsidRDefault="00222C30">
            <w:pPr>
              <w:tabs>
                <w:tab w:val="left" w:pos="1057"/>
              </w:tabs>
              <w:rPr>
                <w:rFonts w:ascii="Times New Roman" w:eastAsia="Times New Roman" w:hAnsi="Times New Roman" w:cs="Times New Roman"/>
                <w:bCs/>
                <w:sz w:val="24"/>
                <w:szCs w:val="24"/>
              </w:rPr>
            </w:pPr>
          </w:p>
          <w:p w14:paraId="13604597" w14:textId="27C5C744" w:rsidR="00222C30" w:rsidRDefault="00222C30">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Comunicare dirijată</w:t>
            </w:r>
          </w:p>
          <w:p w14:paraId="6877AE2B" w14:textId="77777777" w:rsidR="00222C30" w:rsidRDefault="00222C30">
            <w:pPr>
              <w:tabs>
                <w:tab w:val="left" w:pos="1057"/>
              </w:tabs>
              <w:rPr>
                <w:rFonts w:ascii="Times New Roman" w:eastAsia="Times New Roman" w:hAnsi="Times New Roman" w:cs="Times New Roman"/>
                <w:bCs/>
                <w:sz w:val="24"/>
                <w:szCs w:val="24"/>
              </w:rPr>
            </w:pPr>
          </w:p>
          <w:p w14:paraId="37653C8A" w14:textId="77777777" w:rsidR="00C112EF" w:rsidRDefault="00C112EF">
            <w:pPr>
              <w:tabs>
                <w:tab w:val="left" w:pos="1057"/>
              </w:tabs>
              <w:rPr>
                <w:rFonts w:ascii="Times New Roman" w:eastAsia="Times New Roman" w:hAnsi="Times New Roman" w:cs="Times New Roman"/>
                <w:bCs/>
                <w:sz w:val="24"/>
                <w:szCs w:val="24"/>
              </w:rPr>
            </w:pPr>
          </w:p>
          <w:p w14:paraId="6EE1F842" w14:textId="77777777" w:rsidR="00C112EF" w:rsidRDefault="00C112EF">
            <w:pPr>
              <w:tabs>
                <w:tab w:val="left" w:pos="1057"/>
              </w:tabs>
              <w:rPr>
                <w:rFonts w:ascii="Times New Roman" w:eastAsia="Times New Roman" w:hAnsi="Times New Roman" w:cs="Times New Roman"/>
                <w:bCs/>
                <w:sz w:val="24"/>
                <w:szCs w:val="24"/>
              </w:rPr>
            </w:pPr>
          </w:p>
          <w:p w14:paraId="11CC6E3A" w14:textId="77777777" w:rsidR="00C112EF" w:rsidRDefault="00C112EF">
            <w:pPr>
              <w:tabs>
                <w:tab w:val="left" w:pos="1057"/>
              </w:tabs>
              <w:rPr>
                <w:rFonts w:ascii="Times New Roman" w:eastAsia="Times New Roman" w:hAnsi="Times New Roman" w:cs="Times New Roman"/>
                <w:bCs/>
                <w:sz w:val="24"/>
                <w:szCs w:val="24"/>
              </w:rPr>
            </w:pPr>
          </w:p>
          <w:p w14:paraId="19EFE215" w14:textId="77777777" w:rsidR="00222C30" w:rsidRDefault="00222C30">
            <w:pPr>
              <w:tabs>
                <w:tab w:val="left" w:pos="1057"/>
              </w:tabs>
              <w:rPr>
                <w:rFonts w:ascii="Times New Roman" w:eastAsia="Times New Roman" w:hAnsi="Times New Roman" w:cs="Times New Roman"/>
                <w:bCs/>
                <w:sz w:val="24"/>
                <w:szCs w:val="24"/>
              </w:rPr>
            </w:pPr>
          </w:p>
          <w:p w14:paraId="66A845B9" w14:textId="77777777" w:rsidR="00745245" w:rsidRDefault="00745245">
            <w:pPr>
              <w:tabs>
                <w:tab w:val="left" w:pos="1057"/>
              </w:tabs>
              <w:rPr>
                <w:rFonts w:ascii="Times New Roman" w:eastAsia="Times New Roman" w:hAnsi="Times New Roman" w:cs="Times New Roman"/>
                <w:bCs/>
                <w:sz w:val="24"/>
                <w:szCs w:val="24"/>
              </w:rPr>
            </w:pPr>
          </w:p>
          <w:p w14:paraId="53BAB7D5" w14:textId="0658656D" w:rsidR="00745245" w:rsidRDefault="005C6C9A">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EFE4</w:t>
            </w:r>
          </w:p>
          <w:p w14:paraId="4305CB14" w14:textId="77777777" w:rsidR="00745245" w:rsidRDefault="00745245">
            <w:pPr>
              <w:tabs>
                <w:tab w:val="left" w:pos="1057"/>
              </w:tabs>
              <w:rPr>
                <w:rFonts w:ascii="Times New Roman" w:eastAsia="Times New Roman" w:hAnsi="Times New Roman" w:cs="Times New Roman"/>
                <w:bCs/>
                <w:sz w:val="24"/>
                <w:szCs w:val="24"/>
              </w:rPr>
            </w:pPr>
          </w:p>
          <w:p w14:paraId="3292DD8C" w14:textId="03AC7E9C" w:rsidR="00222C30" w:rsidRPr="001E1055" w:rsidRDefault="00745245">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w:t>
            </w:r>
            <w:r w:rsidR="005C6C9A">
              <w:rPr>
                <w:rFonts w:ascii="Times New Roman" w:eastAsia="Times New Roman" w:hAnsi="Times New Roman" w:cs="Times New Roman"/>
                <w:bCs/>
                <w:sz w:val="24"/>
                <w:szCs w:val="24"/>
              </w:rPr>
              <w:t>8, P9</w:t>
            </w:r>
          </w:p>
        </w:tc>
      </w:tr>
      <w:tr w:rsidR="001E1055" w14:paraId="0DDE8189" w14:textId="77777777" w:rsidTr="001E1055">
        <w:trPr>
          <w:trHeight w:val="558"/>
        </w:trPr>
        <w:tc>
          <w:tcPr>
            <w:tcW w:w="1544" w:type="dxa"/>
          </w:tcPr>
          <w:p w14:paraId="7F42E623" w14:textId="77777777" w:rsidR="001E1055" w:rsidRDefault="001E1055">
            <w:pPr>
              <w:tabs>
                <w:tab w:val="left" w:pos="1057"/>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Reflecție </w:t>
            </w:r>
          </w:p>
        </w:tc>
        <w:tc>
          <w:tcPr>
            <w:tcW w:w="926" w:type="dxa"/>
          </w:tcPr>
          <w:p w14:paraId="4483D815" w14:textId="467DF728" w:rsidR="001E1055" w:rsidRDefault="001E1055">
            <w:pPr>
              <w:tabs>
                <w:tab w:val="left" w:pos="1057"/>
              </w:tabs>
              <w:rPr>
                <w:rFonts w:ascii="Times New Roman" w:eastAsia="Times New Roman" w:hAnsi="Times New Roman" w:cs="Times New Roman"/>
                <w:b/>
                <w:sz w:val="24"/>
                <w:szCs w:val="24"/>
              </w:rPr>
            </w:pPr>
          </w:p>
        </w:tc>
        <w:tc>
          <w:tcPr>
            <w:tcW w:w="6793" w:type="dxa"/>
          </w:tcPr>
          <w:p w14:paraId="79340A3E" w14:textId="77777777" w:rsidR="001E1055" w:rsidRPr="00326C78" w:rsidRDefault="001E1055" w:rsidP="00326C78">
            <w:pPr>
              <w:tabs>
                <w:tab w:val="left" w:pos="1057"/>
              </w:tabs>
              <w:rPr>
                <w:rFonts w:ascii="Times New Roman" w:eastAsia="Times New Roman" w:hAnsi="Times New Roman" w:cs="Times New Roman"/>
                <w:sz w:val="24"/>
                <w:szCs w:val="24"/>
              </w:rPr>
            </w:pPr>
            <w:r w:rsidRPr="00326C78">
              <w:rPr>
                <w:rFonts w:ascii="Times New Roman" w:eastAsia="Times New Roman" w:hAnsi="Times New Roman" w:cs="Times New Roman"/>
                <w:sz w:val="24"/>
                <w:szCs w:val="24"/>
              </w:rPr>
              <w:t>Sinteza activităților realizate la lecție.</w:t>
            </w:r>
          </w:p>
          <w:p w14:paraId="110571C7" w14:textId="5293076A" w:rsidR="00CD481A" w:rsidRPr="00326C78" w:rsidRDefault="00CD481A">
            <w:pPr>
              <w:tabs>
                <w:tab w:val="left" w:pos="1057"/>
              </w:tabs>
              <w:rPr>
                <w:rFonts w:ascii="Times New Roman" w:eastAsia="Times New Roman" w:hAnsi="Times New Roman" w:cs="Times New Roman"/>
                <w:bCs/>
                <w:sz w:val="24"/>
                <w:szCs w:val="24"/>
              </w:rPr>
            </w:pPr>
          </w:p>
        </w:tc>
        <w:tc>
          <w:tcPr>
            <w:tcW w:w="1852" w:type="dxa"/>
          </w:tcPr>
          <w:p w14:paraId="79F38266" w14:textId="6D905E6C" w:rsidR="00745245" w:rsidRPr="001E1055" w:rsidRDefault="00745245">
            <w:pPr>
              <w:tabs>
                <w:tab w:val="left" w:pos="1057"/>
              </w:tabs>
              <w:rPr>
                <w:rFonts w:ascii="Times New Roman" w:eastAsia="Times New Roman" w:hAnsi="Times New Roman" w:cs="Times New Roman"/>
                <w:bCs/>
                <w:sz w:val="24"/>
                <w:szCs w:val="24"/>
              </w:rPr>
            </w:pPr>
          </w:p>
        </w:tc>
      </w:tr>
      <w:tr w:rsidR="001E1055" w14:paraId="0BA03624" w14:textId="77777777" w:rsidTr="001E1055">
        <w:trPr>
          <w:trHeight w:val="279"/>
        </w:trPr>
        <w:tc>
          <w:tcPr>
            <w:tcW w:w="1544" w:type="dxa"/>
          </w:tcPr>
          <w:p w14:paraId="2C1C2FA0" w14:textId="77777777" w:rsidR="001E1055" w:rsidRDefault="001E1055">
            <w:pPr>
              <w:tabs>
                <w:tab w:val="left" w:pos="1057"/>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Extindere </w:t>
            </w:r>
          </w:p>
        </w:tc>
        <w:tc>
          <w:tcPr>
            <w:tcW w:w="926" w:type="dxa"/>
          </w:tcPr>
          <w:p w14:paraId="505BD235" w14:textId="286421A4" w:rsidR="001E1055" w:rsidRDefault="001E1055">
            <w:pPr>
              <w:tabs>
                <w:tab w:val="left" w:pos="1057"/>
              </w:tabs>
              <w:rPr>
                <w:rFonts w:ascii="Times New Roman" w:eastAsia="Times New Roman" w:hAnsi="Times New Roman" w:cs="Times New Roman"/>
                <w:b/>
                <w:sz w:val="24"/>
                <w:szCs w:val="24"/>
              </w:rPr>
            </w:pPr>
          </w:p>
        </w:tc>
        <w:tc>
          <w:tcPr>
            <w:tcW w:w="6793" w:type="dxa"/>
          </w:tcPr>
          <w:p w14:paraId="30C721A6" w14:textId="77777777" w:rsidR="001E1055" w:rsidRDefault="001E1055">
            <w:pPr>
              <w:tabs>
                <w:tab w:val="left" w:pos="1057"/>
              </w:tabs>
              <w:rPr>
                <w:rFonts w:ascii="Times New Roman" w:eastAsia="Times New Roman" w:hAnsi="Times New Roman" w:cs="Times New Roman"/>
                <w:bCs/>
                <w:sz w:val="24"/>
                <w:szCs w:val="24"/>
              </w:rPr>
            </w:pPr>
            <w:r w:rsidRPr="00326C78">
              <w:rPr>
                <w:rFonts w:ascii="Times New Roman" w:eastAsia="Times New Roman" w:hAnsi="Times New Roman" w:cs="Times New Roman"/>
                <w:bCs/>
                <w:sz w:val="24"/>
                <w:szCs w:val="24"/>
              </w:rPr>
              <w:t>Anunțarea și explicarea temei pentru acasă.</w:t>
            </w:r>
          </w:p>
          <w:p w14:paraId="3F14835D" w14:textId="3631E011" w:rsidR="00CD481A" w:rsidRDefault="00222C30">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De formulat 5 întrebări la tema studiată.</w:t>
            </w:r>
          </w:p>
          <w:p w14:paraId="6D9C2739" w14:textId="645CBAA7" w:rsidR="00222C30" w:rsidRPr="00326C78" w:rsidRDefault="00222C30">
            <w:pPr>
              <w:tabs>
                <w:tab w:val="left" w:pos="1057"/>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Informează-te din diferite surse și prezintă vestimentația- portul popular de altă etnie ce trăiește pe teritoriul țării noastre.</w:t>
            </w:r>
          </w:p>
        </w:tc>
        <w:tc>
          <w:tcPr>
            <w:tcW w:w="1852" w:type="dxa"/>
          </w:tcPr>
          <w:p w14:paraId="146BEE43" w14:textId="77777777" w:rsidR="001E1055" w:rsidRPr="001E1055" w:rsidRDefault="001E1055">
            <w:pPr>
              <w:tabs>
                <w:tab w:val="left" w:pos="1057"/>
              </w:tabs>
              <w:rPr>
                <w:rFonts w:ascii="Times New Roman" w:eastAsia="Times New Roman" w:hAnsi="Times New Roman" w:cs="Times New Roman"/>
                <w:bCs/>
                <w:sz w:val="24"/>
                <w:szCs w:val="24"/>
              </w:rPr>
            </w:pPr>
          </w:p>
        </w:tc>
      </w:tr>
    </w:tbl>
    <w:p w14:paraId="1C49C697" w14:textId="165C616A" w:rsidR="00105B32" w:rsidRDefault="00105B32">
      <w:pPr>
        <w:rPr>
          <w:rFonts w:ascii="Times New Roman" w:eastAsia="Times New Roman" w:hAnsi="Times New Roman" w:cs="Times New Roman"/>
          <w:sz w:val="24"/>
          <w:szCs w:val="24"/>
        </w:rPr>
      </w:pPr>
    </w:p>
    <w:p w14:paraId="2E4C0920" w14:textId="1729C8C7" w:rsidR="00A920BF" w:rsidRDefault="00A920BF">
      <w:pPr>
        <w:rPr>
          <w:rFonts w:ascii="Times New Roman" w:eastAsia="Times New Roman" w:hAnsi="Times New Roman" w:cs="Times New Roman"/>
          <w:sz w:val="24"/>
          <w:szCs w:val="24"/>
        </w:rPr>
      </w:pPr>
    </w:p>
    <w:sectPr w:rsidR="00A920BF">
      <w:pgSz w:w="11906" w:h="16838"/>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774053"/>
    <w:multiLevelType w:val="hybridMultilevel"/>
    <w:tmpl w:val="C2608ABE"/>
    <w:lvl w:ilvl="0" w:tplc="054C8BC6">
      <w:start w:val="1"/>
      <w:numFmt w:val="decimal"/>
      <w:lvlText w:val="%1."/>
      <w:lvlJc w:val="left"/>
      <w:pPr>
        <w:ind w:left="1080" w:hanging="360"/>
      </w:pPr>
      <w:rPr>
        <w:rFonts w:hint="default"/>
        <w:b/>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442B662D"/>
    <w:multiLevelType w:val="hybridMultilevel"/>
    <w:tmpl w:val="924618D6"/>
    <w:lvl w:ilvl="0" w:tplc="45D8E13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52A549AF"/>
    <w:multiLevelType w:val="hybridMultilevel"/>
    <w:tmpl w:val="722A4906"/>
    <w:lvl w:ilvl="0" w:tplc="731428D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745B0D3C"/>
    <w:multiLevelType w:val="multilevel"/>
    <w:tmpl w:val="EE327CAC"/>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16cid:durableId="900137271">
    <w:abstractNumId w:val="3"/>
  </w:num>
  <w:num w:numId="2" w16cid:durableId="367146338">
    <w:abstractNumId w:val="1"/>
  </w:num>
  <w:num w:numId="3" w16cid:durableId="354772248">
    <w:abstractNumId w:val="0"/>
  </w:num>
  <w:num w:numId="4" w16cid:durableId="9148268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B32"/>
    <w:rsid w:val="00091A05"/>
    <w:rsid w:val="00105B32"/>
    <w:rsid w:val="00192D65"/>
    <w:rsid w:val="001E1055"/>
    <w:rsid w:val="00222C30"/>
    <w:rsid w:val="002F7535"/>
    <w:rsid w:val="00326C78"/>
    <w:rsid w:val="003407A5"/>
    <w:rsid w:val="00403994"/>
    <w:rsid w:val="0042025D"/>
    <w:rsid w:val="005B536E"/>
    <w:rsid w:val="005B54C9"/>
    <w:rsid w:val="005C6C9A"/>
    <w:rsid w:val="005E1E4E"/>
    <w:rsid w:val="005F2960"/>
    <w:rsid w:val="0065235A"/>
    <w:rsid w:val="00652F86"/>
    <w:rsid w:val="006B78B3"/>
    <w:rsid w:val="006D037F"/>
    <w:rsid w:val="00745245"/>
    <w:rsid w:val="00764025"/>
    <w:rsid w:val="00853808"/>
    <w:rsid w:val="0086708F"/>
    <w:rsid w:val="00880274"/>
    <w:rsid w:val="008F62EA"/>
    <w:rsid w:val="009644A8"/>
    <w:rsid w:val="009C0B53"/>
    <w:rsid w:val="00A04CDA"/>
    <w:rsid w:val="00A67837"/>
    <w:rsid w:val="00A920BF"/>
    <w:rsid w:val="00B026B0"/>
    <w:rsid w:val="00B72FB7"/>
    <w:rsid w:val="00BB5E60"/>
    <w:rsid w:val="00C112EF"/>
    <w:rsid w:val="00C11CE5"/>
    <w:rsid w:val="00CD481A"/>
    <w:rsid w:val="00CD7580"/>
    <w:rsid w:val="00D009B6"/>
    <w:rsid w:val="00D04FA6"/>
    <w:rsid w:val="00DD1785"/>
    <w:rsid w:val="00ED5794"/>
    <w:rsid w:val="00EF1D4F"/>
    <w:rsid w:val="00F17D72"/>
    <w:rsid w:val="00F454F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3C1D1"/>
  <w15:docId w15:val="{3973F471-C32F-477E-93FF-43FF8E3F5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List Paragraph 1,List Paragraph1,List Paragraph11,Абзац списка1,Абзац списка2,Resume Title"/>
    <w:basedOn w:val="Normal"/>
    <w:link w:val="ListParagraphChar"/>
    <w:qFormat/>
    <w:rsid w:val="004D09F6"/>
    <w:pPr>
      <w:ind w:left="720"/>
      <w:contextualSpacing/>
    </w:pPr>
  </w:style>
  <w:style w:type="character" w:customStyle="1" w:styleId="ListParagraphChar">
    <w:name w:val="List Paragraph Char"/>
    <w:aliases w:val="List Paragraph 1 Char,List Paragraph1 Char,List Paragraph11 Char,Абзац списка1 Char,Абзац списка2 Char,Resume Title Char"/>
    <w:link w:val="ListParagraph"/>
    <w:rsid w:val="004D09F6"/>
    <w:rPr>
      <w:kern w:val="0"/>
    </w:rPr>
  </w:style>
  <w:style w:type="table" w:styleId="TableGrid">
    <w:name w:val="Table Grid"/>
    <w:basedOn w:val="TableNormal"/>
    <w:uiPriority w:val="59"/>
    <w:rsid w:val="00796511"/>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0"/>
      <w:szCs w:val="20"/>
    </w:rPr>
    <w:tblPr>
      <w:tblStyleRowBandSize w:val="1"/>
      <w:tblStyleColBandSize w:val="1"/>
    </w:tblPr>
  </w:style>
  <w:style w:type="character" w:styleId="Hyperlink">
    <w:name w:val="Hyperlink"/>
    <w:basedOn w:val="DefaultParagraphFont"/>
    <w:uiPriority w:val="99"/>
    <w:unhideWhenUsed/>
    <w:rsid w:val="00A04CDA"/>
    <w:rPr>
      <w:color w:val="0563C1" w:themeColor="hyperlink"/>
      <w:u w:val="single"/>
    </w:rPr>
  </w:style>
  <w:style w:type="character" w:styleId="UnresolvedMention">
    <w:name w:val="Unresolved Mention"/>
    <w:basedOn w:val="DefaultParagraphFont"/>
    <w:uiPriority w:val="99"/>
    <w:semiHidden/>
    <w:unhideWhenUsed/>
    <w:rsid w:val="00A04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157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8ll8ot9UJuAFnnTbI0KPPOqg==">CgMxLjAyCGguZ2pkZ3hzOAByITF3RjBwM2xEN084TDA5TXdJVU02bGVJeG9lUE5Fbm5LbA==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3</Pages>
  <Words>625</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16</cp:revision>
  <dcterms:created xsi:type="dcterms:W3CDTF">2024-04-21T14:47:00Z</dcterms:created>
  <dcterms:modified xsi:type="dcterms:W3CDTF">2025-07-03T12:53:00Z</dcterms:modified>
</cp:coreProperties>
</file>