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14E" w:rsidRPr="0026614E" w:rsidRDefault="0026614E" w:rsidP="0026614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Клас: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10</w:t>
      </w:r>
    </w:p>
    <w:p w:rsidR="0026614E" w:rsidRPr="0026614E" w:rsidRDefault="0026614E" w:rsidP="0026614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 уроку: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35</w:t>
      </w:r>
    </w:p>
    <w:p w:rsidR="0026614E" w:rsidRDefault="0026614E" w:rsidP="002661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  </w:t>
      </w:r>
    </w:p>
    <w:p w:rsidR="0026614E" w:rsidRPr="0026614E" w:rsidRDefault="0026614E" w:rsidP="0026614E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уроку:</w:t>
      </w:r>
      <w:r>
        <w:t xml:space="preserve"> 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Узагальнення вивченого за рік.</w:t>
      </w:r>
      <w:r w:rsidRPr="002661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:rsidR="0026614E" w:rsidRPr="0026614E" w:rsidRDefault="0026614E" w:rsidP="0026614E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  <w:r w:rsidRPr="0026614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Мета: 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Повторити й узагальнити вивчене за рік; підбити підсумки навчання; пригадати основні твори, вивчені за рік; розвивати спостережливість, уміння виділяти головне, пам’ять, увагу, мислення й мовлення, уточнювати й збагачувати словниковий запас учнів.</w:t>
      </w:r>
    </w:p>
    <w:p w:rsidR="0026614E" w:rsidRPr="0026614E" w:rsidRDefault="0026614E" w:rsidP="0026614E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  <w:r w:rsidRPr="0026614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Тип уроку: 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узагальнення і систематизації знань</w:t>
      </w:r>
    </w:p>
    <w:p w:rsidR="0026614E" w:rsidRPr="00CC0124" w:rsidRDefault="00CC0124" w:rsidP="0026614E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Одиниці компетенцій</w:t>
      </w:r>
      <w:r w:rsidR="0026614E" w:rsidRPr="0026614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:</w:t>
      </w:r>
      <w:r w:rsidR="0026614E"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175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4.1;</w:t>
      </w:r>
      <w:r w:rsidRPr="00CC0124">
        <w:rPr>
          <w:color w:val="000000"/>
        </w:rPr>
        <w:t xml:space="preserve"> </w:t>
      </w:r>
      <w:r w:rsidR="00454553" w:rsidRPr="00454553">
        <w:rPr>
          <w:rFonts w:ascii="Times New Roman" w:hAnsi="Times New Roman" w:cs="Times New Roman"/>
          <w:color w:val="000000"/>
          <w:sz w:val="24"/>
          <w:szCs w:val="24"/>
          <w:lang w:val="uk-UA"/>
        </w:rPr>
        <w:t>5.3;</w:t>
      </w:r>
      <w:r w:rsidR="00454553">
        <w:rPr>
          <w:color w:val="000000"/>
          <w:lang w:val="uk-UA"/>
        </w:rPr>
        <w:t xml:space="preserve"> </w:t>
      </w:r>
      <w:r w:rsidRPr="00CC0124">
        <w:rPr>
          <w:rFonts w:ascii="Times New Roman" w:hAnsi="Times New Roman" w:cs="Times New Roman"/>
          <w:color w:val="000000" w:themeColor="text1"/>
          <w:sz w:val="24"/>
          <w:szCs w:val="24"/>
        </w:rPr>
        <w:t>5.5</w:t>
      </w:r>
    </w:p>
    <w:p w:rsidR="0026614E" w:rsidRPr="0026614E" w:rsidRDefault="0026614E" w:rsidP="002661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uk-UA"/>
        </w:rPr>
      </w:pPr>
      <w:r w:rsidRPr="002661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На кінець уроку учень здатний:</w:t>
      </w:r>
    </w:p>
    <w:p w:rsidR="0026614E" w:rsidRPr="0026614E" w:rsidRDefault="0026614E" w:rsidP="002661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  <w:r w:rsidRPr="002661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 1: </w:t>
      </w:r>
      <w:r w:rsidRPr="002661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/>
        </w:rPr>
        <w:t>Обґрунтовувати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власну думку, </w:t>
      </w:r>
      <w:r w:rsidRPr="002661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/>
        </w:rPr>
        <w:t xml:space="preserve">створювати 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висловлення, </w:t>
      </w:r>
      <w:r w:rsidRPr="002661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/>
        </w:rPr>
        <w:t>будувати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зв’язні висловлення залежно від комунікативної ситуації.</w:t>
      </w:r>
    </w:p>
    <w:p w:rsidR="0026614E" w:rsidRPr="0026614E" w:rsidRDefault="0026614E" w:rsidP="002661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  <w:r w:rsidRPr="002661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 2: </w:t>
      </w:r>
      <w:r w:rsidRPr="002661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/>
        </w:rPr>
        <w:t>Підтверджувати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свою думку уривками тексту, </w:t>
      </w:r>
      <w:r w:rsidRPr="002661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/>
        </w:rPr>
        <w:t>пов’язувати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зміст тексту з життєвими ситуаціями.</w:t>
      </w:r>
    </w:p>
    <w:p w:rsidR="0026614E" w:rsidRPr="0026614E" w:rsidRDefault="0026614E" w:rsidP="002661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  <w:r w:rsidRPr="002661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 3: </w:t>
      </w:r>
      <w:r w:rsidRPr="002661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/>
        </w:rPr>
        <w:t>Удосконалювати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власне писемне мовлення за змістом, виразністю та граматичною правильністю.</w:t>
      </w:r>
    </w:p>
    <w:p w:rsidR="0026614E" w:rsidRPr="0026614E" w:rsidRDefault="0026614E" w:rsidP="002661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  <w:r w:rsidRPr="002661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 4: </w:t>
      </w:r>
      <w:r w:rsidRPr="002661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/>
        </w:rPr>
        <w:t>Використовувати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українську мову для духовного, культурного й національного самовияву.</w:t>
      </w:r>
    </w:p>
    <w:p w:rsidR="0026614E" w:rsidRPr="0026614E" w:rsidRDefault="0026614E" w:rsidP="002661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cs="Calibri"/>
          <w:color w:val="000000" w:themeColor="text1"/>
          <w:lang w:val="uk-UA"/>
        </w:rPr>
      </w:pPr>
      <w:r w:rsidRPr="0026614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Обладнання: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презентації, ТЗН</w:t>
      </w:r>
      <w:r w:rsidRPr="002661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, дошка, роздатковий матеріал.</w:t>
      </w:r>
    </w:p>
    <w:p w:rsidR="0026614E" w:rsidRDefault="0026614E" w:rsidP="0026614E">
      <w:pPr>
        <w:spacing w:after="0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Хід уроку:</w:t>
      </w:r>
    </w:p>
    <w:p w:rsidR="0026614E" w:rsidRDefault="0026614E" w:rsidP="0026614E">
      <w:pPr>
        <w:spacing w:after="0"/>
        <w:rPr>
          <w:rFonts w:ascii="Times New Roman" w:eastAsia="Times New Roman" w:hAnsi="Times New Roman"/>
          <w:b/>
          <w:i/>
          <w:sz w:val="24"/>
          <w:szCs w:val="24"/>
        </w:rPr>
      </w:pPr>
    </w:p>
    <w:tbl>
      <w:tblPr>
        <w:tblW w:w="15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1634"/>
        <w:gridCol w:w="1589"/>
        <w:gridCol w:w="8386"/>
        <w:gridCol w:w="2083"/>
        <w:gridCol w:w="962"/>
      </w:tblGrid>
      <w:tr w:rsidR="0026614E" w:rsidTr="00811180">
        <w:trPr>
          <w:cantSplit/>
          <w:trHeight w:val="1351"/>
          <w:tblHeader/>
        </w:trPr>
        <w:tc>
          <w:tcPr>
            <w:tcW w:w="567" w:type="dxa"/>
            <w:tcBorders>
              <w:top w:val="single" w:sz="4" w:space="0" w:color="4472C4"/>
              <w:left w:val="single" w:sz="4" w:space="0" w:color="4472C4"/>
              <w:bottom w:val="single" w:sz="4" w:space="0" w:color="365F91" w:themeColor="accent1" w:themeShade="BF"/>
              <w:right w:val="single" w:sz="4" w:space="0" w:color="4472C4"/>
            </w:tcBorders>
          </w:tcPr>
          <w:p w:rsidR="0026614E" w:rsidRDefault="0026614E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4" w:type="dxa"/>
            <w:tcBorders>
              <w:top w:val="single" w:sz="4" w:space="0" w:color="4472C4"/>
              <w:left w:val="single" w:sz="4" w:space="0" w:color="4472C4"/>
              <w:bottom w:val="single" w:sz="4" w:space="0" w:color="365F91" w:themeColor="accent1" w:themeShade="BF"/>
              <w:right w:val="single" w:sz="4" w:space="0" w:color="4472C4"/>
            </w:tcBorders>
          </w:tcPr>
          <w:p w:rsidR="0026614E" w:rsidRPr="006D50C9" w:rsidRDefault="0026614E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D5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589" w:type="dxa"/>
            <w:tcBorders>
              <w:top w:val="single" w:sz="4" w:space="0" w:color="4472C4"/>
              <w:left w:val="single" w:sz="4" w:space="0" w:color="4472C4"/>
              <w:bottom w:val="single" w:sz="4" w:space="0" w:color="365F91" w:themeColor="accent1" w:themeShade="BF"/>
              <w:right w:val="single" w:sz="4" w:space="0" w:color="4472C4"/>
            </w:tcBorders>
          </w:tcPr>
          <w:p w:rsidR="0026614E" w:rsidRPr="006D50C9" w:rsidRDefault="0026614E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D5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Одиниці компетенцій</w:t>
            </w:r>
          </w:p>
        </w:tc>
        <w:tc>
          <w:tcPr>
            <w:tcW w:w="8386" w:type="dxa"/>
            <w:tcBorders>
              <w:top w:val="single" w:sz="4" w:space="0" w:color="4472C4"/>
              <w:left w:val="single" w:sz="4" w:space="0" w:color="4472C4"/>
              <w:bottom w:val="single" w:sz="4" w:space="0" w:color="365F91" w:themeColor="accent1" w:themeShade="BF"/>
              <w:right w:val="single" w:sz="4" w:space="0" w:color="4472C4"/>
            </w:tcBorders>
          </w:tcPr>
          <w:p w:rsidR="0026614E" w:rsidRDefault="0026614E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Зміст</w:t>
            </w:r>
          </w:p>
        </w:tc>
        <w:tc>
          <w:tcPr>
            <w:tcW w:w="2083" w:type="dxa"/>
            <w:tcBorders>
              <w:top w:val="single" w:sz="4" w:space="0" w:color="4472C4"/>
              <w:left w:val="single" w:sz="4" w:space="0" w:color="4472C4"/>
              <w:bottom w:val="single" w:sz="4" w:space="0" w:color="365F91" w:themeColor="accent1" w:themeShade="BF"/>
              <w:right w:val="single" w:sz="4" w:space="0" w:color="4472C4"/>
            </w:tcBorders>
          </w:tcPr>
          <w:p w:rsidR="0026614E" w:rsidRPr="006D50C9" w:rsidRDefault="0026614E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D5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Дидактичні стратегії (методи\форми діяльності\ ресурси)</w:t>
            </w:r>
          </w:p>
        </w:tc>
        <w:tc>
          <w:tcPr>
            <w:tcW w:w="962" w:type="dxa"/>
            <w:tcBorders>
              <w:top w:val="single" w:sz="4" w:space="0" w:color="4472C4"/>
              <w:left w:val="single" w:sz="4" w:space="0" w:color="4472C4"/>
              <w:bottom w:val="single" w:sz="4" w:space="0" w:color="365F91" w:themeColor="accent1" w:themeShade="BF"/>
              <w:right w:val="single" w:sz="4" w:space="0" w:color="4472C4"/>
            </w:tcBorders>
          </w:tcPr>
          <w:p w:rsidR="0026614E" w:rsidRDefault="0026614E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</w:tr>
      <w:tr w:rsidR="004E37F5" w:rsidTr="004E37F5">
        <w:trPr>
          <w:cantSplit/>
          <w:trHeight w:val="877"/>
          <w:tblHeader/>
        </w:trPr>
        <w:tc>
          <w:tcPr>
            <w:tcW w:w="567" w:type="dxa"/>
            <w:tcBorders>
              <w:top w:val="single" w:sz="4" w:space="0" w:color="365F91" w:themeColor="accent1" w:themeShade="BF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34" w:type="dxa"/>
            <w:tcBorders>
              <w:top w:val="single" w:sz="4" w:space="0" w:color="365F91" w:themeColor="accent1" w:themeShade="BF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Pr="006D50C9" w:rsidRDefault="004E37F5" w:rsidP="00B72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D5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Виклик</w:t>
            </w:r>
          </w:p>
        </w:tc>
        <w:tc>
          <w:tcPr>
            <w:tcW w:w="1589" w:type="dxa"/>
            <w:tcBorders>
              <w:top w:val="single" w:sz="4" w:space="0" w:color="365F91" w:themeColor="accent1" w:themeShade="BF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E37F5" w:rsidRDefault="004E37F5" w:rsidP="00B72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E37F5" w:rsidRDefault="00454553" w:rsidP="00B72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4.1</w:t>
            </w:r>
          </w:p>
        </w:tc>
        <w:tc>
          <w:tcPr>
            <w:tcW w:w="8386" w:type="dxa"/>
            <w:tcBorders>
              <w:top w:val="single" w:sz="4" w:space="0" w:color="365F91" w:themeColor="accent1" w:themeShade="BF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E37F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Привітання.</w:t>
            </w:r>
          </w:p>
          <w:p w:rsidR="00811180" w:rsidRPr="00811180" w:rsidRDefault="00811180" w:rsidP="00811180">
            <w:pPr>
              <w:pStyle w:val="a4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Що для вас значить </w:t>
            </w:r>
            <w:r w:rsidRPr="00811180"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  <w:t>слово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  <w:t xml:space="preserve">? </w:t>
            </w:r>
            <w:r w:rsidRPr="00811180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Пригадайте прислів’я про слово.</w:t>
            </w:r>
          </w:p>
          <w:p w:rsidR="00811180" w:rsidRDefault="00B91972" w:rsidP="00B72C8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hyperlink r:id="rId5" w:history="1">
              <w:r w:rsidR="004E37F5" w:rsidRPr="004E37F5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uk-UA"/>
                </w:rPr>
                <w:t>https://learningapps.org/22403069</w:t>
              </w:r>
            </w:hyperlink>
            <w:r w:rsidR="004E37F5" w:rsidRPr="004E37F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811180" w:rsidRPr="004E37F5" w:rsidRDefault="00811180" w:rsidP="00811180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4E37F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9581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Які емоції відчуваєте</w:t>
            </w:r>
            <w:r w:rsidRPr="004E37F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напередодні літніх канікул?</w:t>
            </w:r>
          </w:p>
          <w:p w:rsidR="004E37F5" w:rsidRPr="00FF1EAC" w:rsidRDefault="00FF1EAC" w:rsidP="00811180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Визначте одним словом.</w:t>
            </w:r>
          </w:p>
        </w:tc>
        <w:tc>
          <w:tcPr>
            <w:tcW w:w="2083" w:type="dxa"/>
            <w:tcBorders>
              <w:top w:val="single" w:sz="4" w:space="0" w:color="365F91" w:themeColor="accent1" w:themeShade="BF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C75A06" w:rsidRDefault="00C75A06" w:rsidP="00B72C8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інтерактивна вправа</w:t>
            </w:r>
          </w:p>
          <w:p w:rsidR="004E37F5" w:rsidRPr="004E37F5" w:rsidRDefault="004E37F5" w:rsidP="00C75A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Калейдоскоп емоцій</w:t>
            </w:r>
          </w:p>
        </w:tc>
        <w:tc>
          <w:tcPr>
            <w:tcW w:w="962" w:type="dxa"/>
            <w:tcBorders>
              <w:top w:val="single" w:sz="4" w:space="0" w:color="365F91" w:themeColor="accent1" w:themeShade="BF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хв</w:t>
            </w:r>
          </w:p>
        </w:tc>
      </w:tr>
      <w:tr w:rsidR="00C75A06" w:rsidTr="009E2A5D">
        <w:trPr>
          <w:cantSplit/>
          <w:trHeight w:val="10158"/>
          <w:tblHeader/>
        </w:trPr>
        <w:tc>
          <w:tcPr>
            <w:tcW w:w="567" w:type="dxa"/>
            <w:tcBorders>
              <w:top w:val="single" w:sz="4" w:space="0" w:color="4472C4"/>
              <w:left w:val="single" w:sz="4" w:space="0" w:color="4472C4"/>
              <w:bottom w:val="single" w:sz="4" w:space="0" w:color="auto"/>
              <w:right w:val="single" w:sz="4" w:space="0" w:color="4472C4"/>
            </w:tcBorders>
          </w:tcPr>
          <w:p w:rsidR="00C75A06" w:rsidRDefault="00C75A06" w:rsidP="004E3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634" w:type="dxa"/>
            <w:tcBorders>
              <w:top w:val="single" w:sz="4" w:space="0" w:color="4472C4"/>
              <w:left w:val="single" w:sz="4" w:space="0" w:color="4472C4"/>
              <w:bottom w:val="single" w:sz="4" w:space="0" w:color="auto"/>
              <w:right w:val="single" w:sz="4" w:space="0" w:color="4472C4"/>
            </w:tcBorders>
          </w:tcPr>
          <w:p w:rsidR="00C75A06" w:rsidRPr="006D50C9" w:rsidRDefault="00C75A06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D5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589" w:type="dxa"/>
            <w:tcBorders>
              <w:top w:val="single" w:sz="4" w:space="0" w:color="4472C4"/>
              <w:left w:val="single" w:sz="4" w:space="0" w:color="4472C4"/>
              <w:bottom w:val="single" w:sz="4" w:space="0" w:color="auto"/>
              <w:right w:val="single" w:sz="4" w:space="0" w:color="4472C4"/>
            </w:tcBorders>
          </w:tcPr>
          <w:p w:rsidR="00C75A06" w:rsidRDefault="00C75A06" w:rsidP="004E3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75A06" w:rsidRDefault="00C75A06" w:rsidP="004E3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75A06" w:rsidRDefault="00C75A06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P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5.3</w:t>
            </w:r>
          </w:p>
          <w:p w:rsidR="00C75A06" w:rsidRDefault="00C75A06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86" w:type="dxa"/>
            <w:tcBorders>
              <w:top w:val="single" w:sz="4" w:space="0" w:color="4472C4"/>
              <w:left w:val="single" w:sz="4" w:space="0" w:color="4472C4"/>
              <w:bottom w:val="single" w:sz="4" w:space="0" w:color="auto"/>
              <w:right w:val="single" w:sz="4" w:space="0" w:color="4472C4"/>
            </w:tcBorders>
          </w:tcPr>
          <w:p w:rsidR="00E95818" w:rsidRPr="009E2A5D" w:rsidRDefault="00E95818" w:rsidP="009E2A5D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AC7EF8">
              <w:rPr>
                <w:b/>
                <w:bCs/>
                <w:color w:val="000000" w:themeColor="text1"/>
                <w:lang w:val="uk-UA"/>
              </w:rPr>
              <w:t xml:space="preserve"> </w:t>
            </w:r>
            <w:r w:rsidRPr="009E2A5D">
              <w:rPr>
                <w:b/>
                <w:bCs/>
                <w:color w:val="000000" w:themeColor="text1"/>
                <w:lang w:val="uk-UA"/>
              </w:rPr>
              <w:t>«Упізнай письменника»</w:t>
            </w:r>
          </w:p>
          <w:p w:rsidR="00E95818" w:rsidRPr="00E95818" w:rsidRDefault="00E95818" w:rsidP="009E2A5D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Його справжнє прізвище – Іван Тобілевич. (</w:t>
            </w:r>
            <w:r w:rsidRPr="00E95818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Іван Карпенко-Карий</w:t>
            </w:r>
            <w:r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:rsidR="00E95818" w:rsidRPr="00E95818" w:rsidRDefault="00AC7EF8" w:rsidP="009E2A5D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9E2A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Автор вірша «</w:t>
            </w:r>
            <w:r w:rsidRPr="009E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Contra spem spero!</w:t>
            </w:r>
            <w:r w:rsidR="00E95818"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?». (</w:t>
            </w:r>
            <w:r w:rsidR="00E95818" w:rsidRPr="00E95818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Леся Українка</w:t>
            </w:r>
            <w:r w:rsidR="00E95818"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:rsidR="00E95818" w:rsidRPr="00E95818" w:rsidRDefault="00E95818" w:rsidP="009E2A5D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Із 6-го класу він почав збирати свою бібліотеку й за три роки заповнив велику шафу книгами європейських класиків. (</w:t>
            </w:r>
            <w:r w:rsidRPr="00E95818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Іван Франко</w:t>
            </w:r>
            <w:r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:rsidR="00E95818" w:rsidRPr="00E95818" w:rsidRDefault="00E95818" w:rsidP="00B35EB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Він автор соціально-побутової повісті-хроніки, що відображає українську ментальність, традиції народного побуту й моралі. </w:t>
            </w:r>
            <w:r w:rsidR="00B35E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                         </w:t>
            </w:r>
            <w:r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r w:rsidRPr="00E95818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І. Нечуй-Левицький</w:t>
            </w:r>
            <w:r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:rsidR="00E95818" w:rsidRPr="00E95818" w:rsidRDefault="00174895" w:rsidP="009E2A5D">
            <w:pPr>
              <w:numPr>
                <w:ilvl w:val="0"/>
                <w:numId w:val="5"/>
              </w:num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9E2A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Гарна жінка, яка мала чоловічий псевдонім</w:t>
            </w:r>
            <w:r w:rsidR="00AC7EF8" w:rsidRPr="009E2A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(</w:t>
            </w:r>
            <w:r w:rsidR="00AC7EF8" w:rsidRPr="00B35EB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Марко Вовчок</w:t>
            </w:r>
            <w:r w:rsidR="00E95818" w:rsidRPr="00E958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:rsidR="00174895" w:rsidRPr="009E2A5D" w:rsidRDefault="00174895" w:rsidP="009E2A5D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9E2A5D">
              <w:rPr>
                <w:rStyle w:val="a6"/>
                <w:color w:val="000000" w:themeColor="text1"/>
              </w:rPr>
              <w:t xml:space="preserve"> «Відгадай твір»</w:t>
            </w:r>
          </w:p>
          <w:p w:rsidR="00174895" w:rsidRPr="009E2A5D" w:rsidRDefault="00174895" w:rsidP="009E2A5D">
            <w:pPr>
              <w:pStyle w:val="a5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</w:rPr>
              <w:t xml:space="preserve"> </w:t>
            </w:r>
            <w:r w:rsidRPr="009E2A5D">
              <w:rPr>
                <w:color w:val="000000" w:themeColor="text1"/>
                <w:lang w:val="uk-UA"/>
              </w:rPr>
              <w:t>О, ні! Не самі сльози і зітхання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Тобі судились! Вірю в силу духа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І в день воскресний твойого постання.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    (</w:t>
            </w:r>
            <w:r w:rsidRPr="009E2A5D">
              <w:rPr>
                <w:i/>
                <w:color w:val="000000" w:themeColor="text1"/>
                <w:lang w:val="uk-UA"/>
              </w:rPr>
              <w:t>І. Франко «Мойсей»)</w:t>
            </w:r>
          </w:p>
          <w:p w:rsidR="00174895" w:rsidRPr="009E2A5D" w:rsidRDefault="00174895" w:rsidP="009E2A5D">
            <w:pPr>
              <w:pStyle w:val="a5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Чому ж би ні?.. Що ж, - ти зовсім така,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    як дівчина… ба ні, хутчій як панна,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    бо й руки білі, і сама тоненька,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    і якось так убрана не по-наськи…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    А чом же в тебе очі не зелені?</w:t>
            </w:r>
          </w:p>
          <w:p w:rsidR="00174895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  (</w:t>
            </w:r>
            <w:r w:rsidRPr="009E2A5D">
              <w:rPr>
                <w:i/>
                <w:color w:val="000000" w:themeColor="text1"/>
                <w:lang w:val="uk-UA"/>
              </w:rPr>
              <w:t>Леся Українка «Лісова пісня»)</w:t>
            </w:r>
          </w:p>
          <w:p w:rsidR="00F839F9" w:rsidRPr="009E2A5D" w:rsidRDefault="0017489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   </w:t>
            </w:r>
            <w:r w:rsidR="00F839F9" w:rsidRPr="009E2A5D">
              <w:rPr>
                <w:color w:val="000000" w:themeColor="text1"/>
                <w:lang w:val="uk-UA"/>
              </w:rPr>
              <w:t>3. З хати повибігали діти, вгляділи страшне закривавлене бабине лице й підняли ґвалт.</w:t>
            </w:r>
          </w:p>
          <w:p w:rsidR="00C75A06" w:rsidRPr="00CC0124" w:rsidRDefault="00F839F9" w:rsidP="00CC0124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9E2A5D">
              <w:rPr>
                <w:color w:val="000000" w:themeColor="text1"/>
                <w:lang w:val="uk-UA"/>
              </w:rPr>
              <w:t>(</w:t>
            </w:r>
            <w:r w:rsidRPr="009E2A5D">
              <w:rPr>
                <w:i/>
                <w:color w:val="000000" w:themeColor="text1"/>
                <w:lang w:val="uk-UA"/>
              </w:rPr>
              <w:t>І. Нечуй-Левицький «Кайдашева сім’я»)</w:t>
            </w:r>
          </w:p>
        </w:tc>
        <w:tc>
          <w:tcPr>
            <w:tcW w:w="2083" w:type="dxa"/>
            <w:tcBorders>
              <w:top w:val="single" w:sz="4" w:space="0" w:color="4472C4"/>
              <w:left w:val="single" w:sz="4" w:space="0" w:color="4472C4"/>
              <w:bottom w:val="single" w:sz="4" w:space="0" w:color="auto"/>
              <w:right w:val="single" w:sz="4" w:space="0" w:color="4472C4"/>
            </w:tcBorders>
          </w:tcPr>
          <w:p w:rsidR="00C75A06" w:rsidRPr="004E37F5" w:rsidRDefault="00C75A06" w:rsidP="004E37F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C75A06" w:rsidRPr="004E37F5" w:rsidRDefault="00C75A06" w:rsidP="004E37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C75A06" w:rsidRPr="003D1E33" w:rsidRDefault="003C5372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Вікторина </w:t>
            </w:r>
          </w:p>
          <w:p w:rsidR="00C75A06" w:rsidRDefault="00C75A06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75A06" w:rsidRDefault="00C75A06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75A06" w:rsidRDefault="00C75A06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75A06" w:rsidRPr="00C75A06" w:rsidRDefault="00C75A06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C75A06" w:rsidRDefault="00C75A06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C5372" w:rsidRDefault="00A1522F" w:rsidP="00B72C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C5372" w:rsidRDefault="003C5372" w:rsidP="00B72C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C75A06" w:rsidRPr="004E37F5" w:rsidRDefault="00C75A06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62" w:type="dxa"/>
            <w:tcBorders>
              <w:top w:val="single" w:sz="4" w:space="0" w:color="4472C4"/>
              <w:left w:val="single" w:sz="4" w:space="0" w:color="4472C4"/>
              <w:bottom w:val="single" w:sz="4" w:space="0" w:color="auto"/>
              <w:right w:val="single" w:sz="4" w:space="0" w:color="4472C4"/>
            </w:tcBorders>
          </w:tcPr>
          <w:p w:rsidR="00C75A06" w:rsidRDefault="00C75A06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хв</w:t>
            </w:r>
          </w:p>
        </w:tc>
      </w:tr>
      <w:tr w:rsidR="009E2A5D" w:rsidRPr="00175F87" w:rsidTr="003C5372">
        <w:trPr>
          <w:cantSplit/>
          <w:trHeight w:val="934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4472C4"/>
              <w:right w:val="single" w:sz="4" w:space="0" w:color="4472C4"/>
            </w:tcBorders>
          </w:tcPr>
          <w:p w:rsidR="009E2A5D" w:rsidRDefault="009E2A5D" w:rsidP="004E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4472C4"/>
              <w:right w:val="single" w:sz="4" w:space="0" w:color="4472C4"/>
            </w:tcBorders>
          </w:tcPr>
          <w:p w:rsidR="009E2A5D" w:rsidRPr="006D50C9" w:rsidRDefault="009E2A5D" w:rsidP="00B72C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4472C4"/>
              <w:right w:val="single" w:sz="4" w:space="0" w:color="4472C4"/>
            </w:tcBorders>
          </w:tcPr>
          <w:p w:rsidR="009E2A5D" w:rsidRDefault="009E2A5D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  <w:p w:rsid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5.3</w:t>
            </w:r>
          </w:p>
          <w:p w:rsidR="00454553" w:rsidRP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5.5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4472C4"/>
              <w:right w:val="single" w:sz="4" w:space="0" w:color="4472C4"/>
            </w:tcBorders>
          </w:tcPr>
          <w:p w:rsidR="009E2A5D" w:rsidRPr="009E2A5D" w:rsidRDefault="009E2A5D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4. О, сліз таких вже вилито чимало, -</w:t>
            </w:r>
          </w:p>
          <w:p w:rsidR="009E2A5D" w:rsidRPr="009E2A5D" w:rsidRDefault="009E2A5D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Країна ціла може в них втопитись;</w:t>
            </w:r>
          </w:p>
          <w:p w:rsidR="009E2A5D" w:rsidRPr="009E2A5D" w:rsidRDefault="009E2A5D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Доволі вже їм литись,-</w:t>
            </w:r>
          </w:p>
          <w:p w:rsidR="009E2A5D" w:rsidRPr="009E2A5D" w:rsidRDefault="009E2A5D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Що сльози там, де навіть крові мало!</w:t>
            </w:r>
          </w:p>
          <w:p w:rsidR="009E2A5D" w:rsidRPr="009E2A5D" w:rsidRDefault="009E2A5D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>(</w:t>
            </w:r>
            <w:r w:rsidRPr="009E2A5D">
              <w:rPr>
                <w:i/>
                <w:color w:val="000000" w:themeColor="text1"/>
                <w:lang w:val="uk-UA"/>
              </w:rPr>
              <w:t>Леся Українка «І все-таки до тебе думка лине»</w:t>
            </w:r>
            <w:r w:rsidRPr="009E2A5D">
              <w:rPr>
                <w:color w:val="000000" w:themeColor="text1"/>
                <w:lang w:val="uk-UA"/>
              </w:rPr>
              <w:t>)</w:t>
            </w:r>
          </w:p>
          <w:p w:rsidR="009E2A5D" w:rsidRDefault="009E2A5D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9E2A5D">
              <w:rPr>
                <w:color w:val="000000" w:themeColor="text1"/>
                <w:lang w:val="uk-UA"/>
              </w:rPr>
              <w:t xml:space="preserve">5 . </w:t>
            </w:r>
            <w:r w:rsidRPr="00B35EB5">
              <w:rPr>
                <w:color w:val="000000" w:themeColor="text1"/>
                <w:lang w:val="uk-UA"/>
              </w:rPr>
              <w:t>Діждали панночки, приїхала... І що ж то за хороша з лиця була! </w:t>
            </w:r>
          </w:p>
          <w:p w:rsidR="00B35EB5" w:rsidRDefault="00B35EB5" w:rsidP="009E2A5D">
            <w:pPr>
              <w:pStyle w:val="a5"/>
              <w:shd w:val="clear" w:color="auto" w:fill="FFFFFF"/>
              <w:spacing w:before="0" w:beforeAutospacing="0" w:after="0" w:afterAutospacing="0" w:line="360" w:lineRule="auto"/>
              <w:rPr>
                <w:i/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(</w:t>
            </w:r>
            <w:r w:rsidRPr="00B35EB5">
              <w:rPr>
                <w:i/>
                <w:color w:val="000000" w:themeColor="text1"/>
                <w:lang w:val="uk-UA"/>
              </w:rPr>
              <w:t>Марко Вовчок «Інститутка»)</w:t>
            </w:r>
          </w:p>
          <w:p w:rsidR="00B35EB5" w:rsidRPr="00A1522F" w:rsidRDefault="00A1522F" w:rsidP="00A1522F">
            <w:pPr>
              <w:pStyle w:val="a5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«</w:t>
            </w:r>
            <w:r w:rsidRPr="00A1522F">
              <w:rPr>
                <w:b/>
                <w:color w:val="000000" w:themeColor="text1"/>
                <w:lang w:val="uk-UA"/>
              </w:rPr>
              <w:t>Обери правильну відповідь</w:t>
            </w:r>
            <w:r>
              <w:rPr>
                <w:b/>
                <w:color w:val="000000" w:themeColor="text1"/>
                <w:lang w:val="uk-UA"/>
              </w:rPr>
              <w:t>»</w:t>
            </w:r>
          </w:p>
          <w:p w:rsidR="009E2A5D" w:rsidRPr="003C5372" w:rsidRDefault="00A1522F" w:rsidP="003C5372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color w:val="000000" w:themeColor="text1"/>
                <w:lang w:val="uk-UA"/>
              </w:rPr>
            </w:pPr>
            <w:r w:rsidRPr="003C5372">
              <w:rPr>
                <w:rStyle w:val="a6"/>
                <w:i/>
                <w:color w:val="000000" w:themeColor="text1"/>
                <w:shd w:val="clear" w:color="auto" w:fill="FFFFFF"/>
                <w:lang w:val="uk-UA"/>
              </w:rPr>
              <w:t>Зав’язкою твору «Мартин Боруля"</w:t>
            </w:r>
          </w:p>
          <w:p w:rsidR="00A1522F" w:rsidRPr="00A1522F" w:rsidRDefault="009E2A5D" w:rsidP="003C5372">
            <w:pPr>
              <w:pStyle w:val="a5"/>
              <w:shd w:val="clear" w:color="auto" w:fill="FFFFFF"/>
              <w:spacing w:before="0" w:beforeAutospacing="0" w:after="0" w:afterAutospacing="0" w:line="360" w:lineRule="auto"/>
              <w:textAlignment w:val="top"/>
              <w:rPr>
                <w:color w:val="000000" w:themeColor="text1"/>
                <w:lang w:val="uk-UA"/>
              </w:rPr>
            </w:pPr>
            <w:r w:rsidRPr="003C5372">
              <w:rPr>
                <w:color w:val="000000" w:themeColor="text1"/>
                <w:lang w:val="uk-UA"/>
              </w:rPr>
              <w:t> </w:t>
            </w:r>
            <w:r w:rsidR="00A1522F" w:rsidRPr="003C5372">
              <w:rPr>
                <w:bCs/>
                <w:color w:val="000000" w:themeColor="text1"/>
                <w:lang w:val="uk-UA"/>
              </w:rPr>
              <w:t>А </w:t>
            </w:r>
            <w:r w:rsidR="00A1522F" w:rsidRPr="003C5372">
              <w:rPr>
                <w:color w:val="000000" w:themeColor="text1"/>
                <w:lang w:val="uk-UA"/>
              </w:rPr>
              <w:t>Омелько розповідає про свою пригоду в місті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Б 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Мартин Боруля вирішує подати апеляцію до суду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В 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Степана виряджають у місто на службу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Г 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Гервасій пропонує Мартину одружити їхніх дітей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Д  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Націєвський приїжджає до Мартина Борулі</w:t>
            </w:r>
          </w:p>
          <w:p w:rsidR="009E2A5D" w:rsidRPr="003C5372" w:rsidRDefault="00A1522F" w:rsidP="003C5372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lang w:val="uk-UA"/>
              </w:rPr>
            </w:pPr>
            <w:r w:rsidRPr="003C5372">
              <w:rPr>
                <w:b/>
                <w:i/>
                <w:color w:val="000000" w:themeColor="text1"/>
                <w:shd w:val="clear" w:color="auto" w:fill="FFFFFF"/>
                <w:lang w:val="uk-UA"/>
              </w:rPr>
              <w:t>Темою повісті «Кайдашева сім΄я» є зображення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А. 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життя нетипової для України селянської родини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Б. 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життя українського села в пореформену добу на прикладі однієї родини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 </w:t>
            </w: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В. 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родинних перипетій в українському селі в добу кріпацтва</w:t>
            </w:r>
          </w:p>
          <w:p w:rsidR="00A1522F" w:rsidRPr="00A1522F" w:rsidRDefault="00A1522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Г. </w:t>
            </w:r>
            <w:r w:rsidRPr="00A15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сімейного селянського побуту до закріпачення українських земель</w:t>
            </w:r>
          </w:p>
          <w:p w:rsidR="00A1522F" w:rsidRPr="003C5372" w:rsidRDefault="00F7308F" w:rsidP="003C5372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lang w:val="uk-UA"/>
              </w:rPr>
            </w:pPr>
            <w:r w:rsidRPr="003C5372">
              <w:rPr>
                <w:b/>
                <w:i/>
                <w:color w:val="000000" w:themeColor="text1"/>
                <w:shd w:val="clear" w:color="auto" w:fill="FFFFFF"/>
                <w:lang w:val="uk-UA"/>
              </w:rPr>
              <w:t>Особливістю композиції поеми "Мойсей" є наявність</w:t>
            </w:r>
          </w:p>
          <w:p w:rsidR="00F7308F" w:rsidRPr="00F7308F" w:rsidRDefault="00F7308F" w:rsidP="003C5372">
            <w:pPr>
              <w:shd w:val="clear" w:color="auto" w:fill="FFFFFF"/>
              <w:spacing w:after="0" w:line="360" w:lineRule="auto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А. </w:t>
            </w:r>
            <w:r w:rsidRPr="00F730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прологу</w:t>
            </w: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  Б. </w:t>
            </w:r>
            <w:r w:rsidRPr="00F730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епілогу</w:t>
            </w: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 В. </w:t>
            </w:r>
            <w:r w:rsidRPr="00F730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30 пісень</w:t>
            </w:r>
          </w:p>
          <w:p w:rsidR="00F7308F" w:rsidRPr="00F7308F" w:rsidRDefault="00F7308F" w:rsidP="003C53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730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</w:t>
            </w:r>
            <w:r w:rsidRPr="003C53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Г. </w:t>
            </w:r>
            <w:r w:rsidRPr="00F730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стислої оповіді про життя Мойсея в Єгипті</w:t>
            </w:r>
          </w:p>
          <w:p w:rsidR="00A1522F" w:rsidRPr="00CC0124" w:rsidRDefault="00F33C4E" w:rsidP="00A1522F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Молодці! Ви чудово впоралися зі всіма завданнями.</w:t>
            </w:r>
          </w:p>
          <w:p w:rsidR="009E2A5D" w:rsidRPr="00AC7EF8" w:rsidRDefault="00A1522F" w:rsidP="00A1522F">
            <w:pPr>
              <w:spacing w:after="0" w:line="360" w:lineRule="auto"/>
              <w:rPr>
                <w:b/>
                <w:bCs/>
                <w:color w:val="000000" w:themeColor="text1"/>
                <w:lang w:val="uk-UA"/>
              </w:rPr>
            </w:pP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E2A5D"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5.Заповніть таблицю «Топ-твори».  («найкорисніші», найцікавіші, найбільш прикладні до життя</w:t>
            </w:r>
            <w:r w:rsidR="009E2A5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твори, які примусили замислитися</w:t>
            </w:r>
            <w:r w:rsidR="009E2A5D"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4472C4"/>
              <w:right w:val="single" w:sz="4" w:space="0" w:color="4472C4"/>
            </w:tcBorders>
          </w:tcPr>
          <w:p w:rsidR="009E2A5D" w:rsidRPr="004E37F5" w:rsidRDefault="009E2A5D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4472C4"/>
              <w:right w:val="single" w:sz="4" w:space="0" w:color="4472C4"/>
            </w:tcBorders>
          </w:tcPr>
          <w:p w:rsidR="009E2A5D" w:rsidRPr="009E2A5D" w:rsidRDefault="009E2A5D" w:rsidP="00B72C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E37F5" w:rsidTr="00F33C4E">
        <w:trPr>
          <w:cantSplit/>
          <w:trHeight w:val="1840"/>
          <w:tblHeader/>
        </w:trPr>
        <w:tc>
          <w:tcPr>
            <w:tcW w:w="56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63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Pr="006D50C9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D5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589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Pr="003D1E33" w:rsidRDefault="00454553" w:rsidP="0045455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5.3</w:t>
            </w:r>
          </w:p>
        </w:tc>
        <w:tc>
          <w:tcPr>
            <w:tcW w:w="8386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F33C4E" w:rsidRPr="00F33C4E" w:rsidRDefault="00F33C4E" w:rsidP="003D1E33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Презентація робіт.</w:t>
            </w:r>
          </w:p>
          <w:p w:rsidR="00F33C4E" w:rsidRDefault="00F33C4E" w:rsidP="00F33C4E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 готували презентації за улюбленими темами.</w:t>
            </w:r>
          </w:p>
          <w:p w:rsidR="00F33C4E" w:rsidRDefault="00F33C4E" w:rsidP="00F33C4E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 зараз ми влаштуємо рейтингову таблицю за обраними темами.</w:t>
            </w:r>
          </w:p>
          <w:p w:rsidR="004E37F5" w:rsidRPr="0002068F" w:rsidRDefault="0002068F" w:rsidP="00F33C4E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Аргументуємо свій вибір.</w:t>
            </w:r>
          </w:p>
        </w:tc>
        <w:tc>
          <w:tcPr>
            <w:tcW w:w="208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33C4E" w:rsidRPr="00F33C4E" w:rsidRDefault="004E37F5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Презентація </w:t>
            </w:r>
          </w:p>
          <w:p w:rsidR="004E37F5" w:rsidRPr="00F33C4E" w:rsidRDefault="0097651B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«Топ -</w:t>
            </w:r>
            <w:r w:rsidR="00F33C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твори» </w:t>
            </w:r>
          </w:p>
        </w:tc>
        <w:tc>
          <w:tcPr>
            <w:tcW w:w="96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хв</w:t>
            </w:r>
          </w:p>
          <w:p w:rsidR="004E37F5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E37F5" w:rsidRPr="00F33C4E" w:rsidRDefault="004E37F5" w:rsidP="00B72C8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4E37F5" w:rsidTr="00B72C87">
        <w:trPr>
          <w:cantSplit/>
          <w:trHeight w:val="450"/>
          <w:tblHeader/>
        </w:trPr>
        <w:tc>
          <w:tcPr>
            <w:tcW w:w="56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634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Pr="006D50C9" w:rsidRDefault="004E37F5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D5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589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Pr="00454553" w:rsidRDefault="00454553" w:rsidP="00B72C8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5.5</w:t>
            </w:r>
          </w:p>
        </w:tc>
        <w:tc>
          <w:tcPr>
            <w:tcW w:w="8386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4E37F5" w:rsidP="0097651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="003C5372" w:rsidRPr="003D1E33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r w:rsidR="0097651B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Визначте:</w:t>
            </w:r>
          </w:p>
          <w:p w:rsidR="0097651B" w:rsidRDefault="0097651B" w:rsidP="00976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Моє  слово року…</w:t>
            </w:r>
          </w:p>
          <w:p w:rsidR="0097651B" w:rsidRDefault="0097651B" w:rsidP="00976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175F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 початку року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…</w:t>
            </w:r>
          </w:p>
          <w:p w:rsidR="0097651B" w:rsidRDefault="0097651B" w:rsidP="00976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Я</w:t>
            </w:r>
            <w:r w:rsidR="00175F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D1E3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…</w:t>
            </w:r>
          </w:p>
          <w:p w:rsidR="0002068F" w:rsidRPr="003D1E33" w:rsidRDefault="0002068F" w:rsidP="0097651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Оцінювання.</w:t>
            </w:r>
            <w:r w:rsidR="00175F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8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Pr="0097651B" w:rsidRDefault="0097651B" w:rsidP="003C537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«Мікрофон»</w:t>
            </w:r>
          </w:p>
        </w:tc>
        <w:tc>
          <w:tcPr>
            <w:tcW w:w="96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</w:tcPr>
          <w:p w:rsidR="004E37F5" w:rsidRDefault="0097651B" w:rsidP="0097651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4E37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хв</w:t>
            </w:r>
          </w:p>
        </w:tc>
      </w:tr>
    </w:tbl>
    <w:p w:rsidR="0026614E" w:rsidRDefault="0026614E" w:rsidP="0026614E"/>
    <w:p w:rsidR="0026614E" w:rsidRDefault="0026614E" w:rsidP="0026614E"/>
    <w:p w:rsidR="00037D86" w:rsidRDefault="00037D86"/>
    <w:sectPr w:rsidR="00037D86" w:rsidSect="00DD0949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92470"/>
    <w:multiLevelType w:val="hybridMultilevel"/>
    <w:tmpl w:val="52564788"/>
    <w:lvl w:ilvl="0" w:tplc="ABE649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4B0D02"/>
    <w:multiLevelType w:val="hybridMultilevel"/>
    <w:tmpl w:val="FB8838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45E06"/>
    <w:multiLevelType w:val="hybridMultilevel"/>
    <w:tmpl w:val="C64CC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A2217"/>
    <w:multiLevelType w:val="multilevel"/>
    <w:tmpl w:val="EFC050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2E0BF3"/>
    <w:multiLevelType w:val="hybridMultilevel"/>
    <w:tmpl w:val="2C68197A"/>
    <w:lvl w:ilvl="0" w:tplc="9F04DF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6310DF"/>
    <w:multiLevelType w:val="multilevel"/>
    <w:tmpl w:val="F110B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FD47D6"/>
    <w:multiLevelType w:val="hybridMultilevel"/>
    <w:tmpl w:val="36801508"/>
    <w:lvl w:ilvl="0" w:tplc="3C9CB5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333333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compat>
    <w:useFELayout/>
  </w:compat>
  <w:rsids>
    <w:rsidRoot w:val="00ED44CE"/>
    <w:rsid w:val="0002068F"/>
    <w:rsid w:val="00037D86"/>
    <w:rsid w:val="00174895"/>
    <w:rsid w:val="00175F87"/>
    <w:rsid w:val="0026614E"/>
    <w:rsid w:val="003C5372"/>
    <w:rsid w:val="003D1E33"/>
    <w:rsid w:val="00454553"/>
    <w:rsid w:val="004636FE"/>
    <w:rsid w:val="004E37F5"/>
    <w:rsid w:val="006D50C9"/>
    <w:rsid w:val="007B358D"/>
    <w:rsid w:val="00811180"/>
    <w:rsid w:val="0097651B"/>
    <w:rsid w:val="009E2A5D"/>
    <w:rsid w:val="00A1522F"/>
    <w:rsid w:val="00AC7EF8"/>
    <w:rsid w:val="00B35EB5"/>
    <w:rsid w:val="00B91972"/>
    <w:rsid w:val="00C75A06"/>
    <w:rsid w:val="00CC0124"/>
    <w:rsid w:val="00E95818"/>
    <w:rsid w:val="00ED44CE"/>
    <w:rsid w:val="00F33C4E"/>
    <w:rsid w:val="00F7308F"/>
    <w:rsid w:val="00F839F9"/>
    <w:rsid w:val="00FF1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14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1118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95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958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0304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13483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99711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94382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7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5374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82663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1634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7384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25033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4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3001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89748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34613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00525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ingapps.org/224030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2025-07-22T14:56:00Z</dcterms:created>
  <dcterms:modified xsi:type="dcterms:W3CDTF">2025-07-28T11:57:00Z</dcterms:modified>
</cp:coreProperties>
</file>