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B91" w:rsidRPr="00402979" w:rsidRDefault="00402979" w:rsidP="00402979">
      <w:pPr>
        <w:spacing w:after="0"/>
        <w:ind w:left="-284" w:firstLine="284"/>
        <w:rPr>
          <w:rFonts w:ascii="Times New Roman" w:hAnsi="Times New Roman" w:cs="Times New Roman"/>
          <w:b/>
          <w:sz w:val="28"/>
          <w:szCs w:val="28"/>
          <w:lang w:val="es-ES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</w:t>
      </w:r>
      <w:r w:rsidR="00717B91" w:rsidRPr="00402979">
        <w:rPr>
          <w:rFonts w:ascii="Times New Roman" w:hAnsi="Times New Roman" w:cs="Times New Roman"/>
          <w:b/>
          <w:sz w:val="28"/>
          <w:szCs w:val="28"/>
          <w:lang w:val="ro-RO"/>
        </w:rPr>
        <w:t>P</w:t>
      </w:r>
      <w:r w:rsidR="00717B91" w:rsidRPr="00402979">
        <w:rPr>
          <w:rFonts w:ascii="Times New Roman" w:hAnsi="Times New Roman" w:cs="Times New Roman"/>
          <w:b/>
          <w:sz w:val="28"/>
          <w:szCs w:val="28"/>
          <w:lang w:val="es-ES"/>
        </w:rPr>
        <w:t>laneación de clase</w:t>
      </w:r>
    </w:p>
    <w:p w:rsidR="00717B91" w:rsidRPr="00D115BA" w:rsidRDefault="00717B91" w:rsidP="00717B91">
      <w:pPr>
        <w:pStyle w:val="a5"/>
        <w:rPr>
          <w:rFonts w:ascii="Times New Roman" w:hAnsi="Times New Roman" w:cs="Times New Roman"/>
          <w:lang w:val="ro-RO"/>
        </w:rPr>
      </w:pPr>
    </w:p>
    <w:p w:rsidR="00717B91" w:rsidRPr="0026785F" w:rsidRDefault="00717B91" w:rsidP="00717B91">
      <w:pPr>
        <w:pStyle w:val="a5"/>
        <w:rPr>
          <w:rFonts w:ascii="Times New Roman" w:hAnsi="Times New Roman" w:cs="Times New Roman"/>
          <w:sz w:val="24"/>
          <w:szCs w:val="24"/>
          <w:lang w:val="es-ES"/>
        </w:rPr>
      </w:pPr>
      <w:r w:rsidRPr="0026785F">
        <w:rPr>
          <w:rFonts w:ascii="Times New Roman" w:hAnsi="Times New Roman" w:cs="Times New Roman"/>
          <w:b/>
          <w:sz w:val="24"/>
          <w:szCs w:val="24"/>
          <w:lang w:val="ro-RO"/>
        </w:rPr>
        <w:t>Unidad VII</w:t>
      </w:r>
      <w:r w:rsidRPr="0026785F">
        <w:rPr>
          <w:rFonts w:ascii="Times New Roman" w:hAnsi="Times New Roman" w:cs="Times New Roman"/>
          <w:sz w:val="24"/>
          <w:szCs w:val="24"/>
          <w:lang w:val="ro-RO"/>
        </w:rPr>
        <w:t xml:space="preserve">  ,,</w:t>
      </w:r>
      <w:r w:rsidRPr="0026785F">
        <w:rPr>
          <w:rFonts w:ascii="Times New Roman" w:hAnsi="Times New Roman" w:cs="Times New Roman"/>
          <w:sz w:val="24"/>
          <w:szCs w:val="24"/>
          <w:lang w:val="es-ES"/>
        </w:rPr>
        <w:t>Ocio y pasatiempos”</w:t>
      </w:r>
    </w:p>
    <w:p w:rsidR="00402979" w:rsidRPr="0026785F" w:rsidRDefault="00402979" w:rsidP="00717B91">
      <w:pPr>
        <w:pStyle w:val="a5"/>
        <w:rPr>
          <w:rFonts w:ascii="Times New Roman" w:hAnsi="Times New Roman" w:cs="Times New Roman"/>
          <w:sz w:val="24"/>
          <w:szCs w:val="24"/>
          <w:lang w:val="es-ES"/>
        </w:rPr>
      </w:pPr>
    </w:p>
    <w:p w:rsidR="00402979" w:rsidRPr="0026785F" w:rsidRDefault="003F7094" w:rsidP="00402979">
      <w:pPr>
        <w:pStyle w:val="a5"/>
        <w:rPr>
          <w:rFonts w:ascii="Times New Roman" w:hAnsi="Times New Roman" w:cs="Times New Roman"/>
          <w:sz w:val="24"/>
          <w:szCs w:val="24"/>
          <w:lang w:val="es-ES"/>
        </w:rPr>
      </w:pPr>
      <w:r w:rsidRPr="0026785F">
        <w:rPr>
          <w:rFonts w:ascii="Times New Roman" w:hAnsi="Times New Roman" w:cs="Times New Roman"/>
          <w:b/>
          <w:sz w:val="24"/>
          <w:szCs w:val="24"/>
          <w:lang w:val="ro-RO"/>
        </w:rPr>
        <w:t>Sujeto 7.7</w:t>
      </w:r>
      <w:r w:rsidR="00402979" w:rsidRPr="0026785F">
        <w:rPr>
          <w:rFonts w:ascii="Times New Roman" w:hAnsi="Times New Roman" w:cs="Times New Roman"/>
          <w:sz w:val="24"/>
          <w:szCs w:val="24"/>
          <w:lang w:val="ro-RO"/>
        </w:rPr>
        <w:t xml:space="preserve"> :  </w:t>
      </w:r>
      <w:r w:rsidR="00402979" w:rsidRPr="0026785F">
        <w:rPr>
          <w:rFonts w:ascii="Times New Roman" w:hAnsi="Times New Roman" w:cs="Times New Roman"/>
          <w:sz w:val="24"/>
          <w:szCs w:val="24"/>
          <w:lang w:val="es-ES"/>
        </w:rPr>
        <w:t>Mis proyectos para el verano</w:t>
      </w:r>
    </w:p>
    <w:p w:rsidR="00402979" w:rsidRPr="0026785F" w:rsidRDefault="0026785F" w:rsidP="00717B91">
      <w:pPr>
        <w:pStyle w:val="a5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                  </w:t>
      </w:r>
      <w:r w:rsidR="00402979" w:rsidRPr="0026785F">
        <w:rPr>
          <w:rFonts w:ascii="Times New Roman" w:hAnsi="Times New Roman" w:cs="Times New Roman"/>
          <w:sz w:val="24"/>
          <w:szCs w:val="24"/>
          <w:lang w:val="es-ES"/>
        </w:rPr>
        <w:t>Palabras interrogativas. Tipos de preguntas</w:t>
      </w:r>
    </w:p>
    <w:p w:rsidR="00717B91" w:rsidRPr="0026785F" w:rsidRDefault="00717B91" w:rsidP="00717B91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17B91" w:rsidRPr="0026785F" w:rsidRDefault="00717B91" w:rsidP="00717B91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785F">
        <w:rPr>
          <w:rFonts w:ascii="Times New Roman" w:hAnsi="Times New Roman" w:cs="Times New Roman"/>
          <w:b/>
          <w:sz w:val="24"/>
          <w:szCs w:val="24"/>
          <w:lang w:val="ro-RO"/>
        </w:rPr>
        <w:t>Competențe   specifice și unități de competențe:</w:t>
      </w:r>
    </w:p>
    <w:p w:rsidR="00402979" w:rsidRPr="0026785F" w:rsidRDefault="00402979" w:rsidP="00717B9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717B91" w:rsidRPr="0026785F" w:rsidRDefault="00717B91" w:rsidP="00717B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26785F">
        <w:rPr>
          <w:rFonts w:ascii="Times New Roman" w:hAnsi="Times New Roman" w:cs="Times New Roman"/>
          <w:sz w:val="24"/>
          <w:szCs w:val="24"/>
          <w:lang w:val="ro-RO"/>
        </w:rPr>
        <w:t xml:space="preserve">CS1 </w:t>
      </w:r>
      <w:r w:rsidR="00402979" w:rsidRPr="0026785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E6B3A">
        <w:rPr>
          <w:rFonts w:ascii="Times New Roman" w:hAnsi="Times New Roman" w:cs="Times New Roman"/>
          <w:sz w:val="24"/>
          <w:szCs w:val="24"/>
          <w:lang w:val="es-ES"/>
        </w:rPr>
        <w:t>1.5.</w:t>
      </w:r>
      <w:r w:rsidRPr="0026785F">
        <w:rPr>
          <w:rFonts w:ascii="Times New Roman" w:hAnsi="Times New Roman" w:cs="Times New Roman"/>
          <w:sz w:val="24"/>
          <w:szCs w:val="24"/>
          <w:lang w:val="es-ES"/>
        </w:rPr>
        <w:t>Utilizarea unui vocabular corespunzător pentru a stabili relații inter-lexicale în situații de comunicare cotidiene</w:t>
      </w:r>
      <w:r w:rsidR="00402979" w:rsidRPr="0026785F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:rsidR="00717B91" w:rsidRPr="0026785F" w:rsidRDefault="00717B91" w:rsidP="00717B91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  <w:r w:rsidRPr="0026785F">
        <w:rPr>
          <w:rFonts w:ascii="Times New Roman" w:hAnsi="Times New Roman" w:cs="Times New Roman"/>
          <w:sz w:val="24"/>
          <w:szCs w:val="24"/>
          <w:lang w:val="es-ES"/>
        </w:rPr>
        <w:t xml:space="preserve">        </w:t>
      </w:r>
      <w:r w:rsidR="00402979" w:rsidRPr="0026785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4714D" w:rsidRPr="0026785F">
        <w:rPr>
          <w:rFonts w:ascii="Times New Roman" w:hAnsi="Times New Roman" w:cs="Times New Roman"/>
          <w:sz w:val="24"/>
          <w:szCs w:val="24"/>
          <w:lang w:val="es-ES"/>
        </w:rPr>
        <w:t>1.11.</w:t>
      </w:r>
      <w:r w:rsidRPr="0026785F">
        <w:rPr>
          <w:rFonts w:ascii="Times New Roman" w:hAnsi="Times New Roman" w:cs="Times New Roman"/>
          <w:sz w:val="24"/>
          <w:szCs w:val="24"/>
          <w:lang w:val="es-ES"/>
        </w:rPr>
        <w:t>Aplicarea normelor gramaticale și sintactice studiate, specifice limbii străine, în scrierea corectă a mesajelor simple pe teme uzuale</w:t>
      </w:r>
      <w:r w:rsidR="00402979" w:rsidRPr="0026785F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:rsidR="00717B91" w:rsidRPr="0026785F" w:rsidRDefault="00717B91" w:rsidP="00717B91">
      <w:pPr>
        <w:suppressLineNumbers/>
        <w:suppressAutoHyphens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es-ES"/>
        </w:rPr>
      </w:pPr>
      <w:r w:rsidRPr="0026785F">
        <w:rPr>
          <w:rFonts w:ascii="Times New Roman" w:hAnsi="Times New Roman" w:cs="Times New Roman"/>
          <w:sz w:val="24"/>
          <w:szCs w:val="24"/>
          <w:lang w:val="ro-RO"/>
        </w:rPr>
        <w:t xml:space="preserve">CS2 </w:t>
      </w:r>
      <w:r w:rsidR="00402979" w:rsidRPr="0026785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4714D" w:rsidRPr="0026785F">
        <w:rPr>
          <w:rFonts w:ascii="Times New Roman" w:hAnsi="Times New Roman" w:cs="Times New Roman"/>
          <w:sz w:val="24"/>
          <w:szCs w:val="24"/>
          <w:lang w:val="es-ES"/>
        </w:rPr>
        <w:t>2.2.</w:t>
      </w:r>
      <w:r w:rsidRPr="0026785F">
        <w:rPr>
          <w:rFonts w:ascii="Times New Roman" w:hAnsi="Times New Roman" w:cs="Times New Roman"/>
          <w:sz w:val="24"/>
          <w:szCs w:val="24"/>
          <w:lang w:val="es-ES"/>
        </w:rPr>
        <w:t>Identificarea sensului global al mesajului în contexte funcționale de interes nemijlocit al elevului</w:t>
      </w:r>
      <w:r w:rsidR="00402979" w:rsidRPr="0026785F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:rsidR="00717B91" w:rsidRPr="0026785F" w:rsidRDefault="00717B91" w:rsidP="00717B91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  <w:r w:rsidRPr="0026785F">
        <w:rPr>
          <w:rFonts w:ascii="Times New Roman" w:hAnsi="Times New Roman" w:cs="Times New Roman"/>
          <w:sz w:val="24"/>
          <w:szCs w:val="24"/>
          <w:lang w:val="es-ES"/>
        </w:rPr>
        <w:t xml:space="preserve">        </w:t>
      </w:r>
      <w:r w:rsidR="00402979" w:rsidRPr="0026785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4714D" w:rsidRPr="0026785F">
        <w:rPr>
          <w:rFonts w:ascii="Times New Roman" w:hAnsi="Times New Roman" w:cs="Times New Roman"/>
          <w:sz w:val="24"/>
          <w:szCs w:val="24"/>
          <w:lang w:val="es-ES"/>
        </w:rPr>
        <w:t>2.5.</w:t>
      </w:r>
      <w:r w:rsidRPr="0026785F">
        <w:rPr>
          <w:rFonts w:ascii="Times New Roman" w:hAnsi="Times New Roman" w:cs="Times New Roman"/>
          <w:sz w:val="24"/>
          <w:szCs w:val="24"/>
          <w:lang w:val="es-ES"/>
        </w:rPr>
        <w:t>Reproducerea mesajelor orale/ scrise /online din diverse contexte de comunicare</w:t>
      </w:r>
      <w:r w:rsidR="00402979" w:rsidRPr="0026785F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:rsidR="00717B91" w:rsidRPr="0026785F" w:rsidRDefault="00717B91" w:rsidP="00717B91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  <w:r w:rsidRPr="0026785F">
        <w:rPr>
          <w:rFonts w:ascii="Times New Roman" w:hAnsi="Times New Roman" w:cs="Times New Roman"/>
          <w:sz w:val="24"/>
          <w:szCs w:val="24"/>
          <w:lang w:val="ro-RO"/>
        </w:rPr>
        <w:t>CS3</w:t>
      </w:r>
      <w:r w:rsidR="00402979" w:rsidRPr="0026785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6785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6785F">
        <w:rPr>
          <w:rFonts w:ascii="Times New Roman" w:hAnsi="Times New Roman" w:cs="Times New Roman"/>
          <w:sz w:val="24"/>
          <w:szCs w:val="24"/>
          <w:lang w:val="es-ES"/>
        </w:rPr>
        <w:t>3.6.Elaborarea unor descrieri, narațiuni, comunicări simple la subiecte uzuale în baza unei liste simple de puncte de reper</w:t>
      </w:r>
      <w:r w:rsidR="00AE7650" w:rsidRPr="0026785F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717B91" w:rsidRPr="0026785F" w:rsidRDefault="00717B91" w:rsidP="00AE7650">
      <w:pPr>
        <w:suppressLineNumbers/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26785F">
        <w:rPr>
          <w:rFonts w:ascii="Times New Roman" w:hAnsi="Times New Roman" w:cs="Times New Roman"/>
          <w:sz w:val="24"/>
          <w:szCs w:val="24"/>
          <w:lang w:val="es-ES"/>
        </w:rPr>
        <w:t xml:space="preserve">         </w:t>
      </w:r>
      <w:r w:rsidR="00402979" w:rsidRPr="0026785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717B91" w:rsidRPr="0026785F" w:rsidRDefault="00717B91" w:rsidP="00717B91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6785F">
        <w:rPr>
          <w:rFonts w:ascii="Times New Roman" w:hAnsi="Times New Roman" w:cs="Times New Roman"/>
          <w:b/>
          <w:sz w:val="24"/>
          <w:szCs w:val="24"/>
          <w:lang w:val="ro-RO"/>
        </w:rPr>
        <w:t>Al final de la lecc</w:t>
      </w:r>
      <w:r w:rsidRPr="0026785F">
        <w:rPr>
          <w:rFonts w:ascii="Times New Roman" w:hAnsi="Times New Roman" w:cs="Times New Roman"/>
          <w:b/>
          <w:sz w:val="24"/>
          <w:szCs w:val="24"/>
          <w:lang w:val="es-ES"/>
        </w:rPr>
        <w:t>ón</w:t>
      </w:r>
      <w:r w:rsidRPr="0026785F">
        <w:rPr>
          <w:rFonts w:ascii="Times New Roman" w:hAnsi="Times New Roman" w:cs="Times New Roman"/>
          <w:b/>
          <w:sz w:val="24"/>
          <w:szCs w:val="24"/>
          <w:lang w:val="ro-RO"/>
        </w:rPr>
        <w:t>, los alumnos podrán:</w:t>
      </w:r>
    </w:p>
    <w:p w:rsidR="00402979" w:rsidRPr="0026785F" w:rsidRDefault="00402979" w:rsidP="00717B91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717B91" w:rsidRPr="0026785F" w:rsidRDefault="00717B91" w:rsidP="00717B91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26785F">
        <w:rPr>
          <w:rFonts w:ascii="Times New Roman" w:hAnsi="Times New Roman" w:cs="Times New Roman"/>
          <w:sz w:val="24"/>
          <w:szCs w:val="24"/>
          <w:lang w:val="ro-RO"/>
        </w:rPr>
        <w:t>O1</w:t>
      </w:r>
      <w:r w:rsidRPr="0026785F">
        <w:rPr>
          <w:rFonts w:hAnsi="Symbol"/>
          <w:sz w:val="24"/>
          <w:szCs w:val="24"/>
          <w:lang w:val="es-ES"/>
        </w:rPr>
        <w:t xml:space="preserve"> </w:t>
      </w:r>
      <w:r w:rsidRPr="0026785F">
        <w:rPr>
          <w:rFonts w:ascii="Times New Roman" w:eastAsia="Times New Roman" w:hAnsi="Symbol" w:cs="Times New Roman"/>
          <w:sz w:val="24"/>
          <w:szCs w:val="24"/>
          <w:lang w:val="es-ES" w:eastAsia="ru-RU"/>
        </w:rPr>
        <w:t>:</w:t>
      </w:r>
      <w:r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Comprobar la </w:t>
      </w:r>
      <w:r w:rsidR="00AE7650"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expresión oral</w:t>
      </w:r>
      <w:r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mediante la</w:t>
      </w:r>
      <w:r w:rsidR="00AE7650"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descripción de las imágenes</w:t>
      </w:r>
      <w:r w:rsidR="00402979"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;</w:t>
      </w:r>
    </w:p>
    <w:p w:rsidR="00717B91" w:rsidRPr="0026785F" w:rsidRDefault="00717B91" w:rsidP="00717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26785F">
        <w:rPr>
          <w:rFonts w:ascii="Times New Roman" w:eastAsia="Times New Roman" w:hAnsi="Symbol" w:cs="Times New Roman"/>
          <w:sz w:val="24"/>
          <w:szCs w:val="24"/>
          <w:lang w:val="es-ES" w:eastAsia="ru-RU"/>
        </w:rPr>
        <w:t xml:space="preserve">O2 : </w:t>
      </w:r>
      <w:r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Utilizar las palabras interrogativas en las oraciones interrogativas y en la creación de diálogos</w:t>
      </w:r>
      <w:r w:rsidR="00402979"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;</w:t>
      </w:r>
    </w:p>
    <w:p w:rsidR="00717B91" w:rsidRPr="0026785F" w:rsidRDefault="00717B91" w:rsidP="00717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O3 : Escribir diálogos formulando</w:t>
      </w:r>
      <w:r w:rsidR="00402979"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al menos tres tipos</w:t>
      </w:r>
      <w:r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 xml:space="preserve"> de preguntas (abiertas, cerradas, de confirmación...)</w:t>
      </w:r>
      <w:r w:rsidR="00402979"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;</w:t>
      </w:r>
    </w:p>
    <w:p w:rsidR="00717B91" w:rsidRPr="0026785F" w:rsidRDefault="00717B91" w:rsidP="00717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O4 : Resumir una de las entrevistas , destacando las preguntas y respuestas más importantes</w:t>
      </w:r>
      <w:r w:rsidR="00402979"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;</w:t>
      </w:r>
    </w:p>
    <w:p w:rsidR="00717B91" w:rsidRPr="0026785F" w:rsidRDefault="00717B91" w:rsidP="00717B91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  <w:r w:rsidRPr="0026785F">
        <w:rPr>
          <w:rFonts w:ascii="Times New Roman" w:hAnsi="Times New Roman" w:cs="Times New Roman"/>
          <w:sz w:val="24"/>
          <w:szCs w:val="24"/>
          <w:lang w:val="es-ES"/>
        </w:rPr>
        <w:t xml:space="preserve">O5 : </w:t>
      </w:r>
      <w:r w:rsidRPr="0026785F"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  <w:t>Relatar sobre los proyectos personales para el verano utilizando el léxico correspondiente.</w:t>
      </w:r>
    </w:p>
    <w:p w:rsidR="00717B91" w:rsidRPr="00DA094E" w:rsidRDefault="00717B91" w:rsidP="00717B91">
      <w:pPr>
        <w:spacing w:after="0"/>
        <w:rPr>
          <w:rFonts w:ascii="Times New Roman" w:eastAsia="Times New Roman" w:hAnsi="Times New Roman" w:cs="Times New Roman"/>
          <w:sz w:val="24"/>
          <w:szCs w:val="24"/>
          <w:lang w:val="es-ES" w:eastAsia="ru-RU"/>
        </w:rPr>
      </w:pPr>
    </w:p>
    <w:tbl>
      <w:tblPr>
        <w:tblStyle w:val="a3"/>
        <w:tblW w:w="10490" w:type="dxa"/>
        <w:tblInd w:w="-983" w:type="dxa"/>
        <w:tblLayout w:type="fixed"/>
        <w:tblLook w:val="04A0"/>
      </w:tblPr>
      <w:tblGrid>
        <w:gridCol w:w="1418"/>
        <w:gridCol w:w="709"/>
        <w:gridCol w:w="5954"/>
        <w:gridCol w:w="708"/>
        <w:gridCol w:w="1701"/>
      </w:tblGrid>
      <w:tr w:rsidR="00717B91" w:rsidRPr="00F60D68" w:rsidTr="00C33C2F">
        <w:tc>
          <w:tcPr>
            <w:tcW w:w="1418" w:type="dxa"/>
          </w:tcPr>
          <w:p w:rsidR="00717B91" w:rsidRPr="00F60D68" w:rsidRDefault="00717B91" w:rsidP="00C33C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Etapas de la actividad didáctica</w:t>
            </w:r>
          </w:p>
        </w:tc>
        <w:tc>
          <w:tcPr>
            <w:tcW w:w="709" w:type="dxa"/>
          </w:tcPr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Objetivos </w:t>
            </w:r>
          </w:p>
        </w:tc>
        <w:tc>
          <w:tcPr>
            <w:tcW w:w="5954" w:type="dxa"/>
          </w:tcPr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</w:t>
            </w:r>
            <w:r w:rsidR="00A4714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</w:t>
            </w:r>
            <w:r w:rsidR="003E6B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Actividades del profesor</w:t>
            </w:r>
          </w:p>
        </w:tc>
        <w:tc>
          <w:tcPr>
            <w:tcW w:w="708" w:type="dxa"/>
          </w:tcPr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Tiempo</w:t>
            </w:r>
          </w:p>
        </w:tc>
        <w:tc>
          <w:tcPr>
            <w:tcW w:w="1701" w:type="dxa"/>
          </w:tcPr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Métodos y procedimientos didácticos</w:t>
            </w:r>
          </w:p>
        </w:tc>
      </w:tr>
      <w:tr w:rsidR="00717B91" w:rsidRPr="003E6B3A" w:rsidTr="00AE7650">
        <w:trPr>
          <w:trHeight w:val="70"/>
        </w:trPr>
        <w:tc>
          <w:tcPr>
            <w:tcW w:w="1418" w:type="dxa"/>
          </w:tcPr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Inicio </w:t>
            </w:r>
          </w:p>
        </w:tc>
        <w:tc>
          <w:tcPr>
            <w:tcW w:w="709" w:type="dxa"/>
          </w:tcPr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</w:tc>
        <w:tc>
          <w:tcPr>
            <w:tcW w:w="5954" w:type="dxa"/>
          </w:tcPr>
          <w:p w:rsidR="00717B91" w:rsidRDefault="00717B91" w:rsidP="00C33C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Realizar una l</w:t>
            </w: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luvia de ideas sobre las actividades que los estudiantes desean realizar durante el verano.</w:t>
            </w:r>
          </w:p>
          <w:p w:rsidR="00717B91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Describir en breve</w:t>
            </w: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las imágenes</w:t>
            </w:r>
            <w:r w:rsidR="0040297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utilizando las ideas propuestas</w:t>
            </w: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.</w:t>
            </w:r>
          </w:p>
          <w:p w:rsidR="00717B91" w:rsidRPr="00760BDD" w:rsidRDefault="007E68D9" w:rsidP="00C33C2F">
            <w:pPr>
              <w:shd w:val="clear" w:color="auto" w:fill="FFFFFF"/>
              <w:rPr>
                <w:rStyle w:val="a6"/>
                <w:rFonts w:ascii="Arial" w:hAnsi="Arial" w:cs="Arial"/>
                <w:color w:val="4007A2"/>
                <w:sz w:val="21"/>
                <w:szCs w:val="21"/>
                <w:shd w:val="clear" w:color="auto" w:fill="FFFFFF"/>
                <w:lang w:val="es-ES"/>
              </w:rPr>
            </w:pPr>
            <w:r>
              <w:rPr>
                <w:rFonts w:ascii="Arial" w:hAnsi="Arial" w:cs="Arial"/>
                <w:color w:val="71777D"/>
                <w:sz w:val="21"/>
                <w:szCs w:val="21"/>
              </w:rPr>
              <w:fldChar w:fldCharType="begin"/>
            </w:r>
            <w:r w:rsidR="00717B91" w:rsidRPr="00760BDD">
              <w:rPr>
                <w:rFonts w:ascii="Arial" w:hAnsi="Arial" w:cs="Arial"/>
                <w:color w:val="71777D"/>
                <w:sz w:val="21"/>
                <w:szCs w:val="21"/>
                <w:lang w:val="es-ES"/>
              </w:rPr>
              <w:instrText xml:space="preserve"> HYPERLINK "https://www.bing.com/images/search?q=las%20actividades%20de%20verano%20imagenes&amp;FORM=IQFRBA&amp;id=BA8E6F327E1BD2857CF2200367D1BF54E6993A87" \t "" </w:instrText>
            </w:r>
            <w:r>
              <w:rPr>
                <w:rFonts w:ascii="Arial" w:hAnsi="Arial" w:cs="Arial"/>
                <w:color w:val="71777D"/>
                <w:sz w:val="21"/>
                <w:szCs w:val="21"/>
              </w:rPr>
              <w:fldChar w:fldCharType="separate"/>
            </w:r>
          </w:p>
          <w:p w:rsidR="00717B91" w:rsidRPr="0087456C" w:rsidRDefault="00717B91" w:rsidP="00C33C2F">
            <w:pPr>
              <w:shd w:val="clear" w:color="auto" w:fill="FFFFFF"/>
              <w:spacing w:line="0" w:lineRule="auto"/>
              <w:jc w:val="center"/>
              <w:rPr>
                <w:lang w:val="es-ES"/>
              </w:rPr>
            </w:pPr>
            <w:r>
              <w:rPr>
                <w:rFonts w:ascii="Arial" w:hAnsi="Arial" w:cs="Arial"/>
                <w:noProof/>
                <w:color w:val="4007A2"/>
                <w:sz w:val="21"/>
                <w:szCs w:val="21"/>
                <w:shd w:val="clear" w:color="auto" w:fill="FFFFFF"/>
                <w:lang w:eastAsia="ru-RU"/>
              </w:rPr>
              <w:drawing>
                <wp:inline distT="0" distB="0" distL="0" distR="0">
                  <wp:extent cx="1552723" cy="930669"/>
                  <wp:effectExtent l="19050" t="0" r="9377" b="0"/>
                  <wp:docPr id="22" name="emb60F1D683" descr="https://th.bing.com/th?id=OIP.GRMNvwBOkXsdkkofmrDQQgHaEc&amp;w=322&amp;h=193&amp;c=8&amp;rs=1&amp;qlt=90&amp;o=6&amp;pid=3.1&amp;rm=2">
                    <a:hlinkClick xmlns:a="http://schemas.openxmlformats.org/drawingml/2006/main" r:id="rId5" tgtFrame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b60F1D683" descr="https://th.bing.com/th?id=OIP.GRMNvwBOkXsdkkofmrDQQgHaEc&amp;w=322&amp;h=193&amp;c=8&amp;rs=1&amp;qlt=90&amp;o=6&amp;pid=3.1&amp;rm=2">
                            <a:hlinkClick r:id="rId5" tgtFrame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833" cy="933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ES"/>
              </w:rPr>
              <w:t xml:space="preserve">     </w:t>
            </w:r>
            <w:r w:rsidRPr="0087456C">
              <w:rPr>
                <w:noProof/>
                <w:lang w:eastAsia="ru-RU"/>
              </w:rPr>
              <w:drawing>
                <wp:inline distT="0" distB="0" distL="0" distR="0">
                  <wp:extent cx="1590675" cy="933450"/>
                  <wp:effectExtent l="19050" t="0" r="9525" b="0"/>
                  <wp:docPr id="24" name="emb14BCC4601" descr="https://th.bing.com/th?id=OIP.ROO43qqcdvkRQwIk-8QSawHaE8&amp;w=306&amp;h=204&amp;c=8&amp;rs=1&amp;qlt=90&amp;o=6&amp;pid=3.1&amp;rm=2">
                    <a:hlinkClick xmlns:a="http://schemas.openxmlformats.org/drawingml/2006/main" r:id="rId7" tgtFrame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b14BCC4601" descr="https://th.bing.com/th?id=OIP.ROO43qqcdvkRQwIk-8QSawHaE8&amp;w=306&amp;h=204&amp;c=8&amp;rs=1&amp;qlt=90&amp;o=6&amp;pid=3.1&amp;rm=2">
                            <a:hlinkClick r:id="rId7" tgtFrame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7B91" w:rsidRPr="0087456C" w:rsidRDefault="007E68D9" w:rsidP="00C33C2F">
            <w:pPr>
              <w:shd w:val="clear" w:color="auto" w:fill="FFFFFF"/>
              <w:jc w:val="center"/>
              <w:rPr>
                <w:rFonts w:ascii="Arial" w:hAnsi="Arial" w:cs="Arial"/>
                <w:color w:val="71777D"/>
                <w:sz w:val="21"/>
                <w:szCs w:val="21"/>
                <w:lang w:val="es-ES"/>
              </w:rPr>
            </w:pPr>
            <w:r>
              <w:rPr>
                <w:rFonts w:ascii="Arial" w:hAnsi="Arial" w:cs="Arial"/>
                <w:color w:val="71777D"/>
                <w:sz w:val="21"/>
                <w:szCs w:val="21"/>
              </w:rPr>
              <w:fldChar w:fldCharType="end"/>
            </w:r>
            <w:r w:rsidR="00717B91" w:rsidRPr="00A4714D">
              <w:rPr>
                <w:rFonts w:ascii="Arial" w:hAnsi="Arial" w:cs="Arial"/>
                <w:color w:val="FFFFFF"/>
                <w:sz w:val="20"/>
                <w:szCs w:val="20"/>
                <w:shd w:val="clear" w:color="auto" w:fill="2B2B2B"/>
                <w:lang w:val="es-ES"/>
              </w:rPr>
              <w:br/>
            </w:r>
            <w:r w:rsidR="00717B91">
              <w:rPr>
                <w:noProof/>
                <w:lang w:eastAsia="ru-RU"/>
              </w:rPr>
              <w:drawing>
                <wp:inline distT="0" distB="0" distL="0" distR="0">
                  <wp:extent cx="1504950" cy="914400"/>
                  <wp:effectExtent l="19050" t="0" r="0" b="0"/>
                  <wp:docPr id="25" name="Рисунок 11" descr="https://th.bing.com/th/id/R.b4495d11f99ad5f2b6e48ac9dc61950f?rik=BRzmwpkO5h%2fG0w&amp;pid=ImgRaw&amp;r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th.bing.com/th/id/R.b4495d11f99ad5f2b6e48ac9dc61950f?rik=BRzmwpkO5h%2fG0w&amp;pid=ImgRaw&amp;r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17B91">
              <w:rPr>
                <w:rFonts w:ascii="Arial" w:hAnsi="Arial" w:cs="Arial"/>
                <w:color w:val="71777D"/>
                <w:sz w:val="21"/>
                <w:szCs w:val="21"/>
                <w:lang w:val="es-ES"/>
              </w:rPr>
              <w:t xml:space="preserve">     </w:t>
            </w:r>
            <w:r w:rsidR="00717B91" w:rsidRPr="0087456C">
              <w:rPr>
                <w:rFonts w:ascii="Arial" w:hAnsi="Arial" w:cs="Arial"/>
                <w:noProof/>
                <w:color w:val="71777D"/>
                <w:sz w:val="21"/>
                <w:szCs w:val="21"/>
                <w:lang w:eastAsia="ru-RU"/>
              </w:rPr>
              <w:drawing>
                <wp:inline distT="0" distB="0" distL="0" distR="0">
                  <wp:extent cx="1638300" cy="914400"/>
                  <wp:effectExtent l="19050" t="0" r="0" b="0"/>
                  <wp:docPr id="29" name="emb2754547B0" descr="https://th.bing.com/th?id=OIP.kLp6k2LabLrX3t2OzlqpKAHaEK&amp;w=333&amp;h=187&amp;c=8&amp;rs=1&amp;qlt=90&amp;o=6&amp;pid=3.1&amp;rm=2">
                    <a:hlinkClick xmlns:a="http://schemas.openxmlformats.org/drawingml/2006/main" r:id="rId10" tgtFrame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b2754547B0" descr="https://th.bing.com/th?id=OIP.kLp6k2LabLrX3t2OzlqpKAHaEK&amp;w=333&amp;h=187&amp;c=8&amp;rs=1&amp;qlt=90&amp;o=6&amp;pid=3.1&amp;rm=2">
                            <a:hlinkClick r:id="rId10" tgtFrame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860" cy="918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7B91" w:rsidRPr="00A4714D" w:rsidRDefault="007E68D9" w:rsidP="00C33C2F">
            <w:pPr>
              <w:shd w:val="clear" w:color="auto" w:fill="FFFFFF"/>
              <w:rPr>
                <w:rStyle w:val="a6"/>
                <w:color w:val="4007A2"/>
                <w:shd w:val="clear" w:color="auto" w:fill="FFFFFF"/>
                <w:lang w:val="es-ES"/>
              </w:rPr>
            </w:pPr>
            <w:r>
              <w:rPr>
                <w:rFonts w:ascii="Arial" w:hAnsi="Arial" w:cs="Arial"/>
                <w:color w:val="71777D"/>
                <w:sz w:val="21"/>
                <w:szCs w:val="21"/>
              </w:rPr>
              <w:fldChar w:fldCharType="begin"/>
            </w:r>
            <w:r w:rsidR="00717B91" w:rsidRPr="00A4714D">
              <w:rPr>
                <w:rFonts w:ascii="Arial" w:hAnsi="Arial" w:cs="Arial"/>
                <w:color w:val="71777D"/>
                <w:sz w:val="21"/>
                <w:szCs w:val="21"/>
                <w:lang w:val="es-ES"/>
              </w:rPr>
              <w:instrText xml:space="preserve"> HYPERLINK "https://www.bing.com/images/search?q=las%20actividades%20de%20verano%20imagenes&amp;FORM=IQFRBA&amp;id=5D2F91F9D4B943CDB817CB3D5FD6D314742AFD0F" \t "" </w:instrText>
            </w:r>
            <w:r>
              <w:rPr>
                <w:rFonts w:ascii="Arial" w:hAnsi="Arial" w:cs="Arial"/>
                <w:color w:val="71777D"/>
                <w:sz w:val="21"/>
                <w:szCs w:val="21"/>
              </w:rPr>
              <w:fldChar w:fldCharType="separate"/>
            </w:r>
          </w:p>
          <w:p w:rsidR="00717B91" w:rsidRPr="00A4714D" w:rsidRDefault="00717B91" w:rsidP="00C33C2F">
            <w:pPr>
              <w:shd w:val="clear" w:color="auto" w:fill="FFFFFF"/>
              <w:spacing w:line="0" w:lineRule="auto"/>
              <w:jc w:val="center"/>
              <w:rPr>
                <w:lang w:val="es-ES"/>
              </w:rPr>
            </w:pPr>
          </w:p>
          <w:p w:rsidR="00717B91" w:rsidRPr="00AE7650" w:rsidRDefault="007E68D9" w:rsidP="00C33C2F">
            <w:pPr>
              <w:shd w:val="clear" w:color="auto" w:fill="FFFFFF"/>
              <w:rPr>
                <w:rFonts w:ascii="Arial" w:hAnsi="Arial" w:cs="Arial"/>
                <w:color w:val="71777D"/>
                <w:sz w:val="21"/>
                <w:szCs w:val="21"/>
                <w:lang w:val="es-ES"/>
              </w:rPr>
            </w:pPr>
            <w:r>
              <w:rPr>
                <w:rFonts w:ascii="Arial" w:hAnsi="Arial" w:cs="Arial"/>
                <w:color w:val="71777D"/>
                <w:sz w:val="21"/>
                <w:szCs w:val="21"/>
              </w:rPr>
              <w:fldChar w:fldCharType="end"/>
            </w:r>
          </w:p>
        </w:tc>
        <w:tc>
          <w:tcPr>
            <w:tcW w:w="708" w:type="dxa"/>
          </w:tcPr>
          <w:p w:rsidR="00717B91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3m</w:t>
            </w: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</w:t>
            </w: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Pr="00F60D68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717B91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L</w:t>
            </w: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luvia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</w:t>
            </w: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de ideas</w:t>
            </w:r>
          </w:p>
          <w:p w:rsidR="00717B91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Descripción  de  imágenes</w:t>
            </w:r>
          </w:p>
        </w:tc>
      </w:tr>
      <w:tr w:rsidR="00717B91" w:rsidRPr="001A6B1B" w:rsidTr="00C33C2F">
        <w:trPr>
          <w:trHeight w:val="4952"/>
        </w:trPr>
        <w:tc>
          <w:tcPr>
            <w:tcW w:w="1418" w:type="dxa"/>
          </w:tcPr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Desarrollo  </w:t>
            </w: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E7650" w:rsidRDefault="00AE7650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</w:tcPr>
          <w:p w:rsidR="00402979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Explicar </w:t>
            </w: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sobre las palabras interrogativas en español </w:t>
            </w:r>
          </w:p>
          <w:p w:rsidR="00717B91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(qué, quién, cuándo, dónde, por qué, cómo, cuál).</w:t>
            </w:r>
          </w:p>
          <w:p w:rsidR="00717B91" w:rsidRDefault="007E68D9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hyperlink r:id="rId12" w:history="1">
              <w:r w:rsidR="00717B91" w:rsidRPr="00C004F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s-ES" w:eastAsia="ru-RU"/>
                </w:rPr>
                <w:t>https://youtu.be/RZEycNd9WLE</w:t>
              </w:r>
            </w:hyperlink>
          </w:p>
          <w:p w:rsidR="00717B91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Presentación sobre los diferentes tipos de preguntas y su uso.</w:t>
            </w:r>
          </w:p>
          <w:p w:rsidR="00717B91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</w:t>
            </w:r>
            <w:hyperlink r:id="rId13" w:history="1">
              <w:r w:rsidRPr="00C004F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s-ES" w:eastAsia="ru-RU"/>
                </w:rPr>
                <w:t>https://www.lifeder.com/tipos-de-preguntas/</w:t>
              </w:r>
            </w:hyperlink>
          </w:p>
          <w:p w:rsidR="00717B91" w:rsidRPr="00626D0B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717B91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Completar una hoja de ejercicios con preguntas utilizando las palabras interrogativas aprendidas.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Contestar a las preguntas</w:t>
            </w:r>
            <w:r w:rsidR="00AE7650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.     (ficha de trabajo)</w:t>
            </w:r>
          </w:p>
          <w:p w:rsidR="00AE7650" w:rsidRDefault="00AE7650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717B91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Escrib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ir un diálogo</w:t>
            </w:r>
            <w:r w:rsidR="00402979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utilizando al menos tres tipos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de preguntas (abiertas, cerradas, de confirmación...)</w:t>
            </w:r>
          </w:p>
          <w:p w:rsidR="00402979" w:rsidRDefault="00402979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717B91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Escuc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har entrevistas</w:t>
            </w: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sobre proyectos y planes para el verano.</w:t>
            </w:r>
          </w:p>
          <w:p w:rsidR="00717B91" w:rsidRDefault="007E68D9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hyperlink r:id="rId14" w:history="1">
              <w:r w:rsidR="00717B91" w:rsidRPr="00C004F6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s-ES" w:eastAsia="ru-RU"/>
                </w:rPr>
                <w:t>https://youtu.be/rzlTSl1J-Zk?si=e4tvivEoqeE0isSE</w:t>
              </w:r>
            </w:hyperlink>
          </w:p>
          <w:p w:rsidR="00717B91" w:rsidRPr="00626D0B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</w:p>
          <w:p w:rsidR="00717B91" w:rsidRPr="00626D0B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Tomar notas </w:t>
            </w: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sobre las entrevistas escuchadas.</w:t>
            </w:r>
          </w:p>
          <w:p w:rsidR="00717B91" w:rsidRPr="004C28E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Escribir un resumen de una de las entrevistas, destacando las preguntas y respuestas más importantes</w:t>
            </w:r>
          </w:p>
        </w:tc>
        <w:tc>
          <w:tcPr>
            <w:tcW w:w="708" w:type="dxa"/>
          </w:tcPr>
          <w:p w:rsidR="00717B91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6m</w:t>
            </w: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4m</w:t>
            </w: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02979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</w:t>
            </w:r>
          </w:p>
          <w:p w:rsidR="00402979" w:rsidRPr="00F60D68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Explicación y presentación</w:t>
            </w: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Ejercicios de completar con palabras interrogativas</w:t>
            </w: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Redacción de diálogos</w:t>
            </w: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Audición</w:t>
            </w: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17B91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Toma de notas</w:t>
            </w:r>
          </w:p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Redacción del resumen</w:t>
            </w:r>
          </w:p>
        </w:tc>
      </w:tr>
      <w:tr w:rsidR="00717B91" w:rsidRPr="003A44CA" w:rsidTr="00C33C2F">
        <w:tc>
          <w:tcPr>
            <w:tcW w:w="1418" w:type="dxa"/>
          </w:tcPr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Cierre </w:t>
            </w:r>
            <w:r w:rsidRPr="00F60D6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709" w:type="dxa"/>
          </w:tcPr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O5</w:t>
            </w:r>
          </w:p>
        </w:tc>
        <w:tc>
          <w:tcPr>
            <w:tcW w:w="5954" w:type="dxa"/>
          </w:tcPr>
          <w:p w:rsidR="00717B91" w:rsidRPr="00626D0B" w:rsidRDefault="00717B91" w:rsidP="00C33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Preparar una presentación breve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y relatar </w:t>
            </w:r>
            <w:r w:rsidRPr="00626D0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sobre los proyectos personales para el verano.</w:t>
            </w:r>
          </w:p>
        </w:tc>
        <w:tc>
          <w:tcPr>
            <w:tcW w:w="708" w:type="dxa"/>
          </w:tcPr>
          <w:p w:rsidR="00717B91" w:rsidRPr="00F60D68" w:rsidRDefault="00402979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5m</w:t>
            </w:r>
          </w:p>
        </w:tc>
        <w:tc>
          <w:tcPr>
            <w:tcW w:w="1701" w:type="dxa"/>
          </w:tcPr>
          <w:p w:rsidR="00717B91" w:rsidRPr="00F60D68" w:rsidRDefault="00717B91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Exposición </w:t>
            </w:r>
          </w:p>
        </w:tc>
      </w:tr>
      <w:tr w:rsidR="00A4714D" w:rsidRPr="003E6B3A" w:rsidTr="00C33C2F">
        <w:tc>
          <w:tcPr>
            <w:tcW w:w="1418" w:type="dxa"/>
          </w:tcPr>
          <w:p w:rsidR="00A4714D" w:rsidRDefault="00A4714D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Ampliación </w:t>
            </w:r>
          </w:p>
        </w:tc>
        <w:tc>
          <w:tcPr>
            <w:tcW w:w="709" w:type="dxa"/>
          </w:tcPr>
          <w:p w:rsidR="00A4714D" w:rsidRDefault="00A4714D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</w:tcPr>
          <w:p w:rsidR="00A4714D" w:rsidRPr="00F1352E" w:rsidRDefault="00A4714D" w:rsidP="00A471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En grupos diseñar</w:t>
            </w:r>
            <w:r w:rsidRPr="00F1352E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una presentación multimedia (PowerPoint, Prezi, video, etc.) que incluya informaci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ón sobre el evento planeado</w:t>
            </w:r>
            <w:r w:rsidRPr="00F1352E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.</w:t>
            </w:r>
          </w:p>
          <w:p w:rsidR="00A4714D" w:rsidRPr="00626D0B" w:rsidRDefault="00A4714D" w:rsidP="00A471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 w:rsidRPr="00F1352E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Incorporar elementos visuales y audiovisuales para hacer la presentación atractiva</w:t>
            </w:r>
          </w:p>
        </w:tc>
        <w:tc>
          <w:tcPr>
            <w:tcW w:w="708" w:type="dxa"/>
          </w:tcPr>
          <w:p w:rsidR="00A4714D" w:rsidRDefault="00A4714D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A4714D" w:rsidRDefault="00A4714D" w:rsidP="00C33C2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Diseño de</w:t>
            </w:r>
            <w:r w:rsidRPr="00F1352E"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 xml:space="preserve"> una presentación multimedia</w:t>
            </w:r>
          </w:p>
        </w:tc>
      </w:tr>
    </w:tbl>
    <w:p w:rsidR="00637264" w:rsidRPr="00717B91" w:rsidRDefault="003E6B3A">
      <w:pPr>
        <w:rPr>
          <w:lang w:val="es-ES"/>
        </w:rPr>
      </w:pPr>
    </w:p>
    <w:sectPr w:rsidR="00637264" w:rsidRPr="00717B91" w:rsidSect="002D2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56401"/>
    <w:multiLevelType w:val="multilevel"/>
    <w:tmpl w:val="6C325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B91"/>
    <w:rsid w:val="0026785F"/>
    <w:rsid w:val="002D212C"/>
    <w:rsid w:val="003E6B3A"/>
    <w:rsid w:val="003F7094"/>
    <w:rsid w:val="00402979"/>
    <w:rsid w:val="006C7493"/>
    <w:rsid w:val="00717B91"/>
    <w:rsid w:val="007E68D9"/>
    <w:rsid w:val="009C36F2"/>
    <w:rsid w:val="00A4714D"/>
    <w:rsid w:val="00AE7650"/>
    <w:rsid w:val="00B11111"/>
    <w:rsid w:val="00C32F77"/>
    <w:rsid w:val="00C41A53"/>
    <w:rsid w:val="00FA3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B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17B91"/>
    <w:rPr>
      <w:b/>
      <w:bCs/>
    </w:rPr>
  </w:style>
  <w:style w:type="paragraph" w:styleId="a5">
    <w:name w:val="No Spacing"/>
    <w:uiPriority w:val="1"/>
    <w:qFormat/>
    <w:rsid w:val="00717B91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character" w:styleId="a6">
    <w:name w:val="Hyperlink"/>
    <w:basedOn w:val="a0"/>
    <w:uiPriority w:val="99"/>
    <w:unhideWhenUsed/>
    <w:rsid w:val="00717B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lifeder.com/tipos-de-pregunta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images/search?q=las%20actividades%20de%20verano%20imagenes&amp;FORM=IQFRBA&amp;id=0E77EF17F68740AD123AF7F77D19702C2D28293E" TargetMode="External"/><Relationship Id="rId12" Type="http://schemas.openxmlformats.org/officeDocument/2006/relationships/hyperlink" Target="https://youtu.be/RZEycNd9WL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s://www.bing.com/images/search?q=las%20actividades%20de%20verano%20imagenes&amp;FORM=IQFRBA&amp;id=BA8E6F327E1BD2857CF2200367D1BF54E6993A8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bing.com/images/search?q=las%20actividades%20de%20verano%20imagenes&amp;FORM=IQFRBA&amp;id=5D2F91F9D4B943CDB817CB3D5FD6D314742AFD0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youtu.be/rzlTSl1J-Zk?si=e4tvivEoqeE0is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8</cp:revision>
  <dcterms:created xsi:type="dcterms:W3CDTF">2024-07-19T04:30:00Z</dcterms:created>
  <dcterms:modified xsi:type="dcterms:W3CDTF">2024-07-25T21:00:00Z</dcterms:modified>
</cp:coreProperties>
</file>