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Proiectul didactic al lecției</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Disciplina: </w:t>
      </w:r>
      <w:r w:rsidDel="00000000" w:rsidR="00000000" w:rsidRPr="00000000">
        <w:rPr>
          <w:rFonts w:ascii="Times New Roman" w:cs="Times New Roman" w:eastAsia="Times New Roman" w:hAnsi="Times New Roman"/>
          <w:color w:val="000000"/>
          <w:sz w:val="24"/>
          <w:szCs w:val="24"/>
          <w:rtl w:val="0"/>
        </w:rPr>
        <w:t xml:space="preserve">Matematică</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Clasa:</w:t>
      </w:r>
      <w:r w:rsidDel="00000000" w:rsidR="00000000" w:rsidRPr="00000000">
        <w:rPr>
          <w:rFonts w:ascii="Times New Roman" w:cs="Times New Roman" w:eastAsia="Times New Roman" w:hAnsi="Times New Roman"/>
          <w:color w:val="000000"/>
          <w:sz w:val="24"/>
          <w:szCs w:val="24"/>
          <w:rtl w:val="0"/>
        </w:rPr>
        <w:t xml:space="preserve"> a X-a</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Profilul: </w:t>
      </w:r>
      <w:r w:rsidDel="00000000" w:rsidR="00000000" w:rsidRPr="00000000">
        <w:rPr>
          <w:rFonts w:ascii="Times New Roman" w:cs="Times New Roman" w:eastAsia="Times New Roman" w:hAnsi="Times New Roman"/>
          <w:sz w:val="24"/>
          <w:szCs w:val="24"/>
          <w:rtl w:val="0"/>
        </w:rPr>
        <w:t xml:space="preserve">General</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Unitatea de conținut:</w:t>
      </w:r>
      <w:r w:rsidDel="00000000" w:rsidR="00000000" w:rsidRPr="00000000">
        <w:rPr>
          <w:rFonts w:ascii="Times New Roman" w:cs="Times New Roman" w:eastAsia="Times New Roman" w:hAnsi="Times New Roman"/>
          <w:sz w:val="24"/>
          <w:szCs w:val="24"/>
          <w:rtl w:val="0"/>
        </w:rPr>
        <w:t xml:space="preserve"> Numere reale</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Numărul lecției în modul </w:t>
      </w:r>
      <w:r w:rsidDel="00000000" w:rsidR="00000000" w:rsidRPr="00000000">
        <w:rPr>
          <w:rFonts w:ascii="Times New Roman" w:cs="Times New Roman" w:eastAsia="Times New Roman" w:hAnsi="Times New Roman"/>
          <w:b w:val="1"/>
          <w:bCs w:val="1"/>
          <w:sz w:val="24"/>
          <w:szCs w:val="24"/>
          <w:rtl w:val="0"/>
        </w:rPr>
        <w:t xml:space="preserve">(conform proiectării didactice de lungă durată)</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11</w:t>
      </w: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tl w:val="0"/>
        </w:rPr>
      </w:r>
    </w:p>
    <w:p w:rsidR="00000000" w:rsidDel="00000000" w:rsidP="00000000" w:rsidRDefault="00000000" w:rsidRPr="00000000" w14:paraId="00000007">
      <w:pPr>
        <w:widowControl w:val="0"/>
        <w:spacing w:after="0" w:before="31"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Durata lecției</w:t>
      </w:r>
      <w:r w:rsidDel="00000000" w:rsidR="00000000" w:rsidRPr="00000000">
        <w:rPr>
          <w:rFonts w:ascii="Times New Roman" w:cs="Times New Roman" w:eastAsia="Times New Roman" w:hAnsi="Times New Roman"/>
          <w:sz w:val="24"/>
          <w:szCs w:val="24"/>
          <w:rtl w:val="0"/>
        </w:rPr>
        <w:t xml:space="preserve">: 45 de minute</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Subiectul lecției: </w:t>
      </w:r>
      <w:r w:rsidDel="00000000" w:rsidR="00000000" w:rsidRPr="00000000">
        <w:rPr>
          <w:rFonts w:ascii="Times New Roman" w:cs="Times New Roman" w:eastAsia="Times New Roman" w:hAnsi="Times New Roman"/>
          <w:sz w:val="24"/>
          <w:szCs w:val="24"/>
          <w:rtl w:val="0"/>
        </w:rPr>
        <w:t xml:space="preserve">Oră de sinteză integrativă</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Unități de competență:</w:t>
      </w:r>
    </w:p>
    <w:p w:rsidR="00000000" w:rsidDel="00000000" w:rsidP="00000000" w:rsidRDefault="00000000" w:rsidRPr="00000000" w14:paraId="0000000A">
      <w:pPr>
        <w:widowControl w:val="0"/>
        <w:numPr>
          <w:ilvl w:val="1"/>
          <w:numId w:val="3"/>
        </w:numPr>
        <w:tabs>
          <w:tab w:val="left" w:leader="none" w:pos="487"/>
        </w:tabs>
        <w:spacing w:after="0" w:before="40"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221f1f"/>
          <w:sz w:val="24"/>
          <w:szCs w:val="24"/>
          <w:rtl w:val="0"/>
        </w:rPr>
        <w:t xml:space="preserve">1.1. Identificarea </w:t>
      </w:r>
      <w:r w:rsidDel="00000000" w:rsidR="00000000" w:rsidRPr="00000000">
        <w:rPr>
          <w:rFonts w:ascii="Times New Roman" w:cs="Times New Roman" w:eastAsia="Times New Roman" w:hAnsi="Times New Roman"/>
          <w:color w:val="221f1f"/>
          <w:sz w:val="24"/>
          <w:szCs w:val="24"/>
          <w:rtl w:val="0"/>
        </w:rPr>
        <w:t xml:space="preserve">și </w:t>
      </w:r>
      <w:r w:rsidDel="00000000" w:rsidR="00000000" w:rsidRPr="00000000">
        <w:rPr>
          <w:rFonts w:ascii="Times New Roman" w:cs="Times New Roman" w:eastAsia="Times New Roman" w:hAnsi="Times New Roman"/>
          <w:b w:val="1"/>
          <w:bCs w:val="1"/>
          <w:color w:val="221f1f"/>
          <w:sz w:val="24"/>
          <w:szCs w:val="24"/>
          <w:rtl w:val="0"/>
        </w:rPr>
        <w:t xml:space="preserve">aplicarea </w:t>
      </w:r>
      <w:r w:rsidDel="00000000" w:rsidR="00000000" w:rsidRPr="00000000">
        <w:rPr>
          <w:rFonts w:ascii="Times New Roman" w:cs="Times New Roman" w:eastAsia="Times New Roman" w:hAnsi="Times New Roman"/>
          <w:color w:val="221f1f"/>
          <w:sz w:val="24"/>
          <w:szCs w:val="24"/>
          <w:rtl w:val="0"/>
        </w:rPr>
        <w:t xml:space="preserve">terminologiei și a notațiilor aferente teoriei mulțimilor,  noțiunilor de putere, radical, logaritm în situații reale și/sau modelate.</w:t>
      </w:r>
      <w:r w:rsidDel="00000000" w:rsidR="00000000" w:rsidRPr="00000000">
        <w:rPr>
          <w:rFonts w:ascii="Times New Roman" w:cs="Times New Roman" w:eastAsia="Times New Roman" w:hAnsi="Times New Roman"/>
          <w:b w:val="1"/>
          <w:bCs w:val="1"/>
          <w:color w:val="221f1f"/>
          <w:sz w:val="24"/>
          <w:szCs w:val="24"/>
          <w:rtl w:val="0"/>
        </w:rPr>
        <w:t xml:space="preserve"> </w:t>
      </w:r>
      <w:r w:rsidDel="00000000" w:rsidR="00000000" w:rsidRPr="00000000">
        <w:rPr>
          <w:rtl w:val="0"/>
        </w:rPr>
      </w:r>
    </w:p>
    <w:p w:rsidR="00000000" w:rsidDel="00000000" w:rsidP="00000000" w:rsidRDefault="00000000" w:rsidRPr="00000000" w14:paraId="0000000B">
      <w:pPr>
        <w:widowControl w:val="0"/>
        <w:numPr>
          <w:ilvl w:val="1"/>
          <w:numId w:val="3"/>
        </w:numPr>
        <w:tabs>
          <w:tab w:val="left" w:leader="none" w:pos="470"/>
        </w:tabs>
        <w:spacing w:after="0" w:before="40"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221f1f"/>
          <w:sz w:val="24"/>
          <w:szCs w:val="24"/>
          <w:rtl w:val="0"/>
        </w:rPr>
        <w:t xml:space="preserve">1.2. Clasificarea </w:t>
      </w:r>
      <w:r w:rsidDel="00000000" w:rsidR="00000000" w:rsidRPr="00000000">
        <w:rPr>
          <w:rFonts w:ascii="Times New Roman" w:cs="Times New Roman" w:eastAsia="Times New Roman" w:hAnsi="Times New Roman"/>
          <w:color w:val="221f1f"/>
          <w:sz w:val="24"/>
          <w:szCs w:val="24"/>
          <w:rtl w:val="0"/>
        </w:rPr>
        <w:t xml:space="preserve">numerelor după criteriul de apartenență unor mulțimi.</w:t>
      </w:r>
      <w:r w:rsidDel="00000000" w:rsidR="00000000" w:rsidRPr="00000000">
        <w:rPr>
          <w:rtl w:val="0"/>
        </w:rPr>
      </w:r>
    </w:p>
    <w:p w:rsidR="00000000" w:rsidDel="00000000" w:rsidP="00000000" w:rsidRDefault="00000000" w:rsidRPr="00000000" w14:paraId="0000000C">
      <w:pPr>
        <w:widowControl w:val="0"/>
        <w:numPr>
          <w:ilvl w:val="1"/>
          <w:numId w:val="3"/>
        </w:numPr>
        <w:tabs>
          <w:tab w:val="left" w:leader="none" w:pos="470"/>
        </w:tabs>
        <w:spacing w:after="0" w:before="40"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221f1f"/>
          <w:sz w:val="24"/>
          <w:szCs w:val="24"/>
          <w:rtl w:val="0"/>
        </w:rPr>
        <w:t xml:space="preserve">1.3. Reprezentarea </w:t>
      </w:r>
      <w:r w:rsidDel="00000000" w:rsidR="00000000" w:rsidRPr="00000000">
        <w:rPr>
          <w:rFonts w:ascii="Times New Roman" w:cs="Times New Roman" w:eastAsia="Times New Roman" w:hAnsi="Times New Roman"/>
          <w:color w:val="221f1f"/>
          <w:sz w:val="24"/>
          <w:szCs w:val="24"/>
          <w:rtl w:val="0"/>
        </w:rPr>
        <w:t xml:space="preserve">analitică și sintetică a unei mulțimi de numere. </w:t>
      </w:r>
      <w:r w:rsidDel="00000000" w:rsidR="00000000" w:rsidRPr="00000000">
        <w:rPr>
          <w:rtl w:val="0"/>
        </w:rPr>
      </w:r>
    </w:p>
    <w:p w:rsidR="00000000" w:rsidDel="00000000" w:rsidP="00000000" w:rsidRDefault="00000000" w:rsidRPr="00000000" w14:paraId="0000000D">
      <w:pPr>
        <w:widowControl w:val="0"/>
        <w:tabs>
          <w:tab w:val="left" w:leader="none" w:pos="487"/>
        </w:tabs>
        <w:spacing w:after="0" w:before="4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221f1f"/>
          <w:sz w:val="24"/>
          <w:szCs w:val="24"/>
          <w:rtl w:val="0"/>
        </w:rPr>
        <w:t xml:space="preserve">1.4. Scrierea </w:t>
      </w:r>
      <w:r w:rsidDel="00000000" w:rsidR="00000000" w:rsidRPr="00000000">
        <w:rPr>
          <w:rFonts w:ascii="Times New Roman" w:cs="Times New Roman" w:eastAsia="Times New Roman" w:hAnsi="Times New Roman"/>
          <w:color w:val="221f1f"/>
          <w:sz w:val="24"/>
          <w:szCs w:val="24"/>
          <w:rtl w:val="0"/>
        </w:rPr>
        <w:t xml:space="preserve">numerelor reale în  diverse forme de reprezentare pentru optimizarea calculelor.</w:t>
      </w:r>
      <w:r w:rsidDel="00000000" w:rsidR="00000000" w:rsidRPr="00000000">
        <w:rPr>
          <w:rtl w:val="0"/>
        </w:rPr>
      </w:r>
    </w:p>
    <w:p w:rsidR="00000000" w:rsidDel="00000000" w:rsidP="00000000" w:rsidRDefault="00000000" w:rsidRPr="00000000" w14:paraId="0000000E">
      <w:pPr>
        <w:widowControl w:val="0"/>
        <w:numPr>
          <w:ilvl w:val="1"/>
          <w:numId w:val="3"/>
        </w:numPr>
        <w:tabs>
          <w:tab w:val="left" w:leader="none" w:pos="487"/>
        </w:tabs>
        <w:spacing w:after="0" w:before="40"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221f1f"/>
          <w:sz w:val="24"/>
          <w:szCs w:val="24"/>
          <w:rtl w:val="0"/>
        </w:rPr>
        <w:t xml:space="preserve">1.5. Utilizarea </w:t>
      </w:r>
      <w:r w:rsidDel="00000000" w:rsidR="00000000" w:rsidRPr="00000000">
        <w:rPr>
          <w:rFonts w:ascii="Times New Roman" w:cs="Times New Roman" w:eastAsia="Times New Roman" w:hAnsi="Times New Roman"/>
          <w:color w:val="221f1f"/>
          <w:sz w:val="24"/>
          <w:szCs w:val="24"/>
          <w:rtl w:val="0"/>
        </w:rPr>
        <w:t xml:space="preserve">estimărilor și a rotunjirilor pentru operarea cu numere reale.</w:t>
      </w:r>
      <w:r w:rsidDel="00000000" w:rsidR="00000000" w:rsidRPr="00000000">
        <w:rPr>
          <w:rtl w:val="0"/>
        </w:rPr>
      </w:r>
    </w:p>
    <w:p w:rsidR="00000000" w:rsidDel="00000000" w:rsidP="00000000" w:rsidRDefault="00000000" w:rsidRPr="00000000" w14:paraId="0000000F">
      <w:pPr>
        <w:widowControl w:val="0"/>
        <w:numPr>
          <w:ilvl w:val="1"/>
          <w:numId w:val="3"/>
        </w:numPr>
        <w:tabs>
          <w:tab w:val="left" w:leader="none" w:pos="487"/>
        </w:tabs>
        <w:spacing w:after="0" w:before="40" w:line="360"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221f1f"/>
          <w:sz w:val="24"/>
          <w:szCs w:val="24"/>
          <w:rtl w:val="0"/>
        </w:rPr>
        <w:t xml:space="preserve">1.6. Aplicarea </w:t>
      </w:r>
      <w:r w:rsidDel="00000000" w:rsidR="00000000" w:rsidRPr="00000000">
        <w:rPr>
          <w:rFonts w:ascii="Times New Roman" w:cs="Times New Roman" w:eastAsia="Times New Roman" w:hAnsi="Times New Roman"/>
          <w:color w:val="221f1f"/>
          <w:sz w:val="24"/>
          <w:szCs w:val="24"/>
          <w:rtl w:val="0"/>
        </w:rPr>
        <w:t xml:space="preserve">în calcule a proprietăților modulului unui număr real,  puterilor cu exponent real, radicalilor de ordinul </w:t>
      </w:r>
      <m:oMath>
        <m:r>
          <w:rPr>
            <w:rFonts w:ascii="Cambria Math" w:cs="Cambria Math" w:eastAsia="Cambria Math" w:hAnsi="Cambria Math"/>
            <w:color w:val="000000"/>
            <w:sz w:val="24"/>
            <w:szCs w:val="24"/>
          </w:rPr>
          <m:t xml:space="preserve">n,</m:t>
        </m:r>
      </m:oMath>
      <w:r w:rsidDel="00000000" w:rsidR="00000000" w:rsidRPr="00000000">
        <w:rPr>
          <w:rFonts w:ascii="Times New Roman" w:cs="Times New Roman" w:eastAsia="Times New Roman" w:hAnsi="Times New Roman"/>
          <w:color w:val="221f1f"/>
          <w:sz w:val="24"/>
          <w:szCs w:val="24"/>
          <w:rtl w:val="0"/>
        </w:rPr>
        <w:t xml:space="preserve"> </w:t>
      </w:r>
      <m:oMath>
        <m:r>
          <w:rPr>
            <w:rFonts w:ascii="Cambria Math" w:cs="Cambria Math" w:eastAsia="Cambria Math" w:hAnsi="Cambria Math"/>
            <w:color w:val="000000"/>
            <w:sz w:val="24"/>
            <w:szCs w:val="24"/>
          </w:rPr>
          <m:t xml:space="preserve"> n∈{2, 3}</m:t>
        </m:r>
      </m:oMath>
      <w:r w:rsidDel="00000000" w:rsidR="00000000" w:rsidRPr="00000000">
        <w:rPr>
          <w:rFonts w:ascii="Times New Roman" w:cs="Times New Roman" w:eastAsia="Times New Roman" w:hAnsi="Times New Roman"/>
          <w:color w:val="000000"/>
          <w:sz w:val="24"/>
          <w:szCs w:val="24"/>
          <w:rtl w:val="0"/>
        </w:rPr>
        <w:t xml:space="preserve">,  și a </w:t>
      </w:r>
      <w:r w:rsidDel="00000000" w:rsidR="00000000" w:rsidRPr="00000000">
        <w:rPr>
          <w:rFonts w:ascii="Times New Roman" w:cs="Times New Roman" w:eastAsia="Times New Roman" w:hAnsi="Times New Roman"/>
          <w:color w:val="221f1f"/>
          <w:sz w:val="24"/>
          <w:szCs w:val="24"/>
          <w:rtl w:val="0"/>
        </w:rPr>
        <w:t xml:space="preserve">logaritmilor.</w:t>
      </w:r>
      <w:r w:rsidDel="00000000" w:rsidR="00000000" w:rsidRPr="00000000">
        <w:rPr>
          <w:rtl w:val="0"/>
        </w:rPr>
      </w:r>
    </w:p>
    <w:p w:rsidR="00000000" w:rsidDel="00000000" w:rsidP="00000000" w:rsidRDefault="00000000" w:rsidRPr="00000000" w14:paraId="00000010">
      <w:pPr>
        <w:tabs>
          <w:tab w:val="left" w:leader="none" w:pos="460"/>
        </w:tabs>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221f1f"/>
          <w:sz w:val="24"/>
          <w:szCs w:val="24"/>
          <w:rtl w:val="0"/>
        </w:rPr>
        <w:t xml:space="preserve">1.7. Analiza </w:t>
      </w:r>
      <w:r w:rsidDel="00000000" w:rsidR="00000000" w:rsidRPr="00000000">
        <w:rPr>
          <w:rFonts w:ascii="Times New Roman" w:cs="Times New Roman" w:eastAsia="Times New Roman" w:hAnsi="Times New Roman"/>
          <w:color w:val="221f1f"/>
          <w:sz w:val="24"/>
          <w:szCs w:val="24"/>
          <w:rtl w:val="0"/>
        </w:rPr>
        <w:t xml:space="preserve">validității soluției unei probleme cu numere reale și </w:t>
      </w:r>
      <w:r w:rsidDel="00000000" w:rsidR="00000000" w:rsidRPr="00000000">
        <w:rPr>
          <w:rFonts w:ascii="Times New Roman" w:cs="Times New Roman" w:eastAsia="Times New Roman" w:hAnsi="Times New Roman"/>
          <w:b w:val="1"/>
          <w:bCs w:val="1"/>
          <w:color w:val="221f1f"/>
          <w:sz w:val="24"/>
          <w:szCs w:val="24"/>
          <w:rtl w:val="0"/>
        </w:rPr>
        <w:t xml:space="preserve">justificarea </w:t>
      </w:r>
      <w:r w:rsidDel="00000000" w:rsidR="00000000" w:rsidRPr="00000000">
        <w:rPr>
          <w:rFonts w:ascii="Times New Roman" w:cs="Times New Roman" w:eastAsia="Times New Roman" w:hAnsi="Times New Roman"/>
          <w:color w:val="221f1f"/>
          <w:sz w:val="24"/>
          <w:szCs w:val="24"/>
          <w:rtl w:val="0"/>
        </w:rPr>
        <w:t xml:space="preserve">rezultatului obținut.</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Obiectivele lecției: </w:t>
      </w:r>
      <w:r w:rsidDel="00000000" w:rsidR="00000000" w:rsidRPr="00000000">
        <w:rPr>
          <w:rFonts w:ascii="Times New Roman" w:cs="Times New Roman" w:eastAsia="Times New Roman" w:hAnsi="Times New Roman"/>
          <w:color w:val="000000"/>
          <w:sz w:val="24"/>
          <w:szCs w:val="24"/>
          <w:rtl w:val="0"/>
        </w:rPr>
        <w:t xml:space="preserve">La finele lecției, elevii vor fi capabili:</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O.1 - Să identifice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logaritmii și proprietățile acestora;</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O.2 - Să  aplice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proprietățile logaritmilor în rezolvarea exercițiilor;</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O.3 - Să demonstreze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înțelegerea relației dintre logaritmi și exponenți;</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O.4 -  Să rezolve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probleme care implică logaritmi și exponenți;</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O.5 - Să justifice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raționamentele utilizate în rezolvarea problemelor;</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O.6 - Să manifeste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curiozități și creativității în elaborarea strategiilor, a problemelor, a planurilor de activitate în rezolvarea problemelor/situațiilor problemă.</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Tipul lecției: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Lecție de de formare a capacităților de analiză- sinteză a cunoștințelor.</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Tehnologii didactice:</w:t>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Forme: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frontală;</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în perechi;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individual</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Metode: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metoda exercițiului;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conversația;  </w:t>
      </w:r>
      <w:r w:rsidDel="00000000" w:rsidR="00000000" w:rsidRPr="00000000">
        <w:rPr>
          <w:rFonts w:ascii="Times New Roman" w:cs="Times New Roman" w:eastAsia="Times New Roman" w:hAnsi="Times New Roman"/>
          <w:color w:val="000000"/>
          <w:sz w:val="24"/>
          <w:szCs w:val="24"/>
          <w:rtl w:val="0"/>
        </w:rPr>
        <w:t xml:space="preserve">algoritmizarea;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problematizarea;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fișă de lucru.</w:t>
      </w:r>
      <w:r w:rsidDel="00000000" w:rsidR="00000000" w:rsidRPr="00000000">
        <w:rPr>
          <w:rtl w:val="0"/>
        </w:rPr>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Mijloace de învățământ:</w:t>
      </w:r>
    </w:p>
    <w:p w:rsidR="00000000" w:rsidDel="00000000" w:rsidP="00000000" w:rsidRDefault="00000000" w:rsidRPr="00000000" w14:paraId="0000001F">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 Achiri, V. Ciobanu, P. Efros, V. Garit, V. Neagu, A. Poștaru, N. Prodan, D. Taragan, A. Topală. Matematică. Manual pentru clasa a X-a. Editura Prut Internațional. Chișinău, 2025;</w:t>
      </w:r>
    </w:p>
    <w:p w:rsidR="00000000" w:rsidDel="00000000" w:rsidP="00000000" w:rsidRDefault="00000000" w:rsidRPr="00000000" w14:paraId="00000020">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Computerul;</w:t>
      </w:r>
    </w:p>
    <w:p w:rsidR="00000000" w:rsidDel="00000000" w:rsidP="00000000" w:rsidRDefault="00000000" w:rsidRPr="00000000" w14:paraId="00000021">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Proiectorul sau tabla interactivă;</w:t>
      </w:r>
    </w:p>
    <w:p w:rsidR="00000000" w:rsidDel="00000000" w:rsidP="00000000" w:rsidRDefault="00000000" w:rsidRPr="00000000" w14:paraId="00000022">
      <w:pPr>
        <w:spacing w:after="0" w:line="36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Evaluarea: </w:t>
      </w:r>
      <w:r w:rsidDel="00000000" w:rsidR="00000000" w:rsidRPr="00000000">
        <w:rPr>
          <w:rFonts w:ascii="Times New Roman" w:cs="Times New Roman" w:eastAsia="Times New Roman" w:hAnsi="Times New Roman"/>
          <w:color w:val="000000"/>
          <w:sz w:val="24"/>
          <w:szCs w:val="24"/>
          <w:rtl w:val="0"/>
        </w:rPr>
        <w:t xml:space="preserve">formativă, evaluare orală și în scris, reciprocă, fișă de l</w:t>
      </w:r>
      <w:r w:rsidDel="00000000" w:rsidR="00000000" w:rsidRPr="00000000">
        <w:rPr>
          <w:rFonts w:ascii="Times New Roman" w:cs="Times New Roman" w:eastAsia="Times New Roman" w:hAnsi="Times New Roman"/>
          <w:sz w:val="24"/>
          <w:szCs w:val="24"/>
          <w:rtl w:val="0"/>
        </w:rPr>
        <w:t xml:space="preserve">ucru</w:t>
      </w:r>
      <w:r w:rsidDel="00000000" w:rsidR="00000000" w:rsidRPr="00000000">
        <w:rPr>
          <w:rFonts w:ascii="Times New Roman" w:cs="Times New Roman" w:eastAsia="Times New Roman" w:hAnsi="Times New Roman"/>
          <w:color w:val="000000"/>
          <w:sz w:val="24"/>
          <w:szCs w:val="24"/>
          <w:rtl w:val="0"/>
        </w:rPr>
        <w:t xml:space="preserve">;  produse:  răspuns oral, exercițiu rezolvat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000000"/>
          <w:sz w:val="24"/>
          <w:szCs w:val="24"/>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000000"/>
          <w:sz w:val="24"/>
          <w:szCs w:val="24"/>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000000"/>
          <w:sz w:val="24"/>
          <w:szCs w:val="24"/>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000000"/>
          <w:sz w:val="24"/>
          <w:szCs w:val="24"/>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000000"/>
          <w:sz w:val="24"/>
          <w:szCs w:val="24"/>
        </w:rPr>
        <w:sectPr>
          <w:pgSz w:h="15840" w:w="12240" w:orient="portrait"/>
          <w:pgMar w:bottom="1440" w:top="850" w:left="1080" w:right="1080" w:header="720" w:footer="720"/>
          <w:pgNumType w:start="1"/>
        </w:sect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Scenariul lecției</w:t>
      </w:r>
    </w:p>
    <w:tbl>
      <w:tblPr>
        <w:tblStyle w:val="Table1"/>
        <w:tblW w:w="14035.0" w:type="dxa"/>
        <w:jc w:val="left"/>
        <w:tblInd w:w="-5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56"/>
        <w:gridCol w:w="1184"/>
        <w:gridCol w:w="7924"/>
        <w:gridCol w:w="958"/>
        <w:gridCol w:w="1913"/>
        <w:tblGridChange w:id="0">
          <w:tblGrid>
            <w:gridCol w:w="2056"/>
            <w:gridCol w:w="1184"/>
            <w:gridCol w:w="7924"/>
            <w:gridCol w:w="958"/>
            <w:gridCol w:w="1913"/>
          </w:tblGrid>
        </w:tblGridChange>
      </w:tblGrid>
      <w:tr>
        <w:trPr>
          <w:cantSplit w:val="0"/>
          <w:tblHeader w:val="0"/>
        </w:trPr>
        <w:tc>
          <w:tcPr>
            <w:vAlign w:val="center"/>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Etapele activității didactice</w:t>
            </w:r>
          </w:p>
        </w:tc>
        <w:tc>
          <w:tcPr>
            <w:vAlign w:val="center"/>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Obiective</w:t>
            </w:r>
          </w:p>
        </w:tc>
        <w:tc>
          <w:tcPr>
            <w:vAlign w:val="center"/>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Demersul acțional al lecției</w:t>
            </w:r>
          </w:p>
        </w:tc>
        <w:tc>
          <w:tcPr>
            <w:vAlign w:val="center"/>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Timp</w:t>
            </w:r>
            <w:r w:rsidDel="00000000" w:rsidR="00000000" w:rsidRPr="00000000">
              <w:rPr>
                <w:rFonts w:ascii="Times New Roman" w:cs="Times New Roman" w:eastAsia="Times New Roman" w:hAnsi="Times New Roman"/>
                <w:b w:val="1"/>
                <w:bCs w:val="1"/>
                <w:i w:val="1"/>
                <w:iCs w:val="1"/>
                <w:sz w:val="24"/>
                <w:szCs w:val="24"/>
                <w:rtl w:val="0"/>
              </w:rPr>
              <w:t xml:space="preserve"> în minute</w:t>
            </w:r>
            <w:r w:rsidDel="00000000" w:rsidR="00000000" w:rsidRPr="00000000">
              <w:rPr>
                <w:rtl w:val="0"/>
              </w:rPr>
            </w:r>
          </w:p>
        </w:tc>
        <w:tc>
          <w:tcPr>
            <w:vAlign w:val="center"/>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Tehnologia realizării</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76" w:lineRule="auto"/>
              <w:ind w:left="-89" w:right="-104" w:firstLine="0"/>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(Metodă/Formă de</w:t>
            </w:r>
            <w:r w:rsidDel="00000000" w:rsidR="00000000" w:rsidRPr="00000000">
              <w:rPr>
                <w:rFonts w:ascii="Times New Roman" w:cs="Times New Roman" w:eastAsia="Times New Roman" w:hAnsi="Times New Roman"/>
                <w:b w:val="1"/>
                <w:bCs w:val="1"/>
                <w:i w:val="1"/>
                <w:i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activitate/Resurse)</w:t>
            </w:r>
            <w:r w:rsidDel="00000000" w:rsidR="00000000" w:rsidRPr="00000000">
              <w:rPr>
                <w:rtl w:val="0"/>
              </w:rPr>
            </w:r>
          </w:p>
        </w:tc>
      </w:tr>
      <w:tr>
        <w:trPr>
          <w:cantSplit w:val="0"/>
          <w:trHeight w:val="958" w:hRule="atLeast"/>
          <w:tblHeader w:val="0"/>
        </w:trPr>
        <w:tc>
          <w:tcPr>
            <w:vMerge w:val="restart"/>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Evocare</w:t>
            </w:r>
          </w:p>
        </w:tc>
        <w:tc>
          <w:tcPr>
            <w:vMerge w:val="restart"/>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O.1.</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O.2.</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O.3.</w:t>
            </w:r>
          </w:p>
        </w:tc>
        <w:tc>
          <w:tcPr>
            <w:vMerge w:val="restart"/>
          </w:tcPr>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u w:val="single"/>
                <w:rtl w:val="0"/>
              </w:rPr>
              <w:t xml:space="preserve">Momentul organizatoric</w:t>
            </w: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Verificăm pregătirea elevilor pentru lecție și îndeplinirea temei pentru acasă. </w:t>
            </w:r>
          </w:p>
          <w:p w:rsidR="00000000" w:rsidDel="00000000" w:rsidP="00000000" w:rsidRDefault="00000000" w:rsidRPr="00000000" w14:paraId="00000037">
            <w:pPr>
              <w:spacing w:after="0" w:line="276"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8">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Propunem o problemă , pe care elevii o vor analiza independent, după care profesorul va discuta și va explica, argumenta rezolvarea problemei date.  </w:t>
            </w:r>
          </w:p>
          <w:p w:rsidR="00000000" w:rsidDel="00000000" w:rsidP="00000000" w:rsidRDefault="00000000" w:rsidRPr="00000000" w14:paraId="00000039">
            <w:pPr>
              <w:spacing w:after="0" w:line="276" w:lineRule="auto"/>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i w:val="1"/>
                <w:iCs w:val="1"/>
                <w:sz w:val="24"/>
                <w:szCs w:val="24"/>
                <w:u w:val="single"/>
                <w:rtl w:val="0"/>
              </w:rPr>
              <w:t xml:space="preserve">Problema 1.</w:t>
            </w:r>
          </w:p>
          <w:p w:rsidR="00000000" w:rsidDel="00000000" w:rsidP="00000000" w:rsidRDefault="00000000" w:rsidRPr="00000000" w14:paraId="0000003A">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Preţul unui produs era de 100 u.m., iar după două majorări succesive cu acelaşi număr de procente, a devenit 125,44 u.m. Cu câte procente s-a majorat preţul de fiecare dată?</w:t>
            </w:r>
          </w:p>
          <w:p w:rsidR="00000000" w:rsidDel="00000000" w:rsidP="00000000" w:rsidRDefault="00000000" w:rsidRPr="00000000" w14:paraId="0000003B">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Răspuns: </w:t>
            </w:r>
          </w:p>
          <w:p w:rsidR="00000000" w:rsidDel="00000000" w:rsidP="00000000" w:rsidRDefault="00000000" w:rsidRPr="00000000" w14:paraId="0000003C">
            <w:pPr>
              <w:widowControl w:val="0"/>
              <w:spacing w:after="0" w:line="240" w:lineRule="auto"/>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i w:val="1"/>
                <w:iCs w:val="1"/>
                <w:sz w:val="24"/>
                <w:szCs w:val="24"/>
                <w:u w:val="single"/>
                <w:rtl w:val="0"/>
              </w:rPr>
              <w:t xml:space="preserve">Prin analogie rezolvăm. </w:t>
            </w:r>
          </w:p>
          <w:p w:rsidR="00000000" w:rsidDel="00000000" w:rsidP="00000000" w:rsidRDefault="00000000" w:rsidRPr="00000000" w14:paraId="0000003D">
            <w:pPr>
              <w:widowControl w:val="0"/>
              <w:spacing w:after="0" w:line="240" w:lineRule="auto"/>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i w:val="1"/>
                <w:iCs w:val="1"/>
                <w:sz w:val="24"/>
                <w:szCs w:val="24"/>
                <w:u w:val="single"/>
                <w:rtl w:val="0"/>
              </w:rPr>
              <w:t xml:space="preserve">Problema 2</w:t>
            </w:r>
          </w:p>
          <w:p w:rsidR="00000000" w:rsidDel="00000000" w:rsidP="00000000" w:rsidRDefault="00000000" w:rsidRPr="00000000" w14:paraId="0000003E">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Prețul unui produs era inițial de 200 lei. După două reduceri succesive cu același procent, prețul a devenit 153,09 lei. Care a fost procentul fiecărei reduceri?</w:t>
            </w:r>
          </w:p>
          <w:p w:rsidR="00000000" w:rsidDel="00000000" w:rsidP="00000000" w:rsidRDefault="00000000" w:rsidRPr="00000000" w14:paraId="0000003F">
            <w:pPr>
              <w:spacing w:after="0" w:line="276"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0">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Anunțăm subiectul lecției: „Oră de sinteză integrativă” și se vor prezenta obiectivele lecției. </w:t>
            </w:r>
          </w:p>
        </w:tc>
        <w:tc>
          <w:tcPr>
            <w:vMerge w:val="restart"/>
          </w:tcPr>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5</w:t>
            </w:r>
          </w:p>
          <w:p w:rsidR="00000000" w:rsidDel="00000000" w:rsidP="00000000" w:rsidRDefault="00000000" w:rsidRPr="00000000" w14:paraId="00000042">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3">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4">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5">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6">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7">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8">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9">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A">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B">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C">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D">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E">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F">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0">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1">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2">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3">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1</w:t>
            </w:r>
          </w:p>
        </w:tc>
        <w:tc>
          <w:tcPr>
            <w:vMerge w:val="restart"/>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conversația</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problematizarea</w:t>
            </w:r>
          </w:p>
          <w:p w:rsidR="00000000" w:rsidDel="00000000" w:rsidP="00000000" w:rsidRDefault="00000000" w:rsidRPr="00000000" w14:paraId="00000056">
            <w:pPr>
              <w:spacing w:after="0" w:line="276"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algoritmizarea </w:t>
            </w:r>
          </w:p>
          <w:p w:rsidR="00000000" w:rsidDel="00000000" w:rsidP="00000000" w:rsidRDefault="00000000" w:rsidRPr="00000000" w14:paraId="00000057">
            <w:pPr>
              <w:spacing w:after="0" w:line="276"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conversația</w:t>
            </w:r>
          </w:p>
          <w:p w:rsidR="00000000" w:rsidDel="00000000" w:rsidP="00000000" w:rsidRDefault="00000000" w:rsidRPr="00000000" w14:paraId="00000058">
            <w:pPr>
              <w:spacing w:after="0" w:line="276"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59">
            <w:pPr>
              <w:spacing w:after="0" w:line="276"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frontală</w:t>
            </w:r>
          </w:p>
          <w:p w:rsidR="00000000" w:rsidDel="00000000" w:rsidP="00000000" w:rsidRDefault="00000000" w:rsidRPr="00000000" w14:paraId="0000005A">
            <w:pPr>
              <w:spacing w:after="0" w:line="276"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5B">
            <w:pPr>
              <w:spacing w:after="0" w:line="276"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Panoul interactiv</w:t>
            </w:r>
          </w:p>
          <w:p w:rsidR="00000000" w:rsidDel="00000000" w:rsidP="00000000" w:rsidRDefault="00000000" w:rsidRPr="00000000" w14:paraId="0000005C">
            <w:pPr>
              <w:spacing w:after="0" w:line="276" w:lineRule="auto"/>
              <w:rPr>
                <w:rFonts w:ascii="Times New Roman" w:cs="Times New Roman" w:eastAsia="Times New Roman" w:hAnsi="Times New Roman"/>
                <w:i w:val="1"/>
                <w:iCs w:val="1"/>
                <w:sz w:val="18"/>
                <w:szCs w:val="18"/>
              </w:rPr>
            </w:pPr>
            <w:r w:rsidDel="00000000" w:rsidR="00000000" w:rsidRPr="00000000">
              <w:rPr>
                <w:rtl w:val="0"/>
              </w:rPr>
            </w:r>
          </w:p>
        </w:tc>
      </w:tr>
      <w:tr>
        <w:trPr>
          <w:cantSplit w:val="0"/>
          <w:trHeight w:val="958" w:hRule="atLeast"/>
          <w:tblHeader w:val="0"/>
        </w:trPr>
        <w:tc>
          <w:tcPr>
            <w:vMerge w:val="continue"/>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18"/>
                <w:szCs w:val="18"/>
              </w:rPr>
            </w:pPr>
            <w:r w:rsidDel="00000000" w:rsidR="00000000" w:rsidRPr="00000000">
              <w:rPr>
                <w:rtl w:val="0"/>
              </w:rPr>
            </w:r>
          </w:p>
        </w:tc>
        <w:tc>
          <w:tcPr>
            <w:vMerge w:val="continue"/>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18"/>
                <w:szCs w:val="18"/>
              </w:rPr>
            </w:pPr>
            <w:r w:rsidDel="00000000" w:rsidR="00000000" w:rsidRPr="00000000">
              <w:rPr>
                <w:rtl w:val="0"/>
              </w:rPr>
            </w:r>
          </w:p>
        </w:tc>
        <w:tc>
          <w:tcPr>
            <w:vMerge w:val="continue"/>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18"/>
                <w:szCs w:val="18"/>
              </w:rPr>
            </w:pPr>
            <w:r w:rsidDel="00000000" w:rsidR="00000000" w:rsidRPr="00000000">
              <w:rPr>
                <w:rtl w:val="0"/>
              </w:rPr>
            </w:r>
          </w:p>
        </w:tc>
        <w:tc>
          <w:tcPr>
            <w:vMerge w:val="continue"/>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18"/>
                <w:szCs w:val="18"/>
              </w:rPr>
            </w:pPr>
            <w:r w:rsidDel="00000000" w:rsidR="00000000" w:rsidRPr="00000000">
              <w:rPr>
                <w:rtl w:val="0"/>
              </w:rPr>
            </w:r>
          </w:p>
        </w:tc>
        <w:tc>
          <w:tcPr>
            <w:vMerge w:val="continue"/>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18"/>
                <w:szCs w:val="18"/>
              </w:rPr>
            </w:pPr>
            <w:r w:rsidDel="00000000" w:rsidR="00000000" w:rsidRPr="00000000">
              <w:rPr>
                <w:rtl w:val="0"/>
              </w:rPr>
            </w:r>
          </w:p>
        </w:tc>
      </w:tr>
      <w:tr>
        <w:trPr>
          <w:cantSplit w:val="0"/>
          <w:trHeight w:val="2669" w:hRule="atLeast"/>
          <w:tblHeader w:val="0"/>
        </w:trPr>
        <w:tc>
          <w:tcPr>
            <w:vMerge w:val="restart"/>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Reflecție</w:t>
            </w:r>
          </w:p>
        </w:tc>
        <w:tc>
          <w:tcPr>
            <w:vMerge w:val="restart"/>
          </w:tcPr>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O.3.</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O.4.</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O.5.</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B">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C">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D">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E">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F">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0">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1">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2">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3">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4">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5">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6">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7">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8">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9">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A">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B">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C">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D">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E">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7F">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0">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1">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2">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3">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4">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5">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6">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7">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8">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9">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A">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B">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C">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D">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E">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F">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0">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1">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2">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3">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4">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5">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6">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7">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8">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9">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A">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B">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O.4.</w:t>
            </w:r>
          </w:p>
          <w:p w:rsidR="00000000" w:rsidDel="00000000" w:rsidP="00000000" w:rsidRDefault="00000000" w:rsidRPr="00000000" w14:paraId="0000009C">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O.5.</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A7">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O.1.</w:t>
            </w:r>
          </w:p>
          <w:p w:rsidR="00000000" w:rsidDel="00000000" w:rsidP="00000000" w:rsidRDefault="00000000" w:rsidRPr="00000000" w14:paraId="000000A8">
            <w:pP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O.5.</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tc>
        <w:tc>
          <w:tcPr>
            <w:vMerge w:val="restart"/>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Activitate frontală </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Propunem fișe de lucru cu probleme din cotidian care necesită aplicarea proprietăților Puterilor, Radicalilor, Logaritmilor. </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Discutăm, analizăm cu elevii  și vom transforma problemele date în limbaj matematic.</w:t>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Problemele rezolvate le analizăm. Studiem rezolvarea.</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Probleme cu puteri și radicali</w:t>
            </w:r>
          </w:p>
          <w:p w:rsidR="00000000" w:rsidDel="00000000" w:rsidP="00000000" w:rsidRDefault="00000000" w:rsidRPr="00000000" w14:paraId="000000B0">
            <w:pPr>
              <w:widowControl w:val="0"/>
              <w:spacing w:after="0" w:line="240" w:lineRule="auto"/>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i w:val="1"/>
                <w:iCs w:val="1"/>
                <w:sz w:val="24"/>
                <w:szCs w:val="24"/>
                <w:u w:val="single"/>
                <w:rtl w:val="0"/>
              </w:rPr>
              <w:t xml:space="preserve">Problema 3 pag. 37 pr. 8c</w:t>
            </w:r>
          </w:p>
          <w:p w:rsidR="00000000" w:rsidDel="00000000" w:rsidP="00000000" w:rsidRDefault="00000000" w:rsidRPr="00000000" w14:paraId="000000B1">
            <w:pPr>
              <w:widowControl w:val="0"/>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o staţiune balneară, într-un bazin de forma unui paralelipiped dreptunghic cu dimensiunile bazei de 20 m şi 23 m se toarnă apă curativă până la nivelul de 1,77 m. Apa se aduce în vase de formă cubică. Sunt disponibile vase cu muchia de: 1,9 m, 1,95 m, 2,0 m, 2,05 m, ... Care este lungimea muchiei celui mai mic vas, astfel încât cu apa din el să se umple bazinul maxim posibil, fără a depăşi nivelul preconizat?</w:t>
            </w:r>
          </w:p>
          <w:p w:rsidR="00000000" w:rsidDel="00000000" w:rsidP="00000000" w:rsidRDefault="00000000" w:rsidRPr="00000000" w14:paraId="000000B2">
            <w:pPr>
              <w:widowControl w:val="0"/>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1880503" cy="1415823"/>
                  <wp:effectExtent b="0" l="0" r="0" t="0"/>
                  <wp:docPr id="13" name="image8.png"/>
                  <a:graphic>
                    <a:graphicData uri="http://schemas.openxmlformats.org/drawingml/2006/picture">
                      <pic:pic>
                        <pic:nvPicPr>
                          <pic:cNvPr id="0" name="image8.png"/>
                          <pic:cNvPicPr preferRelativeResize="0"/>
                        </pic:nvPicPr>
                        <pic:blipFill>
                          <a:blip r:embed="rId6"/>
                          <a:srcRect b="0" l="0" r="0" t="0"/>
                          <a:stretch>
                            <a:fillRect/>
                          </a:stretch>
                        </pic:blipFill>
                        <pic:spPr>
                          <a:xfrm>
                            <a:off x="0" y="0"/>
                            <a:ext cx="1880503" cy="1415823"/>
                          </a:xfrm>
                          <a:prstGeom prst="rect"/>
                          <a:ln/>
                        </pic:spPr>
                      </pic:pic>
                    </a:graphicData>
                  </a:graphic>
                </wp:inline>
              </w:drawing>
            </w: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i w:val="1"/>
                <w:iCs w:val="1"/>
                <w:sz w:val="24"/>
                <w:szCs w:val="24"/>
                <w:u w:val="single"/>
                <w:rtl w:val="0"/>
              </w:rPr>
              <w:t xml:space="preserve">Răspuns: 2 m</w:t>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u w:val="single"/>
                <w:rtl w:val="0"/>
              </w:rPr>
              <w:t xml:space="preserve">Problema 4.</w:t>
            </w: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Dacă un ecran de televizor este pătrat și are o arie de 3600 cm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Ce lungime are televizorul? (Răspuns: </w:t>
            </w:r>
            <m:oMath>
              <m:r>
                <w:rPr>
                  <w:rFonts w:ascii="Cambria Math" w:cs="Cambria Math" w:eastAsia="Cambria Math" w:hAnsi="Cambria Math"/>
                  <w:sz w:val="24"/>
                  <w:szCs w:val="24"/>
                </w:rPr>
                <m:t xml:space="preserve">l=</m:t>
              </m:r>
              <m:rad>
                <m:radPr>
                  <m:degHide m:val="1"/>
                  <m:ctrlPr>
                    <w:rPr>
                      <w:rFonts w:ascii="Cambria Math" w:cs="Cambria Math" w:eastAsia="Cambria Math" w:hAnsi="Cambria Math"/>
                      <w:sz w:val="24"/>
                      <w:szCs w:val="24"/>
                    </w:rPr>
                  </m:ctrlPr>
                </m:radPr>
                <m:e>
                  <m:r>
                    <w:rPr>
                      <w:rFonts w:ascii="Cambria Math" w:cs="Cambria Math" w:eastAsia="Cambria Math" w:hAnsi="Cambria Math"/>
                      <w:sz w:val="24"/>
                      <w:szCs w:val="24"/>
                    </w:rPr>
                    <m:t xml:space="preserve">3600</m:t>
                  </m:r>
                </m:e>
              </m:rad>
              <m:r>
                <w:rPr>
                  <w:rFonts w:ascii="Cambria Math" w:cs="Cambria Math" w:eastAsia="Cambria Math" w:hAnsi="Cambria Math"/>
                  <w:sz w:val="24"/>
                  <w:szCs w:val="24"/>
                </w:rPr>
                <m:t xml:space="preserve">=60 (cm)</m:t>
              </m:r>
            </m:oMath>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4894580" cy="2331720"/>
                  <wp:effectExtent b="0" l="0" r="0" t="0"/>
                  <wp:docPr id="1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894580" cy="2331720"/>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spacing w:after="0" w:line="240" w:lineRule="auto"/>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i w:val="1"/>
                <w:iCs w:val="1"/>
                <w:sz w:val="24"/>
                <w:szCs w:val="24"/>
                <w:u w:val="single"/>
                <w:rtl w:val="0"/>
              </w:rPr>
              <w:t xml:space="preserve">Problema 5.</w:t>
            </w:r>
          </w:p>
          <w:p w:rsidR="00000000" w:rsidDel="00000000" w:rsidP="00000000" w:rsidRDefault="00000000" w:rsidRPr="00000000" w14:paraId="000000B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4842530" cy="902312"/>
                  <wp:effectExtent b="0" l="0" r="0" t="0"/>
                  <wp:docPr id="14"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4842530" cy="902312"/>
                          </a:xfrm>
                          <a:prstGeom prst="rect"/>
                          <a:ln/>
                        </pic:spPr>
                      </pic:pic>
                    </a:graphicData>
                  </a:graphic>
                </wp:inline>
              </w:drawing>
            </w:r>
            <w:r w:rsidDel="00000000" w:rsidR="00000000" w:rsidRPr="00000000">
              <w:rPr>
                <w:rtl w:val="0"/>
              </w:rPr>
            </w:r>
          </w:p>
          <w:p w:rsidR="00000000" w:rsidDel="00000000" w:rsidP="00000000" w:rsidRDefault="00000000" w:rsidRPr="00000000" w14:paraId="000000B9">
            <w:pPr>
              <w:spacing w:after="0" w:line="240" w:lineRule="auto"/>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i w:val="1"/>
                <w:iCs w:val="1"/>
                <w:sz w:val="24"/>
                <w:szCs w:val="24"/>
                <w:u w:val="single"/>
                <w:rtl w:val="0"/>
              </w:rPr>
              <w:t xml:space="preserve">Problema 6.</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0" distT="0" distL="0" distR="0">
                  <wp:extent cx="4894580" cy="556260"/>
                  <wp:effectExtent b="0" l="0" r="0" t="0"/>
                  <wp:docPr id="17"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4894580" cy="556260"/>
                          </a:xfrm>
                          <a:prstGeom prst="rect"/>
                          <a:ln/>
                        </pic:spPr>
                      </pic:pic>
                    </a:graphicData>
                  </a:graphic>
                </wp:inline>
              </w:drawing>
            </w:r>
            <w:r w:rsidDel="00000000" w:rsidR="00000000" w:rsidRPr="00000000">
              <w:rPr>
                <w:rtl w:val="0"/>
              </w:rPr>
            </w:r>
          </w:p>
          <w:p w:rsidR="00000000" w:rsidDel="00000000" w:rsidP="00000000" w:rsidRDefault="00000000" w:rsidRPr="00000000" w14:paraId="000000BA">
            <w:pPr>
              <w:spacing w:after="0"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u w:val="single"/>
                <w:rtl w:val="0"/>
              </w:rPr>
              <w:t xml:space="preserve">Problema 7</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BB">
            <w:pPr>
              <w:spacing w:after="0"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Calculați cantitatea rămasă dintr-un material radioactiv după 20 de ani, dacă timpul de înjumătățire este de 5 ani.</w:t>
            </w:r>
          </w:p>
          <w:p w:rsidR="00000000" w:rsidDel="00000000" w:rsidP="00000000" w:rsidRDefault="00000000" w:rsidRPr="00000000" w14:paraId="000000BC">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i w:val="1"/>
                <w:iCs w:val="1"/>
                <w:sz w:val="24"/>
                <w:szCs w:val="24"/>
                <w:u w:val="single"/>
                <w:rtl w:val="0"/>
              </w:rPr>
              <w:t xml:space="preserve">Răspuns</w:t>
            </w:r>
            <w:r w:rsidDel="00000000" w:rsidR="00000000" w:rsidRPr="00000000">
              <w:rPr>
                <w:rFonts w:ascii="Times New Roman" w:cs="Times New Roman" w:eastAsia="Times New Roman" w:hAnsi="Times New Roman"/>
                <w:i w:val="1"/>
                <w:iCs w:val="1"/>
                <w:sz w:val="24"/>
                <w:szCs w:val="24"/>
                <w:rtl w:val="0"/>
              </w:rPr>
              <w:t xml:space="preserve">: 5 grame va fi cantitatea de material radioactiv rămas după 20 de ani. </w:t>
            </w:r>
          </w:p>
          <w:p w:rsidR="00000000" w:rsidDel="00000000" w:rsidP="00000000" w:rsidRDefault="00000000" w:rsidRPr="00000000" w14:paraId="000000BD">
            <w:pPr>
              <w:spacing w:after="0" w:line="240" w:lineRule="auto"/>
              <w:rPr>
                <w:rFonts w:ascii="Times New Roman" w:cs="Times New Roman" w:eastAsia="Times New Roman" w:hAnsi="Times New Roman"/>
                <w:i w:val="1"/>
                <w:iCs w:val="1"/>
                <w:sz w:val="24"/>
                <w:szCs w:val="24"/>
                <w:u w:val="single"/>
              </w:rPr>
            </w:pPr>
            <w:r w:rsidDel="00000000" w:rsidR="00000000" w:rsidRPr="00000000">
              <w:rPr>
                <w:rtl w:val="0"/>
              </w:rPr>
            </w:r>
          </w:p>
          <w:p w:rsidR="00000000" w:rsidDel="00000000" w:rsidP="00000000" w:rsidRDefault="00000000" w:rsidRPr="00000000" w14:paraId="000000BE">
            <w:pPr>
              <w:spacing w:after="0" w:line="240" w:lineRule="auto"/>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i w:val="1"/>
                <w:iCs w:val="1"/>
                <w:sz w:val="24"/>
                <w:szCs w:val="24"/>
                <w:u w:val="single"/>
                <w:rtl w:val="0"/>
              </w:rPr>
              <w:t xml:space="preserve">Problema 8</w:t>
            </w:r>
          </w:p>
          <w:p w:rsidR="00000000" w:rsidDel="00000000" w:rsidP="00000000" w:rsidRDefault="00000000" w:rsidRPr="00000000" w14:paraId="000000B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4965259" cy="709640"/>
                  <wp:effectExtent b="0" l="0" r="0" t="0"/>
                  <wp:docPr id="16"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4965259" cy="709640"/>
                          </a:xfrm>
                          <a:prstGeom prst="rect"/>
                          <a:ln/>
                        </pic:spPr>
                      </pic:pic>
                    </a:graphicData>
                  </a:graphic>
                </wp:inline>
              </w:drawing>
            </w: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Probleme cu logaritmi</w:t>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i w:val="1"/>
                <w:iCs w:val="1"/>
                <w:sz w:val="24"/>
                <w:szCs w:val="24"/>
                <w:u w:val="single"/>
                <w:rtl w:val="0"/>
              </w:rPr>
              <w:t xml:space="preserve">Problema 9</w:t>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Pr>
              <w:drawing>
                <wp:inline distB="0" distT="0" distL="0" distR="0">
                  <wp:extent cx="4878468" cy="2463107"/>
                  <wp:effectExtent b="0" l="0" r="0" t="0"/>
                  <wp:docPr id="19" name="image19.png"/>
                  <a:graphic>
                    <a:graphicData uri="http://schemas.openxmlformats.org/drawingml/2006/picture">
                      <pic:pic>
                        <pic:nvPicPr>
                          <pic:cNvPr id="0" name="image19.png"/>
                          <pic:cNvPicPr preferRelativeResize="0"/>
                        </pic:nvPicPr>
                        <pic:blipFill>
                          <a:blip r:embed="rId11"/>
                          <a:srcRect b="0" l="0" r="0" t="0"/>
                          <a:stretch>
                            <a:fillRect/>
                          </a:stretch>
                        </pic:blipFill>
                        <pic:spPr>
                          <a:xfrm>
                            <a:off x="0" y="0"/>
                            <a:ext cx="4878468" cy="2463107"/>
                          </a:xfrm>
                          <a:prstGeom prst="rect"/>
                          <a:ln/>
                        </pic:spPr>
                      </pic:pic>
                    </a:graphicData>
                  </a:graphic>
                </wp:inline>
              </w:drawing>
            </w:r>
            <w:r w:rsidDel="00000000" w:rsidR="00000000" w:rsidRPr="00000000">
              <w:rPr>
                <w:rtl w:val="0"/>
              </w:rPr>
            </w:r>
          </w:p>
          <w:p w:rsidR="00000000" w:rsidDel="00000000" w:rsidP="00000000" w:rsidRDefault="00000000" w:rsidRPr="00000000" w14:paraId="000000C3">
            <w:pPr>
              <w:widowControl w:val="0"/>
              <w:spacing w:after="0" w:line="240" w:lineRule="auto"/>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i w:val="1"/>
                <w:iCs w:val="1"/>
                <w:sz w:val="24"/>
                <w:szCs w:val="24"/>
                <w:u w:val="single"/>
                <w:rtl w:val="0"/>
              </w:rPr>
              <w:t xml:space="preserve">Problema 10</w:t>
            </w:r>
          </w:p>
          <w:p w:rsidR="00000000" w:rsidDel="00000000" w:rsidP="00000000" w:rsidRDefault="00000000" w:rsidRPr="00000000" w14:paraId="000000C4">
            <w:pPr>
              <w:widowControl w:val="0"/>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5">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Un server informatic își dublează capacitatea de procesare la fiecare 18 luni. Dacă inițial serverul poate procesa 100 de operațiuni pe secundă, în cât timp va ajunge să proceseze 800 de operațiuni pe secundă?</w:t>
            </w:r>
          </w:p>
          <w:p w:rsidR="00000000" w:rsidDel="00000000" w:rsidP="00000000" w:rsidRDefault="00000000" w:rsidRPr="00000000" w14:paraId="000000C6">
            <w:pPr>
              <w:widowControl w:val="0"/>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Folosim formula: </w:t>
            </w:r>
          </w:p>
          <w:p w:rsidR="00000000" w:rsidDel="00000000" w:rsidP="00000000" w:rsidRDefault="00000000" w:rsidRPr="00000000" w14:paraId="000000C7">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t=</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log(</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capacitate finală</m:t>
                      </m:r>
                    </m:num>
                    <m:den>
                      <m:r>
                        <w:rPr>
                          <w:rFonts w:ascii="Cambria Math" w:cs="Cambria Math" w:eastAsia="Cambria Math" w:hAnsi="Cambria Math"/>
                          <w:sz w:val="24"/>
                          <w:szCs w:val="24"/>
                        </w:rPr>
                        <m:t xml:space="preserve">capacitate inițială</m:t>
                      </m:r>
                    </m:den>
                  </m:f>
                  <m:r>
                    <w:rPr>
                      <w:rFonts w:ascii="Cambria Math" w:cs="Cambria Math" w:eastAsia="Cambria Math" w:hAnsi="Cambria Math"/>
                      <w:sz w:val="24"/>
                      <w:szCs w:val="24"/>
                    </w:rPr>
                    <m:t xml:space="preserve">)</m:t>
                  </m:r>
                </m:num>
                <m:den>
                  <m:r>
                    <w:rPr>
                      <w:rFonts w:ascii="Cambria Math" w:cs="Cambria Math" w:eastAsia="Cambria Math" w:hAnsi="Cambria Math"/>
                      <w:sz w:val="24"/>
                      <w:szCs w:val="24"/>
                    </w:rPr>
                    <m:t xml:space="preserve">log(factor de creștere)</m:t>
                  </m:r>
                </m:den>
              </m:f>
            </m:oMath>
            <w:r w:rsidDel="00000000" w:rsidR="00000000" w:rsidRPr="00000000">
              <w:rPr>
                <w:rtl w:val="0"/>
              </w:rPr>
            </w:r>
          </w:p>
          <w:p w:rsidR="00000000" w:rsidDel="00000000" w:rsidP="00000000" w:rsidRDefault="00000000" w:rsidRPr="00000000" w14:paraId="000000C8">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Răspuns:</w:t>
            </w:r>
            <w:r w:rsidDel="00000000" w:rsidR="00000000" w:rsidRPr="00000000">
              <w:rPr>
                <w:rFonts w:ascii="Times New Roman" w:cs="Times New Roman" w:eastAsia="Times New Roman" w:hAnsi="Times New Roman"/>
                <w:i w:val="1"/>
                <w:iCs w:val="1"/>
                <w:sz w:val="24"/>
                <w:szCs w:val="24"/>
                <w:u w:val="single"/>
                <w:rtl w:val="0"/>
              </w:rPr>
              <w:t xml:space="preserve"> </w:t>
            </w:r>
            <w:r w:rsidDel="00000000" w:rsidR="00000000" w:rsidRPr="00000000">
              <w:rPr>
                <w:rFonts w:ascii="Times New Roman" w:cs="Times New Roman" w:eastAsia="Times New Roman" w:hAnsi="Times New Roman"/>
                <w:i w:val="1"/>
                <w:iCs w:val="1"/>
                <w:sz w:val="24"/>
                <w:szCs w:val="24"/>
                <w:rtl w:val="0"/>
              </w:rPr>
              <w:t xml:space="preserve">serverul va ajunge să proceseze 800 de operațiuni pe secundă în aproximativ 54 de luni.</w:t>
            </w:r>
          </w:p>
          <w:p w:rsidR="00000000" w:rsidDel="00000000" w:rsidP="00000000" w:rsidRDefault="00000000" w:rsidRPr="00000000" w14:paraId="000000C9">
            <w:pPr>
              <w:widowControl w:val="0"/>
              <w:spacing w:after="0" w:line="240" w:lineRule="auto"/>
              <w:rPr>
                <w:rFonts w:ascii="Times New Roman" w:cs="Times New Roman" w:eastAsia="Times New Roman" w:hAnsi="Times New Roman"/>
                <w:i w:val="1"/>
                <w:iCs w:val="1"/>
                <w:sz w:val="24"/>
                <w:szCs w:val="24"/>
                <w:u w:val="single"/>
              </w:rPr>
            </w:pPr>
            <w:r w:rsidDel="00000000" w:rsidR="00000000" w:rsidRPr="00000000">
              <w:rPr>
                <w:rtl w:val="0"/>
              </w:rPr>
            </w:r>
          </w:p>
          <w:p w:rsidR="00000000" w:rsidDel="00000000" w:rsidP="00000000" w:rsidRDefault="00000000" w:rsidRPr="00000000" w14:paraId="000000CA">
            <w:pPr>
              <w:widowControl w:val="0"/>
              <w:spacing w:after="0" w:line="240" w:lineRule="auto"/>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i w:val="1"/>
                <w:iCs w:val="1"/>
                <w:sz w:val="24"/>
                <w:szCs w:val="24"/>
                <w:u w:val="single"/>
                <w:rtl w:val="0"/>
              </w:rPr>
              <w:t xml:space="preserve">Problema 11</w:t>
            </w:r>
          </w:p>
          <w:p w:rsidR="00000000" w:rsidDel="00000000" w:rsidP="00000000" w:rsidRDefault="00000000" w:rsidRPr="00000000" w14:paraId="000000CB">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 cutie cubică are o capacitate inițială de </w:t>
            </w:r>
            <m:oMath>
              <m:r>
                <w:rPr>
                  <w:rFonts w:ascii="Cambria Math" w:cs="Cambria Math" w:eastAsia="Cambria Math" w:hAnsi="Cambria Math"/>
                  <w:sz w:val="24"/>
                  <w:szCs w:val="24"/>
                </w:rPr>
                <m:t xml:space="preserve">64 </m:t>
              </m:r>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m</m:t>
                  </m:r>
                </m:e>
                <m:sup>
                  <m:r>
                    <w:rPr>
                      <w:rFonts w:ascii="Cambria Math" w:cs="Cambria Math" w:eastAsia="Cambria Math" w:hAnsi="Cambria Math"/>
                      <w:sz w:val="24"/>
                      <w:szCs w:val="24"/>
                    </w:rPr>
                    <m:t xml:space="preserve">3</m:t>
                  </m:r>
                </m:sup>
              </m:sSup>
            </m:oMath>
            <w:r w:rsidDel="00000000" w:rsidR="00000000" w:rsidRPr="00000000">
              <w:rPr>
                <w:rFonts w:ascii="Times New Roman" w:cs="Times New Roman" w:eastAsia="Times New Roman" w:hAnsi="Times New Roman"/>
                <w:i w:val="1"/>
                <w:iCs w:val="1"/>
                <w:sz w:val="24"/>
                <w:szCs w:val="24"/>
                <w:rtl w:val="0"/>
              </w:rPr>
              <w:t xml:space="preserve">.Ea se umple cu apă.  După fiecare oră, volumul apei din  cutie se reduce la </w:t>
            </w:r>
            <m:oMath>
              <m:rad>
                <m:radPr>
                  <m:ctrlPr>
                    <w:rPr>
                      <w:rFonts w:ascii="Cambria Math" w:cs="Cambria Math" w:eastAsia="Cambria Math" w:hAnsi="Cambria Math"/>
                      <w:sz w:val="24"/>
                      <w:szCs w:val="24"/>
                    </w:rPr>
                  </m:ctrlPr>
                </m:radPr>
                <m:deg>
                  <m:r>
                    <w:rPr>
                      <w:rFonts w:ascii="Cambria Math" w:cs="Cambria Math" w:eastAsia="Cambria Math" w:hAnsi="Cambria Math"/>
                      <w:sz w:val="24"/>
                      <w:szCs w:val="24"/>
                    </w:rPr>
                    <m:t xml:space="preserve">3</m:t>
                  </m:r>
                </m:deg>
                <m:e>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r>
                        <w:rPr>
                          <w:rFonts w:ascii="Cambria Math" w:cs="Cambria Math" w:eastAsia="Cambria Math" w:hAnsi="Cambria Math"/>
                          <w:sz w:val="24"/>
                          <w:szCs w:val="24"/>
                        </w:rPr>
                        <m:t xml:space="preserve">2</m:t>
                      </m:r>
                    </m:den>
                  </m:f>
                </m:e>
              </m:rad>
            </m:oMath>
            <w:r w:rsidDel="00000000" w:rsidR="00000000" w:rsidRPr="00000000">
              <w:rPr>
                <w:rFonts w:ascii="Times New Roman" w:cs="Times New Roman" w:eastAsia="Times New Roman" w:hAnsi="Times New Roman"/>
                <w:i w:val="1"/>
                <w:iCs w:val="1"/>
                <w:sz w:val="24"/>
                <w:szCs w:val="24"/>
                <w:rtl w:val="0"/>
              </w:rPr>
              <w:t xml:space="preserve"> din volumul anterior. Ce volum va avea apa rămasă în cutie, după 3 ore?</w:t>
            </w:r>
          </w:p>
          <w:p w:rsidR="00000000" w:rsidDel="00000000" w:rsidP="00000000" w:rsidRDefault="00000000" w:rsidRPr="00000000" w14:paraId="000000CC">
            <w:pPr>
              <w:widowControl w:val="0"/>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Răspuns: </w:t>
            </w:r>
            <m:oMath>
              <m:r>
                <w:rPr>
                  <w:rFonts w:ascii="Cambria Math" w:cs="Cambria Math" w:eastAsia="Cambria Math" w:hAnsi="Cambria Math"/>
                  <w:sz w:val="24"/>
                  <w:szCs w:val="24"/>
                </w:rPr>
                <m:t xml:space="preserve">32 </m:t>
              </m:r>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m</m:t>
                  </m:r>
                </m:e>
                <m:sup>
                  <m:r>
                    <w:rPr>
                      <w:rFonts w:ascii="Cambria Math" w:cs="Cambria Math" w:eastAsia="Cambria Math" w:hAnsi="Cambria Math"/>
                      <w:sz w:val="24"/>
                      <w:szCs w:val="24"/>
                    </w:rPr>
                    <m:t xml:space="preserve">3</m:t>
                  </m:r>
                </m:sup>
              </m:sSup>
            </m:oMath>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0CD">
            <w:pPr>
              <w:widowControl w:val="0"/>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E">
            <w:pPr>
              <w:widowControl w:val="0"/>
              <w:spacing w:after="0" w:line="240" w:lineRule="auto"/>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i w:val="1"/>
                <w:iCs w:val="1"/>
                <w:sz w:val="24"/>
                <w:szCs w:val="24"/>
                <w:u w:val="single"/>
                <w:rtl w:val="0"/>
              </w:rPr>
              <w:t xml:space="preserve">Problema 12</w:t>
            </w:r>
          </w:p>
          <w:p w:rsidR="00000000" w:rsidDel="00000000" w:rsidP="00000000" w:rsidRDefault="00000000" w:rsidRPr="00000000" w14:paraId="000000CF">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 cutie cubică are o capacitate inițială de </w:t>
            </w:r>
            <m:oMath>
              <m:r>
                <w:rPr>
                  <w:rFonts w:ascii="Cambria Math" w:cs="Cambria Math" w:eastAsia="Cambria Math" w:hAnsi="Cambria Math"/>
                  <w:sz w:val="24"/>
                  <w:szCs w:val="24"/>
                </w:rPr>
                <m:t xml:space="preserve">81 </m:t>
              </m:r>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m</m:t>
                  </m:r>
                </m:e>
                <m:sup>
                  <m:r>
                    <w:rPr>
                      <w:rFonts w:ascii="Cambria Math" w:cs="Cambria Math" w:eastAsia="Cambria Math" w:hAnsi="Cambria Math"/>
                      <w:sz w:val="24"/>
                      <w:szCs w:val="24"/>
                    </w:rPr>
                    <m:t xml:space="preserve">3</m:t>
                  </m:r>
                </m:sup>
              </m:sSup>
            </m:oMath>
            <w:r w:rsidDel="00000000" w:rsidR="00000000" w:rsidRPr="00000000">
              <w:rPr>
                <w:rFonts w:ascii="Times New Roman" w:cs="Times New Roman" w:eastAsia="Times New Roman" w:hAnsi="Times New Roman"/>
                <w:i w:val="1"/>
                <w:iCs w:val="1"/>
                <w:sz w:val="24"/>
                <w:szCs w:val="24"/>
                <w:rtl w:val="0"/>
              </w:rPr>
              <w:t xml:space="preserve">.Ea se umple cu apă.  După fiecare oră, volumul apei din  cutie se reduce la </w:t>
            </w:r>
            <m:oMath>
              <m:rad>
                <m:radPr>
                  <m:ctrlPr>
                    <w:rPr>
                      <w:rFonts w:ascii="Cambria Math" w:cs="Cambria Math" w:eastAsia="Cambria Math" w:hAnsi="Cambria Math"/>
                      <w:sz w:val="24"/>
                      <w:szCs w:val="24"/>
                    </w:rPr>
                  </m:ctrlPr>
                </m:radPr>
                <m:deg>
                  <m:r>
                    <w:rPr>
                      <w:rFonts w:ascii="Cambria Math" w:cs="Cambria Math" w:eastAsia="Cambria Math" w:hAnsi="Cambria Math"/>
                      <w:sz w:val="24"/>
                      <w:szCs w:val="24"/>
                    </w:rPr>
                    <m:t xml:space="preserve">3</m:t>
                  </m:r>
                </m:deg>
                <m:e>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r>
                        <w:rPr>
                          <w:rFonts w:ascii="Cambria Math" w:cs="Cambria Math" w:eastAsia="Cambria Math" w:hAnsi="Cambria Math"/>
                          <w:sz w:val="24"/>
                          <w:szCs w:val="24"/>
                        </w:rPr>
                        <m:t xml:space="preserve">4</m:t>
                      </m:r>
                    </m:den>
                  </m:f>
                </m:e>
              </m:rad>
            </m:oMath>
            <w:r w:rsidDel="00000000" w:rsidR="00000000" w:rsidRPr="00000000">
              <w:rPr>
                <w:rFonts w:ascii="Times New Roman" w:cs="Times New Roman" w:eastAsia="Times New Roman" w:hAnsi="Times New Roman"/>
                <w:i w:val="1"/>
                <w:iCs w:val="1"/>
                <w:sz w:val="24"/>
                <w:szCs w:val="24"/>
                <w:rtl w:val="0"/>
              </w:rPr>
              <w:t xml:space="preserve"> din volumul anterior. Ce volum va avea apa rămasă în cutie după 3 ore?</w:t>
            </w:r>
          </w:p>
          <w:p w:rsidR="00000000" w:rsidDel="00000000" w:rsidP="00000000" w:rsidRDefault="00000000" w:rsidRPr="00000000" w14:paraId="000000D0">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Răspuns:</w:t>
            </w:r>
            <w:r w:rsidDel="00000000" w:rsidR="00000000" w:rsidRPr="00000000">
              <w:rPr>
                <w:rFonts w:ascii="Times New Roman" w:cs="Times New Roman" w:eastAsia="Times New Roman" w:hAnsi="Times New Roman"/>
                <w:i w:val="1"/>
                <w:iCs w:val="1"/>
                <w:sz w:val="24"/>
                <w:szCs w:val="24"/>
                <w:rtl w:val="0"/>
              </w:rPr>
              <w:t xml:space="preserve"> </w:t>
            </w:r>
            <m:oMath>
              <m:r>
                <w:rPr>
                  <w:rFonts w:ascii="Cambria Math" w:cs="Cambria Math" w:eastAsia="Cambria Math" w:hAnsi="Cambria Math"/>
                  <w:sz w:val="24"/>
                  <w:szCs w:val="24"/>
                </w:rPr>
                <m:t xml:space="preserve">3 </m:t>
              </m:r>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m</m:t>
                  </m:r>
                </m:e>
                <m:sup>
                  <m:r>
                    <w:rPr>
                      <w:rFonts w:ascii="Cambria Math" w:cs="Cambria Math" w:eastAsia="Cambria Math" w:hAnsi="Cambria Math"/>
                      <w:sz w:val="24"/>
                      <w:szCs w:val="24"/>
                    </w:rPr>
                    <m:t xml:space="preserve">3</m:t>
                  </m:r>
                </m:sup>
              </m:sSup>
            </m:oMath>
            <w:r w:rsidDel="00000000" w:rsidR="00000000" w:rsidRPr="00000000">
              <w:rPr>
                <w:rFonts w:ascii="Times New Roman" w:cs="Times New Roman" w:eastAsia="Times New Roman" w:hAnsi="Times New Roman"/>
                <w:b w:val="1"/>
                <w:bCs w:val="1"/>
                <w:i w:val="1"/>
                <w:iCs w:val="1"/>
                <w:sz w:val="24"/>
                <w:szCs w:val="24"/>
                <w:rtl w:val="0"/>
              </w:rPr>
              <w:t xml:space="preserve">.</w:t>
            </w:r>
            <w:r w:rsidDel="00000000" w:rsidR="00000000" w:rsidRPr="00000000">
              <w:rPr>
                <w:rtl w:val="0"/>
              </w:rPr>
            </w:r>
          </w:p>
          <w:p w:rsidR="00000000" w:rsidDel="00000000" w:rsidP="00000000" w:rsidRDefault="00000000" w:rsidRPr="00000000" w14:paraId="000000D1">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D2">
            <w:pPr>
              <w:widowControl w:val="0"/>
              <w:spacing w:after="0" w:line="240" w:lineRule="auto"/>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i w:val="1"/>
                <w:iCs w:val="1"/>
                <w:sz w:val="24"/>
                <w:szCs w:val="24"/>
                <w:u w:val="single"/>
                <w:rtl w:val="0"/>
              </w:rPr>
              <w:t xml:space="preserve">Problema 13</w:t>
            </w:r>
          </w:p>
          <w:p w:rsidR="00000000" w:rsidDel="00000000" w:rsidP="00000000" w:rsidRDefault="00000000" w:rsidRPr="00000000" w14:paraId="000000D3">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Maria are o grădină în formă de pătrat cu o latură de 10 metri. Ea decide să planteze flori astfel încât densitatea plantării să fie dublă în fiecare an. În primul an, ea plantează 4 flori pe metru pătrat. Câte flori vor fi plantate pe metru pătrat în grădină după 3 ani?</w:t>
            </w:r>
          </w:p>
          <w:p w:rsidR="00000000" w:rsidDel="00000000" w:rsidP="00000000" w:rsidRDefault="00000000" w:rsidRPr="00000000" w14:paraId="000000D4">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D5">
            <w:pPr>
              <w:widowControl w:val="0"/>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Răspuns: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 După 3 ani, densitatea plantării va fi de 32 flori pe metru pătrat.</w:t>
            </w:r>
            <w:r w:rsidDel="00000000" w:rsidR="00000000" w:rsidRPr="00000000">
              <w:rPr>
                <w:rtl w:val="0"/>
              </w:rPr>
            </w:r>
          </w:p>
          <w:p w:rsidR="00000000" w:rsidDel="00000000" w:rsidP="00000000" w:rsidRDefault="00000000" w:rsidRPr="00000000" w14:paraId="000000D6">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D7">
            <w:pPr>
              <w:spacing w:after="0" w:line="276" w:lineRule="auto"/>
              <w:jc w:val="both"/>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i w:val="1"/>
                <w:iCs w:val="1"/>
                <w:sz w:val="24"/>
                <w:szCs w:val="24"/>
                <w:u w:val="single"/>
                <w:rtl w:val="0"/>
              </w:rPr>
              <w:t xml:space="preserve">Problema 14</w:t>
            </w:r>
          </w:p>
          <w:p w:rsidR="00000000" w:rsidDel="00000000" w:rsidP="00000000" w:rsidRDefault="00000000" w:rsidRPr="00000000" w14:paraId="000000D8">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Pr>
              <w:drawing>
                <wp:inline distB="0" distT="0" distL="0" distR="0">
                  <wp:extent cx="4894218" cy="2129949"/>
                  <wp:effectExtent b="0" l="0" r="0" t="0"/>
                  <wp:docPr id="18" name="image17.png"/>
                  <a:graphic>
                    <a:graphicData uri="http://schemas.openxmlformats.org/drawingml/2006/picture">
                      <pic:pic>
                        <pic:nvPicPr>
                          <pic:cNvPr id="0" name="image17.png"/>
                          <pic:cNvPicPr preferRelativeResize="0"/>
                        </pic:nvPicPr>
                        <pic:blipFill>
                          <a:blip r:embed="rId12"/>
                          <a:srcRect b="0" l="0" r="0" t="0"/>
                          <a:stretch>
                            <a:fillRect/>
                          </a:stretch>
                        </pic:blipFill>
                        <pic:spPr>
                          <a:xfrm>
                            <a:off x="0" y="0"/>
                            <a:ext cx="4894218" cy="2129949"/>
                          </a:xfrm>
                          <a:prstGeom prst="rect"/>
                          <a:ln/>
                        </pic:spPr>
                      </pic:pic>
                    </a:graphicData>
                  </a:graphic>
                </wp:inline>
              </w:drawing>
            </w:r>
            <w:r w:rsidDel="00000000" w:rsidR="00000000" w:rsidRPr="00000000">
              <w:rPr>
                <w:rtl w:val="0"/>
              </w:rPr>
            </w:r>
          </w:p>
          <w:p w:rsidR="00000000" w:rsidDel="00000000" w:rsidP="00000000" w:rsidRDefault="00000000" w:rsidRPr="00000000" w14:paraId="000000D9">
            <w:pPr>
              <w:spacing w:after="0" w:line="276"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i w:val="1"/>
                <w:iCs w:val="1"/>
                <w:sz w:val="24"/>
                <w:szCs w:val="24"/>
                <w:u w:val="single"/>
                <w:rtl w:val="0"/>
              </w:rPr>
              <w:t xml:space="preserve">Problema 15</w:t>
            </w:r>
            <w:r w:rsidDel="00000000" w:rsidR="00000000" w:rsidRPr="00000000">
              <w:rPr>
                <w:rFonts w:ascii="Times New Roman" w:cs="Times New Roman" w:eastAsia="Times New Roman" w:hAnsi="Times New Roman"/>
                <w:b w:val="1"/>
                <w:bCs w:val="1"/>
                <w:i w:val="1"/>
                <w:iCs w:val="1"/>
                <w:sz w:val="24"/>
                <w:szCs w:val="24"/>
                <w:u w:val="single"/>
              </w:rPr>
              <w:drawing>
                <wp:inline distB="0" distT="0" distL="0" distR="0">
                  <wp:extent cx="4952556" cy="2033571"/>
                  <wp:effectExtent b="0" l="0" r="0" t="0"/>
                  <wp:docPr id="22" name="image20.png"/>
                  <a:graphic>
                    <a:graphicData uri="http://schemas.openxmlformats.org/drawingml/2006/picture">
                      <pic:pic>
                        <pic:nvPicPr>
                          <pic:cNvPr id="0" name="image20.png"/>
                          <pic:cNvPicPr preferRelativeResize="0"/>
                        </pic:nvPicPr>
                        <pic:blipFill>
                          <a:blip r:embed="rId13"/>
                          <a:srcRect b="0" l="0" r="0" t="0"/>
                          <a:stretch>
                            <a:fillRect/>
                          </a:stretch>
                        </pic:blipFill>
                        <pic:spPr>
                          <a:xfrm>
                            <a:off x="0" y="0"/>
                            <a:ext cx="4952556" cy="2033571"/>
                          </a:xfrm>
                          <a:prstGeom prst="rect"/>
                          <a:ln/>
                        </pic:spPr>
                      </pic:pic>
                    </a:graphicData>
                  </a:graphic>
                </wp:inline>
              </w:drawing>
            </w:r>
            <w:r w:rsidDel="00000000" w:rsidR="00000000" w:rsidRPr="00000000">
              <w:rPr>
                <w:rtl w:val="0"/>
              </w:rPr>
            </w:r>
          </w:p>
          <w:p w:rsidR="00000000" w:rsidDel="00000000" w:rsidP="00000000" w:rsidRDefault="00000000" w:rsidRPr="00000000" w14:paraId="000000DA">
            <w:pPr>
              <w:spacing w:after="0" w:line="276" w:lineRule="auto"/>
              <w:rPr>
                <w:rFonts w:ascii="Times New Roman" w:cs="Times New Roman" w:eastAsia="Times New Roman" w:hAnsi="Times New Roman"/>
                <w:b w:val="1"/>
                <w:bCs w:val="1"/>
                <w:i w:val="1"/>
                <w:iCs w:val="1"/>
                <w:sz w:val="24"/>
                <w:szCs w:val="24"/>
                <w:u w:val="single"/>
              </w:rPr>
            </w:pPr>
            <w:r w:rsidDel="00000000" w:rsidR="00000000" w:rsidRPr="00000000">
              <w:rPr>
                <w:rtl w:val="0"/>
              </w:rPr>
            </w:r>
          </w:p>
          <w:p w:rsidR="00000000" w:rsidDel="00000000" w:rsidP="00000000" w:rsidRDefault="00000000" w:rsidRPr="00000000" w14:paraId="000000DB">
            <w:pPr>
              <w:spacing w:after="0" w:line="276"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Bilanțul lecției:</w:t>
            </w:r>
          </w:p>
          <w:p w:rsidR="00000000" w:rsidDel="00000000" w:rsidP="00000000" w:rsidRDefault="00000000" w:rsidRPr="00000000" w14:paraId="000000DC">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 Bilanțul cantitativ: </w:t>
            </w:r>
          </w:p>
          <w:p w:rsidR="00000000" w:rsidDel="00000000" w:rsidP="00000000" w:rsidRDefault="00000000" w:rsidRPr="00000000" w14:paraId="000000DD">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-Analizăm domeniile de aplicare a puterilor,radicalilor și a logaritmilor;</w:t>
            </w:r>
          </w:p>
          <w:p w:rsidR="00000000" w:rsidDel="00000000" w:rsidP="00000000" w:rsidRDefault="00000000" w:rsidRPr="00000000" w14:paraId="000000DE">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-Analizăm modul de transformare a propozițiilor  în expresii matematice;</w:t>
            </w:r>
            <w:r w:rsidDel="00000000" w:rsidR="00000000" w:rsidRPr="00000000">
              <w:rPr>
                <w:rtl w:val="0"/>
              </w:rPr>
            </w:r>
          </w:p>
          <w:p w:rsidR="00000000" w:rsidDel="00000000" w:rsidP="00000000" w:rsidRDefault="00000000" w:rsidRPr="00000000" w14:paraId="000000DF">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 Bilanțul calitativ:</w:t>
            </w:r>
          </w:p>
          <w:p w:rsidR="00000000" w:rsidDel="00000000" w:rsidP="00000000" w:rsidRDefault="00000000" w:rsidRPr="00000000" w14:paraId="000000E0">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Propunem elevilor să parcurgă încă o dată obiectivele</w:t>
            </w:r>
          </w:p>
          <w:p w:rsidR="00000000" w:rsidDel="00000000" w:rsidP="00000000" w:rsidRDefault="00000000" w:rsidRPr="00000000" w14:paraId="000000E1">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planificare pentru lecția de astăzi și să determine dacă au fost realizate.</w:t>
            </w:r>
          </w:p>
          <w:p w:rsidR="00000000" w:rsidDel="00000000" w:rsidP="00000000" w:rsidRDefault="00000000" w:rsidRPr="00000000" w14:paraId="000000E2">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Profesorul , împreună cu elevii, rezumă activitatea clasei în ansamblu și a unor elevi în parte.</w:t>
            </w:r>
          </w:p>
          <w:p w:rsidR="00000000" w:rsidDel="00000000" w:rsidP="00000000" w:rsidRDefault="00000000" w:rsidRPr="00000000" w14:paraId="000000E3">
            <w:pPr>
              <w:spacing w:after="0" w:line="276" w:lineRule="auto"/>
              <w:rPr>
                <w:rFonts w:ascii="Times New Roman" w:cs="Times New Roman" w:eastAsia="Times New Roman" w:hAnsi="Times New Roman"/>
                <w:b w:val="1"/>
                <w:bCs w:val="1"/>
                <w:i w:val="1"/>
                <w:iCs w:val="1"/>
                <w:sz w:val="24"/>
                <w:szCs w:val="24"/>
                <w:u w:val="single"/>
              </w:rPr>
            </w:pPr>
            <w:r w:rsidDel="00000000" w:rsidR="00000000" w:rsidRPr="00000000">
              <w:rPr>
                <w:rtl w:val="0"/>
              </w:rPr>
            </w:r>
          </w:p>
          <w:p w:rsidR="00000000" w:rsidDel="00000000" w:rsidP="00000000" w:rsidRDefault="00000000" w:rsidRPr="00000000" w14:paraId="000000E4">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Tema pentru acasă </w:t>
            </w:r>
          </w:p>
          <w:p w:rsidR="00000000" w:rsidDel="00000000" w:rsidP="00000000" w:rsidRDefault="00000000" w:rsidRPr="00000000" w14:paraId="000000E5">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De repetat: </w:t>
            </w:r>
          </w:p>
          <w:p w:rsidR="00000000" w:rsidDel="00000000" w:rsidP="00000000" w:rsidRDefault="00000000" w:rsidRPr="00000000" w14:paraId="000000E6">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Modulul 3 din manual </w:t>
            </w:r>
          </w:p>
          <w:p w:rsidR="00000000" w:rsidDel="00000000" w:rsidP="00000000" w:rsidRDefault="00000000" w:rsidRPr="00000000" w14:paraId="000000E7">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1 Radicali , pag. 25-28</w:t>
            </w:r>
          </w:p>
          <w:p w:rsidR="00000000" w:rsidDel="00000000" w:rsidP="00000000" w:rsidRDefault="00000000" w:rsidRPr="00000000" w14:paraId="000000E8">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2 Puterea cu exponent real , pag. 29 -32</w:t>
            </w:r>
          </w:p>
          <w:p w:rsidR="00000000" w:rsidDel="00000000" w:rsidP="00000000" w:rsidRDefault="00000000" w:rsidRPr="00000000" w14:paraId="000000E9">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3 Logaritmi , pag. 33 -38</w:t>
            </w:r>
            <w:r w:rsidDel="00000000" w:rsidR="00000000" w:rsidRPr="00000000">
              <w:rPr>
                <w:rtl w:val="0"/>
              </w:rPr>
            </w:r>
          </w:p>
          <w:p w:rsidR="00000000" w:rsidDel="00000000" w:rsidP="00000000" w:rsidRDefault="00000000" w:rsidRPr="00000000" w14:paraId="000000EA">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De rezolvat:</w:t>
            </w:r>
          </w:p>
          <w:p w:rsidR="00000000" w:rsidDel="00000000" w:rsidP="00000000" w:rsidRDefault="00000000" w:rsidRPr="00000000" w14:paraId="000000EB">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Exerciții și probleme recapitulative  (fișa Anexa 1,2)</w:t>
            </w:r>
            <w:r w:rsidDel="00000000" w:rsidR="00000000" w:rsidRPr="00000000">
              <w:rPr>
                <w:rtl w:val="0"/>
              </w:rPr>
            </w:r>
          </w:p>
          <w:p w:rsidR="00000000" w:rsidDel="00000000" w:rsidP="00000000" w:rsidRDefault="00000000" w:rsidRPr="00000000" w14:paraId="000000EC">
            <w:pP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Fișă de lucru suplimentar </w:t>
            </w:r>
          </w:p>
        </w:tc>
        <w:tc>
          <w:tcPr>
            <w:vMerge w:val="restart"/>
          </w:tcPr>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35</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33">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34">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3A">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3B">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3D">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3E">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3F">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41">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42">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43">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44">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45">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46">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47">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48">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49">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4A">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4B">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4C">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4D">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4E">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4F">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51">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52">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53">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54">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55">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56">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57">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58">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59">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5A">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5B">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5C">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5D">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5E">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5F">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60">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61">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62">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63">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64">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65">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66">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67">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68">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69">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6A">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6B">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w:t>
            </w:r>
          </w:p>
          <w:p w:rsidR="00000000" w:rsidDel="00000000" w:rsidP="00000000" w:rsidRDefault="00000000" w:rsidRPr="00000000" w14:paraId="0000016C">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6D">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6E">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6F">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70">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71">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72">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w:t>
            </w:r>
          </w:p>
          <w:p w:rsidR="00000000" w:rsidDel="00000000" w:rsidP="00000000" w:rsidRDefault="00000000" w:rsidRPr="00000000" w14:paraId="00000173">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74">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75">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76">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77">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78">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79">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7A">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7B">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w:t>
            </w:r>
          </w:p>
          <w:p w:rsidR="00000000" w:rsidDel="00000000" w:rsidP="00000000" w:rsidRDefault="00000000" w:rsidRPr="00000000" w14:paraId="0000017C">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7D">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7E">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7F">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80">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w:t>
            </w:r>
          </w:p>
          <w:p w:rsidR="00000000" w:rsidDel="00000000" w:rsidP="00000000" w:rsidRDefault="00000000" w:rsidRPr="00000000" w14:paraId="00000181">
            <w:pPr>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tc>
        <w:tc>
          <w:tcPr>
            <w:vMerge w:val="restart"/>
          </w:tcPr>
          <w:p w:rsidR="00000000" w:rsidDel="00000000" w:rsidP="00000000" w:rsidRDefault="00000000" w:rsidRPr="00000000" w14:paraId="00000182">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exercițiului</w:t>
            </w:r>
          </w:p>
          <w:p w:rsidR="00000000" w:rsidDel="00000000" w:rsidP="00000000" w:rsidRDefault="00000000" w:rsidRPr="00000000" w14:paraId="00000183">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algoritmizării </w:t>
            </w:r>
          </w:p>
          <w:p w:rsidR="00000000" w:rsidDel="00000000" w:rsidP="00000000" w:rsidRDefault="00000000" w:rsidRPr="00000000" w14:paraId="00000184">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problematizarea</w:t>
            </w:r>
          </w:p>
          <w:p w:rsidR="00000000" w:rsidDel="00000000" w:rsidP="00000000" w:rsidRDefault="00000000" w:rsidRPr="00000000" w14:paraId="00000185">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186">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grup (pe rând)</w:t>
            </w:r>
          </w:p>
          <w:p w:rsidR="00000000" w:rsidDel="00000000" w:rsidP="00000000" w:rsidRDefault="00000000" w:rsidRPr="00000000" w14:paraId="00000187">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188">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 PPT </w:t>
            </w:r>
          </w:p>
          <w:p w:rsidR="00000000" w:rsidDel="00000000" w:rsidP="00000000" w:rsidRDefault="00000000" w:rsidRPr="00000000" w14:paraId="00000189">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Panoul interactiv</w:t>
            </w:r>
          </w:p>
          <w:p w:rsidR="00000000" w:rsidDel="00000000" w:rsidP="00000000" w:rsidRDefault="00000000" w:rsidRPr="00000000" w14:paraId="0000018A">
            <w:pP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(se postează problemele)</w:t>
            </w:r>
          </w:p>
          <w:p w:rsidR="00000000" w:rsidDel="00000000" w:rsidP="00000000" w:rsidRDefault="00000000" w:rsidRPr="00000000" w14:paraId="0000018B">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8C">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8D">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8E">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8F">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90">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91">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92">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93">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94">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95">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96">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97">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98">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99">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9A">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9B">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9C">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9D">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9E">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9F">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A0">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A1">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A2">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A3">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A4">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A5">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A6">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A7">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A8">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A9">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AA">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AB">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AC">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AD">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AE">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AF">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B0">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B1">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B2">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B3">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B4">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B5">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B6">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B7">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B8">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B9">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BA">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BB">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BC">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BD">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BE">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BF">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C0">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C1">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C2">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C3">
            <w:pP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conversației</w:t>
            </w:r>
          </w:p>
          <w:p w:rsidR="00000000" w:rsidDel="00000000" w:rsidP="00000000" w:rsidRDefault="00000000" w:rsidRPr="00000000" w14:paraId="000001C4">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C5">
            <w:pPr>
              <w:spacing w:after="0" w:line="276"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frontal</w:t>
            </w:r>
          </w:p>
          <w:p w:rsidR="00000000" w:rsidDel="00000000" w:rsidP="00000000" w:rsidRDefault="00000000" w:rsidRPr="00000000" w14:paraId="000001C6">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C7">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C8">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C9">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1CA">
            <w:pPr>
              <w:spacing w:after="0" w:line="276"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1CB">
            <w:pPr>
              <w:spacing w:after="0" w:line="276"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1CC">
            <w:pPr>
              <w:spacing w:after="0" w:line="276"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1CD">
            <w:pPr>
              <w:spacing w:after="0" w:line="276"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1CE">
            <w:pPr>
              <w:spacing w:after="0" w:line="276"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lucrul cu manualul</w:t>
            </w:r>
          </w:p>
          <w:p w:rsidR="00000000" w:rsidDel="00000000" w:rsidP="00000000" w:rsidRDefault="00000000" w:rsidRPr="00000000" w14:paraId="000001CF">
            <w:pPr>
              <w:spacing w:after="0" w:line="276"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frontal</w:t>
            </w:r>
          </w:p>
          <w:p w:rsidR="00000000" w:rsidDel="00000000" w:rsidP="00000000" w:rsidRDefault="00000000" w:rsidRPr="00000000" w14:paraId="000001D0">
            <w:pPr>
              <w:spacing w:after="0" w:line="276"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PPT </w:t>
            </w:r>
          </w:p>
          <w:p w:rsidR="00000000" w:rsidDel="00000000" w:rsidP="00000000" w:rsidRDefault="00000000" w:rsidRPr="00000000" w14:paraId="000001D1">
            <w:pPr>
              <w:spacing w:after="0" w:line="276"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Panoul interactiv</w:t>
            </w:r>
          </w:p>
          <w:p w:rsidR="00000000" w:rsidDel="00000000" w:rsidP="00000000" w:rsidRDefault="00000000" w:rsidRPr="00000000" w14:paraId="000001D2">
            <w:pPr>
              <w:spacing w:after="0" w:line="276" w:lineRule="auto"/>
              <w:rPr>
                <w:rFonts w:ascii="Times New Roman" w:cs="Times New Roman" w:eastAsia="Times New Roman" w:hAnsi="Times New Roman"/>
                <w:i w:val="1"/>
                <w:iCs w:val="1"/>
                <w:sz w:val="18"/>
                <w:szCs w:val="18"/>
              </w:rPr>
            </w:pPr>
            <w:hyperlink r:id="rId14">
              <w:r w:rsidDel="00000000" w:rsidR="00000000" w:rsidRPr="00000000">
                <w:rPr>
                  <w:rFonts w:ascii="Times New Roman" w:cs="Times New Roman" w:eastAsia="Times New Roman" w:hAnsi="Times New Roman"/>
                  <w:i w:val="1"/>
                  <w:iCs w:val="1"/>
                  <w:color w:val="1155cc"/>
                  <w:sz w:val="18"/>
                  <w:szCs w:val="18"/>
                  <w:u w:val="single"/>
                  <w:rtl w:val="0"/>
                </w:rPr>
                <w:t xml:space="preserve">Link nr.1</w:t>
              </w:r>
            </w:hyperlink>
            <w:r w:rsidDel="00000000" w:rsidR="00000000" w:rsidRPr="00000000">
              <w:rPr>
                <w:rtl w:val="0"/>
              </w:rPr>
            </w:r>
          </w:p>
          <w:p w:rsidR="00000000" w:rsidDel="00000000" w:rsidP="00000000" w:rsidRDefault="00000000" w:rsidRPr="00000000" w14:paraId="000001D3">
            <w:pPr>
              <w:spacing w:after="0" w:line="276" w:lineRule="auto"/>
              <w:rPr>
                <w:rFonts w:ascii="Times New Roman" w:cs="Times New Roman" w:eastAsia="Times New Roman" w:hAnsi="Times New Roman"/>
                <w:i w:val="1"/>
                <w:iCs w:val="1"/>
                <w:sz w:val="20"/>
                <w:szCs w:val="20"/>
              </w:rPr>
            </w:pPr>
            <w:r w:rsidDel="00000000" w:rsidR="00000000" w:rsidRPr="00000000">
              <w:rPr>
                <w:rtl w:val="0"/>
              </w:rPr>
            </w:r>
          </w:p>
        </w:tc>
      </w:tr>
      <w:tr>
        <w:trPr>
          <w:cantSplit w:val="0"/>
          <w:trHeight w:val="872" w:hRule="atLeast"/>
          <w:tblHeader w:val="0"/>
        </w:trPr>
        <w:tc>
          <w:tcPr>
            <w:vMerge w:val="continue"/>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r>
      <w:tr>
        <w:trPr>
          <w:cantSplit w:val="0"/>
          <w:trHeight w:val="1110" w:hRule="atLeast"/>
          <w:tblHeader w:val="0"/>
        </w:trPr>
        <w:tc>
          <w:tcPr>
            <w:vMerge w:val="continue"/>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r>
      <w:tr>
        <w:trPr>
          <w:cantSplit w:val="0"/>
          <w:trHeight w:val="2496" w:hRule="atLeast"/>
          <w:tblHeader w:val="0"/>
        </w:trPr>
        <w:tc>
          <w:tcPr>
            <w:vMerge w:val="continue"/>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c>
          <w:tcPr>
            <w:vMerge w:val="continue"/>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0"/>
                <w:szCs w:val="20"/>
              </w:rPr>
            </w:pPr>
            <w:r w:rsidDel="00000000" w:rsidR="00000000" w:rsidRPr="00000000">
              <w:rPr>
                <w:rtl w:val="0"/>
              </w:rPr>
            </w:r>
          </w:p>
        </w:tc>
      </w:tr>
    </w:tbl>
    <w:p w:rsidR="00000000" w:rsidDel="00000000" w:rsidP="00000000" w:rsidRDefault="00000000" w:rsidRPr="00000000" w14:paraId="000001E3">
      <w:pPr>
        <w:pBdr>
          <w:top w:space="0" w:sz="0" w:val="nil"/>
          <w:left w:space="0" w:sz="0" w:val="nil"/>
          <w:bottom w:space="0" w:sz="0" w:val="nil"/>
          <w:right w:space="0" w:sz="0" w:val="nil"/>
          <w:between w:space="0" w:sz="0" w:val="nil"/>
        </w:pBdr>
        <w:spacing w:after="0" w:line="276"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Anexa nr. 1</w:t>
      </w:r>
    </w:p>
    <w:p w:rsidR="00000000" w:rsidDel="00000000" w:rsidP="00000000" w:rsidRDefault="00000000" w:rsidRPr="00000000" w14:paraId="000001E4">
      <w:pPr>
        <w:spacing w:after="0" w:line="276" w:lineRule="auto"/>
        <w:rPr>
          <w:rFonts w:ascii="Times New Roman" w:cs="Times New Roman" w:eastAsia="Times New Roman" w:hAnsi="Times New Roman"/>
          <w:i w:val="1"/>
          <w:iCs w:val="1"/>
          <w:sz w:val="24"/>
          <w:szCs w:val="24"/>
        </w:rPr>
      </w:pPr>
      <w:r w:rsidDel="00000000" w:rsidR="00000000" w:rsidRPr="00000000">
        <w:rPr>
          <w:rtl w:val="0"/>
        </w:rPr>
      </w:r>
    </w:p>
    <w:tbl>
      <w:tblPr>
        <w:tblStyle w:val="Table2"/>
        <w:tblW w:w="12960.0" w:type="dxa"/>
        <w:jc w:val="left"/>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E5">
            <w:pPr>
              <w:widowControl w:val="0"/>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Grupul I</w:t>
            </w:r>
          </w:p>
          <w:p w:rsidR="00000000" w:rsidDel="00000000" w:rsidP="00000000" w:rsidRDefault="00000000" w:rsidRPr="00000000" w14:paraId="000001E6">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Un server informatic își dublează capacitatea de procesare la fiecare 18 luni. Dacă inițial serverul poate procesa 100 de operațiuni pe secundă, în cât timp va ajunge să proceseze 800 de operațiuni pe secundă?</w:t>
            </w:r>
          </w:p>
          <w:p w:rsidR="00000000" w:rsidDel="00000000" w:rsidP="00000000" w:rsidRDefault="00000000" w:rsidRPr="00000000" w14:paraId="000001E7">
            <w:pPr>
              <w:widowControl w:val="0"/>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Folosim formula: </w:t>
            </w:r>
          </w:p>
          <w:p w:rsidR="00000000" w:rsidDel="00000000" w:rsidP="00000000" w:rsidRDefault="00000000" w:rsidRPr="00000000" w14:paraId="000001E8">
            <w:pPr>
              <w:jc w:val="center"/>
              <w:rPr>
                <w:rFonts w:ascii="Cambria Math" w:cs="Cambria Math" w:eastAsia="Cambria Math" w:hAnsi="Cambria Math"/>
                <w:sz w:val="24"/>
                <w:szCs w:val="24"/>
              </w:rPr>
            </w:pPr>
            <m:oMath>
              <m:r>
                <w:rPr>
                  <w:rFonts w:ascii="Cambria Math" w:cs="Cambria Math" w:eastAsia="Cambria Math" w:hAnsi="Cambria Math"/>
                  <w:sz w:val="24"/>
                  <w:szCs w:val="24"/>
                </w:rPr>
                <m:t xml:space="preserve">t=</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log(</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capacitate finală</m:t>
                      </m:r>
                    </m:num>
                    <m:den>
                      <m:r>
                        <w:rPr>
                          <w:rFonts w:ascii="Cambria Math" w:cs="Cambria Math" w:eastAsia="Cambria Math" w:hAnsi="Cambria Math"/>
                          <w:sz w:val="24"/>
                          <w:szCs w:val="24"/>
                        </w:rPr>
                        <m:t xml:space="preserve">capacitate inițială</m:t>
                      </m:r>
                    </m:den>
                  </m:f>
                  <m:r>
                    <w:rPr>
                      <w:rFonts w:ascii="Cambria Math" w:cs="Cambria Math" w:eastAsia="Cambria Math" w:hAnsi="Cambria Math"/>
                      <w:sz w:val="24"/>
                      <w:szCs w:val="24"/>
                    </w:rPr>
                    <m:t xml:space="preserve">)</m:t>
                  </m:r>
                </m:num>
                <m:den>
                  <m:r>
                    <w:rPr>
                      <w:rFonts w:ascii="Cambria Math" w:cs="Cambria Math" w:eastAsia="Cambria Math" w:hAnsi="Cambria Math"/>
                      <w:sz w:val="24"/>
                      <w:szCs w:val="24"/>
                    </w:rPr>
                    <m:t xml:space="preserve">log(factor de creștere)</m:t>
                  </m:r>
                </m:den>
              </m:f>
            </m:oMath>
            <w:r w:rsidDel="00000000" w:rsidR="00000000" w:rsidRPr="00000000">
              <w:rPr>
                <w:rtl w:val="0"/>
              </w:rPr>
            </w:r>
          </w:p>
          <w:p w:rsidR="00000000" w:rsidDel="00000000" w:rsidP="00000000" w:rsidRDefault="00000000" w:rsidRPr="00000000" w14:paraId="000001E9">
            <w:pPr>
              <w:widowControl w:val="0"/>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Problema 2</w:t>
            </w:r>
          </w:p>
          <w:p w:rsidR="00000000" w:rsidDel="00000000" w:rsidP="00000000" w:rsidRDefault="00000000" w:rsidRPr="00000000" w14:paraId="000001EA">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 cutie cubică are o capacitate inițială de </w:t>
            </w:r>
            <m:oMath>
              <m:r>
                <w:rPr>
                  <w:rFonts w:ascii="Cambria Math" w:cs="Cambria Math" w:eastAsia="Cambria Math" w:hAnsi="Cambria Math"/>
                  <w:sz w:val="24"/>
                  <w:szCs w:val="24"/>
                </w:rPr>
                <m:t xml:space="preserve">64 </m:t>
              </m:r>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m</m:t>
                  </m:r>
                </m:e>
                <m:sup>
                  <m:r>
                    <w:rPr>
                      <w:rFonts w:ascii="Cambria Math" w:cs="Cambria Math" w:eastAsia="Cambria Math" w:hAnsi="Cambria Math"/>
                      <w:sz w:val="24"/>
                      <w:szCs w:val="24"/>
                    </w:rPr>
                    <m:t xml:space="preserve">3</m:t>
                  </m:r>
                </m:sup>
              </m:sSup>
            </m:oMath>
            <w:r w:rsidDel="00000000" w:rsidR="00000000" w:rsidRPr="00000000">
              <w:rPr>
                <w:rFonts w:ascii="Times New Roman" w:cs="Times New Roman" w:eastAsia="Times New Roman" w:hAnsi="Times New Roman"/>
                <w:i w:val="1"/>
                <w:iCs w:val="1"/>
                <w:sz w:val="24"/>
                <w:szCs w:val="24"/>
                <w:rtl w:val="0"/>
              </w:rPr>
              <w:t xml:space="preserve">.Ea se umple cu apă.  După fiecare oră, volumul apei din  cutie se reduce la </w:t>
            </w:r>
            <m:oMath>
              <m:rad>
                <m:radPr>
                  <m:ctrlPr>
                    <w:rPr>
                      <w:rFonts w:ascii="Cambria Math" w:cs="Cambria Math" w:eastAsia="Cambria Math" w:hAnsi="Cambria Math"/>
                      <w:sz w:val="24"/>
                      <w:szCs w:val="24"/>
                    </w:rPr>
                  </m:ctrlPr>
                </m:radPr>
                <m:deg>
                  <m:r>
                    <w:rPr>
                      <w:rFonts w:ascii="Cambria Math" w:cs="Cambria Math" w:eastAsia="Cambria Math" w:hAnsi="Cambria Math"/>
                      <w:sz w:val="24"/>
                      <w:szCs w:val="24"/>
                    </w:rPr>
                    <m:t xml:space="preserve">3</m:t>
                  </m:r>
                </m:deg>
                <m:e>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r>
                        <w:rPr>
                          <w:rFonts w:ascii="Cambria Math" w:cs="Cambria Math" w:eastAsia="Cambria Math" w:hAnsi="Cambria Math"/>
                          <w:sz w:val="24"/>
                          <w:szCs w:val="24"/>
                        </w:rPr>
                        <m:t xml:space="preserve">2</m:t>
                      </m:r>
                    </m:den>
                  </m:f>
                </m:e>
              </m:rad>
            </m:oMath>
            <w:r w:rsidDel="00000000" w:rsidR="00000000" w:rsidRPr="00000000">
              <w:rPr>
                <w:rFonts w:ascii="Times New Roman" w:cs="Times New Roman" w:eastAsia="Times New Roman" w:hAnsi="Times New Roman"/>
                <w:i w:val="1"/>
                <w:iCs w:val="1"/>
                <w:sz w:val="24"/>
                <w:szCs w:val="24"/>
                <w:rtl w:val="0"/>
              </w:rPr>
              <w:t xml:space="preserve"> din volumul anterior. Ce volum va avea apa rămasă în cutie, după 3 ore?</w:t>
            </w:r>
          </w:p>
          <w:p w:rsidR="00000000" w:rsidDel="00000000" w:rsidP="00000000" w:rsidRDefault="00000000" w:rsidRPr="00000000" w14:paraId="000001EB">
            <w:pPr>
              <w:widowControl w:val="0"/>
              <w:spacing w:after="0" w:line="240" w:lineRule="auto"/>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EC">
            <w:pPr>
              <w:widowControl w:val="0"/>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Grupul II</w:t>
            </w:r>
          </w:p>
          <w:p w:rsidR="00000000" w:rsidDel="00000000" w:rsidP="00000000" w:rsidRDefault="00000000" w:rsidRPr="00000000" w14:paraId="000001ED">
            <w:pPr>
              <w:widowControl w:val="0"/>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Problema 1</w:t>
            </w:r>
          </w:p>
          <w:p w:rsidR="00000000" w:rsidDel="00000000" w:rsidP="00000000" w:rsidRDefault="00000000" w:rsidRPr="00000000" w14:paraId="000001EE">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 cutie cubică are o capacitate inițială de </w:t>
            </w:r>
            <m:oMath>
              <m:r>
                <w:rPr>
                  <w:rFonts w:ascii="Cambria Math" w:cs="Cambria Math" w:eastAsia="Cambria Math" w:hAnsi="Cambria Math"/>
                  <w:sz w:val="24"/>
                  <w:szCs w:val="24"/>
                </w:rPr>
                <m:t xml:space="preserve">81 </m:t>
              </m:r>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m</m:t>
                  </m:r>
                </m:e>
                <m:sup>
                  <m:r>
                    <w:rPr>
                      <w:rFonts w:ascii="Cambria Math" w:cs="Cambria Math" w:eastAsia="Cambria Math" w:hAnsi="Cambria Math"/>
                      <w:sz w:val="24"/>
                      <w:szCs w:val="24"/>
                    </w:rPr>
                    <m:t xml:space="preserve">3</m:t>
                  </m:r>
                </m:sup>
              </m:sSup>
            </m:oMath>
            <w:r w:rsidDel="00000000" w:rsidR="00000000" w:rsidRPr="00000000">
              <w:rPr>
                <w:rFonts w:ascii="Times New Roman" w:cs="Times New Roman" w:eastAsia="Times New Roman" w:hAnsi="Times New Roman"/>
                <w:i w:val="1"/>
                <w:iCs w:val="1"/>
                <w:sz w:val="24"/>
                <w:szCs w:val="24"/>
                <w:rtl w:val="0"/>
              </w:rPr>
              <w:t xml:space="preserve">.Ea se umple cu apă.  După fiecare oră, volumul apei din  cutie se reduce la </w:t>
            </w:r>
            <m:oMath>
              <m:rad>
                <m:radPr>
                  <m:ctrlPr>
                    <w:rPr>
                      <w:rFonts w:ascii="Cambria Math" w:cs="Cambria Math" w:eastAsia="Cambria Math" w:hAnsi="Cambria Math"/>
                      <w:sz w:val="24"/>
                      <w:szCs w:val="24"/>
                    </w:rPr>
                  </m:ctrlPr>
                </m:radPr>
                <m:deg>
                  <m:r>
                    <w:rPr>
                      <w:rFonts w:ascii="Cambria Math" w:cs="Cambria Math" w:eastAsia="Cambria Math" w:hAnsi="Cambria Math"/>
                      <w:sz w:val="24"/>
                      <w:szCs w:val="24"/>
                    </w:rPr>
                    <m:t xml:space="preserve">3</m:t>
                  </m:r>
                </m:deg>
                <m:e>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r>
                        <w:rPr>
                          <w:rFonts w:ascii="Cambria Math" w:cs="Cambria Math" w:eastAsia="Cambria Math" w:hAnsi="Cambria Math"/>
                          <w:sz w:val="24"/>
                          <w:szCs w:val="24"/>
                        </w:rPr>
                        <m:t xml:space="preserve">4</m:t>
                      </m:r>
                    </m:den>
                  </m:f>
                </m:e>
              </m:rad>
            </m:oMath>
            <w:r w:rsidDel="00000000" w:rsidR="00000000" w:rsidRPr="00000000">
              <w:rPr>
                <w:rFonts w:ascii="Times New Roman" w:cs="Times New Roman" w:eastAsia="Times New Roman" w:hAnsi="Times New Roman"/>
                <w:i w:val="1"/>
                <w:iCs w:val="1"/>
                <w:sz w:val="24"/>
                <w:szCs w:val="24"/>
                <w:rtl w:val="0"/>
              </w:rPr>
              <w:t xml:space="preserve"> din volumul anterior. Ce volum va avea apa rămasă în cutie după 3 ore?</w:t>
            </w:r>
          </w:p>
          <w:p w:rsidR="00000000" w:rsidDel="00000000" w:rsidP="00000000" w:rsidRDefault="00000000" w:rsidRPr="00000000" w14:paraId="000001EF">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F0">
            <w:pPr>
              <w:widowControl w:val="0"/>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Problema 2</w:t>
            </w:r>
          </w:p>
          <w:p w:rsidR="00000000" w:rsidDel="00000000" w:rsidP="00000000" w:rsidRDefault="00000000" w:rsidRPr="00000000" w14:paraId="000001F1">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Maria are o grădină în formă de pătrat cu o latură de 10 metri. Ea decide să planteze flori astfel încât densitatea plantării să fie dublă în fiecare an. În primul an, ea plantează 4 flori pe metru pătrat. Câte flori vor fi plantate pe metru pătrat în grădină după 3 ani?</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F2">
            <w:pPr>
              <w:widowControl w:val="0"/>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Grupul III</w:t>
            </w:r>
          </w:p>
          <w:p w:rsidR="00000000" w:rsidDel="00000000" w:rsidP="00000000" w:rsidRDefault="00000000" w:rsidRPr="00000000" w14:paraId="000001F3">
            <w:pPr>
              <w:widowControl w:val="0"/>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Problema 1</w:t>
            </w:r>
          </w:p>
          <w:p w:rsidR="00000000" w:rsidDel="00000000" w:rsidP="00000000" w:rsidRDefault="00000000" w:rsidRPr="00000000" w14:paraId="000001F4">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Prețul unui produs era inițial de 200 lei. După două reduceri succesive cu același procent, prețul a devenit 153,09 lei. Care a fost procentul fiecărei reduceri?</w:t>
            </w:r>
          </w:p>
          <w:p w:rsidR="00000000" w:rsidDel="00000000" w:rsidP="00000000" w:rsidRDefault="00000000" w:rsidRPr="00000000" w14:paraId="000001F5">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F6">
            <w:pPr>
              <w:widowControl w:val="0"/>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Problema 2</w:t>
            </w:r>
          </w:p>
          <w:p w:rsidR="00000000" w:rsidDel="00000000" w:rsidP="00000000" w:rsidRDefault="00000000" w:rsidRPr="00000000" w14:paraId="000001F7">
            <w:pPr>
              <w:widowControl w:val="0"/>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Determinați pH-ul unei soluții cu o concentrație de ioni de hidrogen de </w:t>
            </w:r>
            <m:oMath>
              <m:r>
                <w:rPr>
                  <w:rFonts w:ascii="Cambria Math" w:cs="Cambria Math" w:eastAsia="Cambria Math" w:hAnsi="Cambria Math"/>
                  <w:sz w:val="24"/>
                  <w:szCs w:val="24"/>
                </w:rPr>
                <m:t xml:space="preserve">4,6⋅</m:t>
              </m:r>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10</m:t>
                  </m:r>
                </m:e>
                <m:sup>
                  <m:r>
                    <w:rPr>
                      <w:rFonts w:ascii="Cambria Math" w:cs="Cambria Math" w:eastAsia="Cambria Math" w:hAnsi="Cambria Math"/>
                      <w:sz w:val="24"/>
                      <w:szCs w:val="24"/>
                    </w:rPr>
                    <m:t xml:space="preserve">-8</m:t>
                  </m:r>
                </m:sup>
              </m:sSup>
            </m:oMath>
            <w:r w:rsidDel="00000000" w:rsidR="00000000" w:rsidRPr="00000000">
              <w:rPr>
                <w:rFonts w:ascii="Times New Roman" w:cs="Times New Roman" w:eastAsia="Times New Roman" w:hAnsi="Times New Roman"/>
                <w:i w:val="1"/>
                <w:iCs w:val="1"/>
                <w:sz w:val="24"/>
                <w:szCs w:val="24"/>
                <w:rtl w:val="0"/>
              </w:rPr>
              <w:t xml:space="preserve"> moli pe litru.</w:t>
            </w:r>
          </w:p>
          <w:p w:rsidR="00000000" w:rsidDel="00000000" w:rsidP="00000000" w:rsidRDefault="00000000" w:rsidRPr="00000000" w14:paraId="000001F8">
            <w:pPr>
              <w:widowControl w:val="0"/>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Folosim formula: </w:t>
            </w:r>
          </w:p>
          <w:p w:rsidR="00000000" w:rsidDel="00000000" w:rsidP="00000000" w:rsidRDefault="00000000" w:rsidRPr="00000000" w14:paraId="000001F9">
            <w:pPr>
              <w:widowControl w:val="0"/>
              <w:spacing w:after="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pH=</w:t>
            </w:r>
            <m:oMath>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log</m:t>
                  </m:r>
                </m:e>
                <m:sub>
                  <m:r>
                    <w:rPr>
                      <w:rFonts w:ascii="Cambria Math" w:cs="Cambria Math" w:eastAsia="Cambria Math" w:hAnsi="Cambria Math"/>
                      <w:sz w:val="24"/>
                      <w:szCs w:val="24"/>
                    </w:rPr>
                    <m:t xml:space="preserve">10</m:t>
                  </m:r>
                </m:sub>
              </m:sSub>
              <m:d>
                <m:dPr>
                  <m:begChr m:val="["/>
                  <m:endChr m:val="]"/>
                  <m:ctrlPr>
                    <w:rPr>
                      <w:rFonts w:ascii="Cambria Math" w:cs="Cambria Math" w:eastAsia="Cambria Math" w:hAnsi="Cambria Math"/>
                      <w:sz w:val="24"/>
                      <w:szCs w:val="24"/>
                    </w:rPr>
                  </m:ctrlPr>
                </m:dPr>
                <m:e>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H</m:t>
                      </m:r>
                    </m:e>
                    <m:sup>
                      <m:r>
                        <w:rPr>
                          <w:rFonts w:ascii="Cambria Math" w:cs="Cambria Math" w:eastAsia="Cambria Math" w:hAnsi="Cambria Math"/>
                          <w:sz w:val="24"/>
                          <w:szCs w:val="24"/>
                        </w:rPr>
                        <m:t xml:space="preserve">+</m:t>
                      </m:r>
                    </m:sup>
                  </m:sSup>
                </m:e>
              </m:d>
            </m:oMath>
            <w:r w:rsidDel="00000000" w:rsidR="00000000" w:rsidRPr="00000000">
              <w:rPr>
                <w:rFonts w:ascii="Times New Roman" w:cs="Times New Roman" w:eastAsia="Times New Roman" w:hAnsi="Times New Roman"/>
                <w:b w:val="1"/>
                <w:bCs w:val="1"/>
                <w:i w:val="1"/>
                <w:iCs w:val="1"/>
                <w:sz w:val="24"/>
                <w:szCs w:val="24"/>
                <w:rtl w:val="0"/>
              </w:rPr>
              <w:t xml:space="preserve">, unde </w:t>
            </w:r>
            <m:oMath>
              <m:d>
                <m:dPr>
                  <m:begChr m:val="["/>
                  <m:endChr m:val="]"/>
                </m:dPr>
                <m:e>
                  <m:sSup>
                    <m:sSupPr>
                      <m:ctrlPr>
                        <w:rPr>
                          <w:rFonts w:ascii="Cambria Math" w:cs="Cambria Math" w:eastAsia="Cambria Math" w:hAnsi="Cambria Math"/>
                          <w:sz w:val="24"/>
                          <w:szCs w:val="24"/>
                        </w:rPr>
                      </m:ctrlPr>
                    </m:sSupPr>
                    <m:e>
                      <m:r>
                        <w:rPr>
                          <w:rFonts w:ascii="Cambria Math" w:cs="Cambria Math" w:eastAsia="Cambria Math" w:hAnsi="Cambria Math"/>
                          <w:sz w:val="24"/>
                          <w:szCs w:val="24"/>
                        </w:rPr>
                        <m:t xml:space="preserve">H</m:t>
                      </m:r>
                    </m:e>
                    <m:sup>
                      <m:r>
                        <w:rPr>
                          <w:rFonts w:ascii="Cambria Math" w:cs="Cambria Math" w:eastAsia="Cambria Math" w:hAnsi="Cambria Math"/>
                          <w:sz w:val="24"/>
                          <w:szCs w:val="24"/>
                        </w:rPr>
                        <m:t xml:space="preserve">+</m:t>
                      </m:r>
                    </m:sup>
                  </m:sSup>
                </m:e>
              </m:d>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b w:val="1"/>
                <w:bCs w:val="1"/>
                <w:i w:val="1"/>
                <w:iCs w:val="1"/>
                <w:sz w:val="24"/>
                <w:szCs w:val="24"/>
                <w:rtl w:val="0"/>
              </w:rPr>
              <w:t xml:space="preserve"> reprezintă concentrația ionilor de hidrogen.</w:t>
            </w:r>
          </w:p>
          <w:p w:rsidR="00000000" w:rsidDel="00000000" w:rsidP="00000000" w:rsidRDefault="00000000" w:rsidRPr="00000000" w14:paraId="000001FA">
            <w:pPr>
              <w:widowControl w:val="0"/>
              <w:spacing w:after="0" w:line="240" w:lineRule="auto"/>
              <w:rPr>
                <w:rFonts w:ascii="Times New Roman" w:cs="Times New Roman" w:eastAsia="Times New Roman" w:hAnsi="Times New Roman"/>
                <w:b w:val="1"/>
                <w:bCs w:val="1"/>
                <w:i w:val="1"/>
                <w:iCs w:val="1"/>
                <w:sz w:val="24"/>
                <w:szCs w:val="24"/>
              </w:rPr>
            </w:pPr>
            <w:r w:rsidDel="00000000" w:rsidR="00000000" w:rsidRPr="00000000">
              <w:rPr>
                <w:rtl w:val="0"/>
              </w:rPr>
            </w:r>
          </w:p>
        </w:tc>
      </w:tr>
    </w:tbl>
    <w:p w:rsidR="00000000" w:rsidDel="00000000" w:rsidP="00000000" w:rsidRDefault="00000000" w:rsidRPr="00000000" w14:paraId="000001FB">
      <w:pPr>
        <w:pBdr>
          <w:top w:space="0" w:sz="0" w:val="nil"/>
          <w:left w:space="0" w:sz="0" w:val="nil"/>
          <w:bottom w:space="0" w:sz="0" w:val="nil"/>
          <w:right w:space="0" w:sz="0" w:val="nil"/>
          <w:between w:space="0" w:sz="0" w:val="nil"/>
        </w:pBdr>
        <w:spacing w:after="0" w:line="276"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Anexa nr. 2</w:t>
      </w:r>
    </w:p>
    <w:p w:rsidR="00000000" w:rsidDel="00000000" w:rsidP="00000000" w:rsidRDefault="00000000" w:rsidRPr="00000000" w14:paraId="000001FC">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FD">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bookmarkStart w:colFirst="0" w:colLast="0" w:name="_otzd9oq92izs" w:id="0"/>
      <w:bookmarkEnd w:id="0"/>
      <w:r w:rsidDel="00000000" w:rsidR="00000000" w:rsidRPr="00000000">
        <w:rPr>
          <w:rFonts w:ascii="Times New Roman" w:cs="Times New Roman" w:eastAsia="Times New Roman" w:hAnsi="Times New Roman"/>
          <w:b w:val="1"/>
          <w:bCs w:val="1"/>
          <w:i w:val="1"/>
          <w:iCs w:val="1"/>
          <w:sz w:val="24"/>
          <w:szCs w:val="24"/>
          <w:rtl w:val="0"/>
        </w:rPr>
        <w:t xml:space="preserve">Fișă de lucru suplimentar (antrenare/pregătire pentru evaluare)</w:t>
      </w:r>
    </w:p>
    <w:p w:rsidR="00000000" w:rsidDel="00000000" w:rsidP="00000000" w:rsidRDefault="00000000" w:rsidRPr="00000000" w14:paraId="000001FE">
      <w:pPr>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i w:val="1"/>
          <w:iCs w:val="1"/>
          <w:sz w:val="24"/>
          <w:szCs w:val="24"/>
        </w:rPr>
      </w:pPr>
      <w:r w:rsidDel="00000000" w:rsidR="00000000" w:rsidRPr="00000000">
        <w:rPr>
          <w:rtl w:val="0"/>
        </w:rPr>
      </w:r>
    </w:p>
    <w:tbl>
      <w:tblPr>
        <w:tblStyle w:val="Table3"/>
        <w:tblW w:w="107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0"/>
        <w:gridCol w:w="9191"/>
        <w:gridCol w:w="981"/>
        <w:tblGridChange w:id="0">
          <w:tblGrid>
            <w:gridCol w:w="590"/>
            <w:gridCol w:w="9191"/>
            <w:gridCol w:w="981"/>
          </w:tblGrid>
        </w:tblGridChange>
      </w:tblGrid>
      <w:tr>
        <w:trPr>
          <w:cantSplit w:val="0"/>
          <w:tblHeader w:val="0"/>
        </w:trPr>
        <w:tc>
          <w:tcPr/>
          <w:p w:rsidR="00000000" w:rsidDel="00000000" w:rsidP="00000000" w:rsidRDefault="00000000" w:rsidRPr="00000000" w14:paraId="000001F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p w:rsidR="00000000" w:rsidDel="00000000" w:rsidP="00000000" w:rsidRDefault="00000000" w:rsidRPr="00000000" w14:paraId="0000020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3679825" cy="313690"/>
                  <wp:effectExtent b="0" l="0" r="0" t="0"/>
                  <wp:docPr id="1"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3679825" cy="3136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201">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0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p w:rsidR="00000000" w:rsidDel="00000000" w:rsidP="00000000" w:rsidRDefault="00000000" w:rsidRPr="00000000" w14:paraId="0000020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3178175" cy="479425"/>
                  <wp:effectExtent b="0" l="0" r="0" t="0"/>
                  <wp:docPr id="2"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3178175" cy="479425"/>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        </w:t>
            </w:r>
          </w:p>
        </w:tc>
        <w:tc>
          <w:tcPr/>
          <w:p w:rsidR="00000000" w:rsidDel="00000000" w:rsidP="00000000" w:rsidRDefault="00000000" w:rsidRPr="00000000" w14:paraId="00000204">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0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p w:rsidR="00000000" w:rsidDel="00000000" w:rsidP="00000000" w:rsidRDefault="00000000" w:rsidRPr="00000000" w14:paraId="0000020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2401570" cy="512445"/>
                  <wp:effectExtent b="0" l="0" r="0" t="0"/>
                  <wp:docPr id="4" name="image15.png"/>
                  <a:graphic>
                    <a:graphicData uri="http://schemas.openxmlformats.org/drawingml/2006/picture">
                      <pic:pic>
                        <pic:nvPicPr>
                          <pic:cNvPr id="0" name="image15.png"/>
                          <pic:cNvPicPr preferRelativeResize="0"/>
                        </pic:nvPicPr>
                        <pic:blipFill>
                          <a:blip r:embed="rId17"/>
                          <a:srcRect b="0" l="0" r="0" t="0"/>
                          <a:stretch>
                            <a:fillRect/>
                          </a:stretch>
                        </pic:blipFill>
                        <pic:spPr>
                          <a:xfrm>
                            <a:off x="0" y="0"/>
                            <a:ext cx="2401570" cy="51244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207">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0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p w:rsidR="00000000" w:rsidDel="00000000" w:rsidP="00000000" w:rsidRDefault="00000000" w:rsidRPr="00000000" w14:paraId="00000209">
            <w:pPr>
              <w:rPr>
                <w:rFonts w:ascii="Times New Roman" w:cs="Times New Roman" w:eastAsia="Times New Roman" w:hAnsi="Times New Roman"/>
                <w:sz w:val="28"/>
                <w:szCs w:val="28"/>
              </w:rPr>
            </w:pPr>
            <m:oMath>
              <m:sSup>
                <m:sSupPr>
                  <m:ctrlPr>
                    <w:rPr>
                      <w:rFonts w:ascii="Cambria Math" w:cs="Cambria Math" w:eastAsia="Cambria Math" w:hAnsi="Cambria Math"/>
                      <w:sz w:val="28"/>
                      <w:szCs w:val="28"/>
                    </w:rPr>
                  </m:ctrlPr>
                </m:sSupPr>
                <m:e>
                  <m:d>
                    <m:dPr>
                      <m:begChr m:val="("/>
                      <m:endChr m:val=")"/>
                    </m:dPr>
                    <m:e>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1</m:t>
                          </m:r>
                        </m:num>
                        <m:den>
                          <m:r>
                            <w:rPr>
                              <w:rFonts w:ascii="Cambria Math" w:cs="Cambria Math" w:eastAsia="Cambria Math" w:hAnsi="Cambria Math"/>
                              <w:sz w:val="28"/>
                              <w:szCs w:val="28"/>
                            </w:rPr>
                            <m:t xml:space="preserve">2</m:t>
                          </m:r>
                        </m:den>
                      </m:f>
                    </m:e>
                  </m:d>
                </m:e>
                <m:sup>
                  <m:r>
                    <w:rPr>
                      <w:rFonts w:ascii="Cambria Math" w:cs="Cambria Math" w:eastAsia="Cambria Math" w:hAnsi="Cambria Math"/>
                      <w:sz w:val="28"/>
                      <w:szCs w:val="28"/>
                    </w:rPr>
                    <m:t xml:space="preserve">-3</m:t>
                  </m:r>
                </m:sup>
              </m:sSup>
              <m:r>
                <w:rPr>
                  <w:rFonts w:ascii="Cambria Math" w:cs="Cambria Math" w:eastAsia="Cambria Math" w:hAnsi="Cambria Math"/>
                  <w:sz w:val="28"/>
                  <w:szCs w:val="28"/>
                </w:rPr>
                <m:t xml:space="preserve">-</m:t>
              </m:r>
              <m:sSub>
                <m:sSubPr>
                  <m:ctrlPr>
                    <w:rPr>
                      <w:rFonts w:ascii="Cambria Math" w:cs="Cambria Math" w:eastAsia="Cambria Math" w:hAnsi="Cambria Math"/>
                      <w:sz w:val="28"/>
                      <w:szCs w:val="28"/>
                    </w:rPr>
                  </m:ctrlPr>
                </m:sSubPr>
                <m:e>
                  <m:r>
                    <w:rPr>
                      <w:rFonts w:ascii="Cambria Math" w:cs="Cambria Math" w:eastAsia="Cambria Math" w:hAnsi="Cambria Math"/>
                      <w:sz w:val="28"/>
                      <w:szCs w:val="28"/>
                    </w:rPr>
                    <m:t xml:space="preserve">log</m:t>
                  </m:r>
                </m:e>
                <m:sub>
                  <m:r>
                    <w:rPr>
                      <w:rFonts w:ascii="Cambria Math" w:cs="Cambria Math" w:eastAsia="Cambria Math" w:hAnsi="Cambria Math"/>
                      <w:sz w:val="28"/>
                      <w:szCs w:val="28"/>
                    </w:rPr>
                    <m:t xml:space="preserve">5</m:t>
                  </m:r>
                </m:sub>
              </m:sSub>
              <m:r>
                <w:rPr>
                  <w:rFonts w:ascii="Cambria Math" w:cs="Cambria Math" w:eastAsia="Cambria Math" w:hAnsi="Cambria Math"/>
                  <w:sz w:val="28"/>
                  <w:szCs w:val="28"/>
                </w:rPr>
                <m:t xml:space="preserve">25</m:t>
              </m:r>
            </m:oMath>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20A">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0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p w:rsidR="00000000" w:rsidDel="00000000" w:rsidP="00000000" w:rsidRDefault="00000000" w:rsidRPr="00000000" w14:paraId="0000020C">
            <w:pPr>
              <w:ind w:left="142"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1828800" cy="434975"/>
                  <wp:effectExtent b="0" l="0" r="0" t="0"/>
                  <wp:docPr id="3" name="image7.png"/>
                  <a:graphic>
                    <a:graphicData uri="http://schemas.openxmlformats.org/drawingml/2006/picture">
                      <pic:pic>
                        <pic:nvPicPr>
                          <pic:cNvPr id="0" name="image7.png"/>
                          <pic:cNvPicPr preferRelativeResize="0"/>
                        </pic:nvPicPr>
                        <pic:blipFill>
                          <a:blip r:embed="rId18"/>
                          <a:srcRect b="0" l="0" r="0" t="0"/>
                          <a:stretch>
                            <a:fillRect/>
                          </a:stretch>
                        </pic:blipFill>
                        <pic:spPr>
                          <a:xfrm>
                            <a:off x="0" y="0"/>
                            <a:ext cx="1828800" cy="434975"/>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20D">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0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p w:rsidR="00000000" w:rsidDel="00000000" w:rsidP="00000000" w:rsidRDefault="00000000" w:rsidRPr="00000000" w14:paraId="0000020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1713230" cy="479425"/>
                  <wp:effectExtent b="0" l="0" r="0" t="0"/>
                  <wp:docPr id="12" name="image16.png"/>
                  <a:graphic>
                    <a:graphicData uri="http://schemas.openxmlformats.org/drawingml/2006/picture">
                      <pic:pic>
                        <pic:nvPicPr>
                          <pic:cNvPr id="0" name="image16.png"/>
                          <pic:cNvPicPr preferRelativeResize="0"/>
                        </pic:nvPicPr>
                        <pic:blipFill>
                          <a:blip r:embed="rId19"/>
                          <a:srcRect b="0" l="0" r="0" t="0"/>
                          <a:stretch>
                            <a:fillRect/>
                          </a:stretch>
                        </pic:blipFill>
                        <pic:spPr>
                          <a:xfrm>
                            <a:off x="0" y="0"/>
                            <a:ext cx="1713230" cy="479425"/>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w:t>
            </w:r>
          </w:p>
        </w:tc>
        <w:tc>
          <w:tcPr/>
          <w:p w:rsidR="00000000" w:rsidDel="00000000" w:rsidP="00000000" w:rsidRDefault="00000000" w:rsidRPr="00000000" w14:paraId="00000210">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1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p w:rsidR="00000000" w:rsidDel="00000000" w:rsidP="00000000" w:rsidRDefault="00000000" w:rsidRPr="00000000" w14:paraId="00000212">
            <w:pPr>
              <w:ind w:left="142"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1189990" cy="523240"/>
                  <wp:effectExtent b="0" l="0" r="0" t="0"/>
                  <wp:docPr id="11" name="image4.png"/>
                  <a:graphic>
                    <a:graphicData uri="http://schemas.openxmlformats.org/drawingml/2006/picture">
                      <pic:pic>
                        <pic:nvPicPr>
                          <pic:cNvPr id="0" name="image4.png"/>
                          <pic:cNvPicPr preferRelativeResize="0"/>
                        </pic:nvPicPr>
                        <pic:blipFill>
                          <a:blip r:embed="rId20"/>
                          <a:srcRect b="0" l="0" r="0" t="0"/>
                          <a:stretch>
                            <a:fillRect/>
                          </a:stretch>
                        </pic:blipFill>
                        <pic:spPr>
                          <a:xfrm>
                            <a:off x="0" y="0"/>
                            <a:ext cx="1189990" cy="52324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w:t>
            </w:r>
          </w:p>
        </w:tc>
        <w:tc>
          <w:tcPr/>
          <w:p w:rsidR="00000000" w:rsidDel="00000000" w:rsidP="00000000" w:rsidRDefault="00000000" w:rsidRPr="00000000" w14:paraId="00000213">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1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p w:rsidR="00000000" w:rsidDel="00000000" w:rsidP="00000000" w:rsidRDefault="00000000" w:rsidRPr="00000000" w14:paraId="00000215">
            <w:pPr>
              <w:jc w:val="left"/>
              <w:rPr>
                <w:rFonts w:ascii="Cambria Math" w:cs="Cambria Math" w:eastAsia="Cambria Math" w:hAnsi="Cambria Math"/>
                <w:sz w:val="28"/>
                <w:szCs w:val="28"/>
              </w:rPr>
            </w:pPr>
            <m:oMath>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10</m:t>
                  </m:r>
                </m:e>
                <m:sup>
                  <m:r>
                    <w:rPr>
                      <w:rFonts w:ascii="Cambria Math" w:cs="Cambria Math" w:eastAsia="Cambria Math" w:hAnsi="Cambria Math"/>
                      <w:sz w:val="28"/>
                      <w:szCs w:val="28"/>
                    </w:rPr>
                    <m:t xml:space="preserve">3-lg8</m:t>
                  </m:r>
                </m:sup>
              </m:sSup>
              <m:r>
                <w:rPr>
                  <w:rFonts w:ascii="Cambria Math" w:cs="Cambria Math" w:eastAsia="Cambria Math" w:hAnsi="Cambria Math"/>
                  <w:sz w:val="28"/>
                  <w:szCs w:val="28"/>
                </w:rPr>
                <m:t xml:space="preserve">=</m:t>
              </m:r>
            </m:oMath>
            <w:r w:rsidDel="00000000" w:rsidR="00000000" w:rsidRPr="00000000">
              <w:rPr>
                <w:rtl w:val="0"/>
              </w:rPr>
            </w:r>
          </w:p>
        </w:tc>
        <w:tc>
          <w:tcPr/>
          <w:p w:rsidR="00000000" w:rsidDel="00000000" w:rsidP="00000000" w:rsidRDefault="00000000" w:rsidRPr="00000000" w14:paraId="00000216">
            <w:pPr>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1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p w:rsidR="00000000" w:rsidDel="00000000" w:rsidP="00000000" w:rsidRDefault="00000000" w:rsidRPr="00000000" w14:paraId="00000218">
            <w:pPr>
              <w:ind w:left="142"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3117850" cy="622300"/>
                  <wp:effectExtent b="0" l="0" r="0" t="0"/>
                  <wp:docPr id="10" name="image13.png"/>
                  <a:graphic>
                    <a:graphicData uri="http://schemas.openxmlformats.org/drawingml/2006/picture">
                      <pic:pic>
                        <pic:nvPicPr>
                          <pic:cNvPr id="0" name="image13.png"/>
                          <pic:cNvPicPr preferRelativeResize="0"/>
                        </pic:nvPicPr>
                        <pic:blipFill>
                          <a:blip r:embed="rId21"/>
                          <a:srcRect b="0" l="0" r="0" t="0"/>
                          <a:stretch>
                            <a:fillRect/>
                          </a:stretch>
                        </pic:blipFill>
                        <pic:spPr>
                          <a:xfrm>
                            <a:off x="0" y="0"/>
                            <a:ext cx="3117850" cy="62230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           </w:t>
            </w:r>
          </w:p>
        </w:tc>
        <w:tc>
          <w:tcPr/>
          <w:p w:rsidR="00000000" w:rsidDel="00000000" w:rsidP="00000000" w:rsidRDefault="00000000" w:rsidRPr="00000000" w14:paraId="00000219">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1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p>
        </w:tc>
        <w:tc>
          <w:tcPr/>
          <w:p w:rsidR="00000000" w:rsidDel="00000000" w:rsidP="00000000" w:rsidRDefault="00000000" w:rsidRPr="00000000" w14:paraId="0000021B">
            <w:pPr>
              <w:ind w:left="142"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3514090" cy="534035"/>
                  <wp:effectExtent b="0" l="0" r="0" t="0"/>
                  <wp:docPr id="9" name="image12.png"/>
                  <a:graphic>
                    <a:graphicData uri="http://schemas.openxmlformats.org/drawingml/2006/picture">
                      <pic:pic>
                        <pic:nvPicPr>
                          <pic:cNvPr id="0" name="image12.png"/>
                          <pic:cNvPicPr preferRelativeResize="0"/>
                        </pic:nvPicPr>
                        <pic:blipFill>
                          <a:blip r:embed="rId22"/>
                          <a:srcRect b="0" l="0" r="0" t="0"/>
                          <a:stretch>
                            <a:fillRect/>
                          </a:stretch>
                        </pic:blipFill>
                        <pic:spPr>
                          <a:xfrm>
                            <a:off x="0" y="0"/>
                            <a:ext cx="3514090" cy="534035"/>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   </w:t>
            </w:r>
          </w:p>
        </w:tc>
        <w:tc>
          <w:tcPr/>
          <w:p w:rsidR="00000000" w:rsidDel="00000000" w:rsidP="00000000" w:rsidRDefault="00000000" w:rsidRPr="00000000" w14:paraId="0000021C">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1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p w:rsidR="00000000" w:rsidDel="00000000" w:rsidP="00000000" w:rsidRDefault="00000000" w:rsidRPr="00000000" w14:paraId="0000021E">
            <w:pPr>
              <w:ind w:left="142"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4384675" cy="584200"/>
                  <wp:effectExtent b="0" l="0" r="0" t="0"/>
                  <wp:docPr id="8" name="image10.png"/>
                  <a:graphic>
                    <a:graphicData uri="http://schemas.openxmlformats.org/drawingml/2006/picture">
                      <pic:pic>
                        <pic:nvPicPr>
                          <pic:cNvPr id="0" name="image10.png"/>
                          <pic:cNvPicPr preferRelativeResize="0"/>
                        </pic:nvPicPr>
                        <pic:blipFill>
                          <a:blip r:embed="rId23"/>
                          <a:srcRect b="0" l="0" r="0" t="0"/>
                          <a:stretch>
                            <a:fillRect/>
                          </a:stretch>
                        </pic:blipFill>
                        <pic:spPr>
                          <a:xfrm>
                            <a:off x="0" y="0"/>
                            <a:ext cx="4384675" cy="58420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w:t>
            </w:r>
          </w:p>
        </w:tc>
        <w:tc>
          <w:tcPr/>
          <w:p w:rsidR="00000000" w:rsidDel="00000000" w:rsidP="00000000" w:rsidRDefault="00000000" w:rsidRPr="00000000" w14:paraId="0000021F">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2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p w:rsidR="00000000" w:rsidDel="00000000" w:rsidP="00000000" w:rsidRDefault="00000000" w:rsidRPr="00000000" w14:paraId="0000022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66666666666667"/>
                <w:szCs w:val="46.66666666666667"/>
                <w:vertAlign w:val="subscript"/>
              </w:rPr>
              <w:drawing>
                <wp:inline distB="0" distT="0" distL="114300" distR="114300">
                  <wp:extent cx="2903220" cy="589280"/>
                  <wp:effectExtent b="0" l="0" r="0" t="0"/>
                  <wp:docPr id="7" name="image14.png"/>
                  <a:graphic>
                    <a:graphicData uri="http://schemas.openxmlformats.org/drawingml/2006/picture">
                      <pic:pic>
                        <pic:nvPicPr>
                          <pic:cNvPr id="0" name="image14.png"/>
                          <pic:cNvPicPr preferRelativeResize="0"/>
                        </pic:nvPicPr>
                        <pic:blipFill>
                          <a:blip r:embed="rId24"/>
                          <a:srcRect b="0" l="0" r="0" t="0"/>
                          <a:stretch>
                            <a:fillRect/>
                          </a:stretch>
                        </pic:blipFill>
                        <pic:spPr>
                          <a:xfrm>
                            <a:off x="0" y="0"/>
                            <a:ext cx="2903220" cy="589280"/>
                          </a:xfrm>
                          <a:prstGeom prst="rect"/>
                          <a:ln/>
                        </pic:spPr>
                      </pic:pic>
                    </a:graphicData>
                  </a:graphic>
                </wp:inline>
              </w:drawing>
            </w:r>
            <w:r w:rsidDel="00000000" w:rsidR="00000000" w:rsidRPr="00000000">
              <w:rPr>
                <w:rFonts w:ascii="Times New Roman" w:cs="Times New Roman" w:eastAsia="Times New Roman" w:hAnsi="Times New Roman"/>
                <w:sz w:val="28"/>
                <w:szCs w:val="28"/>
                <w:rtl w:val="0"/>
              </w:rPr>
              <w:t xml:space="preserve"> =  </w:t>
            </w:r>
          </w:p>
        </w:tc>
        <w:tc>
          <w:tcPr/>
          <w:p w:rsidR="00000000" w:rsidDel="00000000" w:rsidP="00000000" w:rsidRDefault="00000000" w:rsidRPr="00000000" w14:paraId="00000222">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2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p w:rsidR="00000000" w:rsidDel="00000000" w:rsidP="00000000" w:rsidRDefault="00000000" w:rsidRPr="00000000" w14:paraId="0000022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Scrieți în ordine crescătoare numerele: </w:t>
            </w:r>
            <m:oMath>
              <m:r>
                <w:rPr>
                  <w:rFonts w:ascii="Cambria Math" w:cs="Cambria Math" w:eastAsia="Cambria Math" w:hAnsi="Cambria Math"/>
                  <w:sz w:val="28"/>
                  <w:szCs w:val="28"/>
                </w:rPr>
                <m:t xml:space="preserve">-</m:t>
              </m:r>
              <m:rad>
                <m:radPr>
                  <m:ctrlPr>
                    <w:rPr>
                      <w:rFonts w:ascii="Cambria Math" w:cs="Cambria Math" w:eastAsia="Cambria Math" w:hAnsi="Cambria Math"/>
                      <w:sz w:val="28"/>
                      <w:szCs w:val="28"/>
                    </w:rPr>
                  </m:ctrlPr>
                </m:radPr>
                <m:deg>
                  <m:r>
                    <w:rPr>
                      <w:rFonts w:ascii="Cambria Math" w:cs="Cambria Math" w:eastAsia="Cambria Math" w:hAnsi="Cambria Math"/>
                      <w:sz w:val="28"/>
                      <w:szCs w:val="28"/>
                    </w:rPr>
                    <m:t xml:space="preserve">3</m:t>
                  </m:r>
                </m:deg>
                <m:e>
                  <m:r>
                    <w:rPr>
                      <w:rFonts w:ascii="Cambria Math" w:cs="Cambria Math" w:eastAsia="Cambria Math" w:hAnsi="Cambria Math"/>
                      <w:sz w:val="28"/>
                      <w:szCs w:val="28"/>
                    </w:rPr>
                    <m:t xml:space="preserve">27</m:t>
                  </m:r>
                </m:e>
              </m:rad>
              <m:r>
                <w:rPr>
                  <w:rFonts w:ascii="Cambria Math" w:cs="Cambria Math" w:eastAsia="Cambria Math" w:hAnsi="Cambria Math"/>
                  <w:sz w:val="28"/>
                  <w:szCs w:val="28"/>
                </w:rPr>
                <m:t xml:space="preserve">; </m:t>
              </m:r>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1</m:t>
                  </m:r>
                </m:num>
                <m:den>
                  <m:r>
                    <w:rPr>
                      <w:rFonts w:ascii="Cambria Math" w:cs="Cambria Math" w:eastAsia="Cambria Math" w:hAnsi="Cambria Math"/>
                      <w:sz w:val="28"/>
                      <w:szCs w:val="28"/>
                    </w:rPr>
                    <m:t xml:space="preserve">16</m:t>
                  </m:r>
                </m:den>
              </m:f>
              <m:r>
                <w:rPr/>
                <m:t xml:space="preserve"> </m:t>
              </m:r>
              <m:r>
                <w:rPr>
                  <w:rFonts w:ascii="Cambria Math" w:cs="Cambria Math" w:eastAsia="Cambria Math" w:hAnsi="Cambria Math"/>
                  <w:sz w:val="28"/>
                  <w:szCs w:val="28"/>
                </w:rPr>
                <m:t xml:space="preserve">; -2</m:t>
              </m:r>
            </m:oMath>
            <w:r w:rsidDel="00000000" w:rsidR="00000000" w:rsidRPr="00000000">
              <w:rPr>
                <w:rtl w:val="0"/>
              </w:rPr>
            </w:r>
          </w:p>
          <w:p w:rsidR="00000000" w:rsidDel="00000000" w:rsidP="00000000" w:rsidRDefault="00000000" w:rsidRPr="00000000" w14:paraId="0000022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26">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2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p w:rsidR="00000000" w:rsidDel="00000000" w:rsidP="00000000" w:rsidRDefault="00000000" w:rsidRPr="00000000" w14:paraId="000002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40"/>
                <w:szCs w:val="40"/>
                <w:vertAlign w:val="subscript"/>
              </w:rPr>
              <w:drawing>
                <wp:inline distB="0" distT="0" distL="114300" distR="114300">
                  <wp:extent cx="3255645" cy="501015"/>
                  <wp:effectExtent b="0" l="0" r="0" t="0"/>
                  <wp:docPr id="6" name="image18.png"/>
                  <a:graphic>
                    <a:graphicData uri="http://schemas.openxmlformats.org/drawingml/2006/picture">
                      <pic:pic>
                        <pic:nvPicPr>
                          <pic:cNvPr id="0" name="image18.png"/>
                          <pic:cNvPicPr preferRelativeResize="0"/>
                        </pic:nvPicPr>
                        <pic:blipFill>
                          <a:blip r:embed="rId25"/>
                          <a:srcRect b="0" l="0" r="0" t="0"/>
                          <a:stretch>
                            <a:fillRect/>
                          </a:stretch>
                        </pic:blipFill>
                        <pic:spPr>
                          <a:xfrm>
                            <a:off x="0" y="0"/>
                            <a:ext cx="3255645" cy="501015"/>
                          </a:xfrm>
                          <a:prstGeom prst="rect"/>
                          <a:ln/>
                        </pic:spPr>
                      </pic:pic>
                    </a:graphicData>
                  </a:graphic>
                </wp:inline>
              </w:drawing>
            </w:r>
            <w:r w:rsidDel="00000000" w:rsidR="00000000" w:rsidRPr="00000000">
              <w:rPr>
                <w:rFonts w:ascii="Times New Roman" w:cs="Times New Roman" w:eastAsia="Times New Roman" w:hAnsi="Times New Roman"/>
                <w:rtl w:val="0"/>
              </w:rPr>
              <w:t xml:space="preserve">=</w:t>
            </w:r>
            <w:r w:rsidDel="00000000" w:rsidR="00000000" w:rsidRPr="00000000">
              <w:rPr>
                <w:rtl w:val="0"/>
              </w:rPr>
            </w:r>
          </w:p>
        </w:tc>
        <w:tc>
          <w:tcPr/>
          <w:p w:rsidR="00000000" w:rsidDel="00000000" w:rsidP="00000000" w:rsidRDefault="00000000" w:rsidRPr="00000000" w14:paraId="00000229">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2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p w:rsidR="00000000" w:rsidDel="00000000" w:rsidP="00000000" w:rsidRDefault="00000000" w:rsidRPr="00000000" w14:paraId="000002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40"/>
                <w:szCs w:val="40"/>
                <w:vertAlign w:val="subscript"/>
              </w:rPr>
              <w:drawing>
                <wp:inline distB="0" distT="0" distL="114300" distR="114300">
                  <wp:extent cx="2517140" cy="501015"/>
                  <wp:effectExtent b="0" l="0" r="0" t="0"/>
                  <wp:docPr id="5" name="image11.png"/>
                  <a:graphic>
                    <a:graphicData uri="http://schemas.openxmlformats.org/drawingml/2006/picture">
                      <pic:pic>
                        <pic:nvPicPr>
                          <pic:cNvPr id="0" name="image11.png"/>
                          <pic:cNvPicPr preferRelativeResize="0"/>
                        </pic:nvPicPr>
                        <pic:blipFill>
                          <a:blip r:embed="rId26"/>
                          <a:srcRect b="0" l="0" r="0" t="0"/>
                          <a:stretch>
                            <a:fillRect/>
                          </a:stretch>
                        </pic:blipFill>
                        <pic:spPr>
                          <a:xfrm>
                            <a:off x="0" y="0"/>
                            <a:ext cx="2517140" cy="501015"/>
                          </a:xfrm>
                          <a:prstGeom prst="rect"/>
                          <a:ln/>
                        </pic:spPr>
                      </pic:pic>
                    </a:graphicData>
                  </a:graphic>
                </wp:inline>
              </w:drawing>
            </w:r>
            <w:r w:rsidDel="00000000" w:rsidR="00000000" w:rsidRPr="00000000">
              <w:rPr>
                <w:rFonts w:ascii="Times New Roman" w:cs="Times New Roman" w:eastAsia="Times New Roman" w:hAnsi="Times New Roman"/>
                <w:b w:val="1"/>
                <w:bCs w:val="1"/>
                <w:rtl w:val="0"/>
              </w:rPr>
              <w:t xml:space="preserve">=</w:t>
            </w:r>
            <w:r w:rsidDel="00000000" w:rsidR="00000000" w:rsidRPr="00000000">
              <w:rPr>
                <w:rtl w:val="0"/>
              </w:rPr>
            </w:r>
          </w:p>
        </w:tc>
        <w:tc>
          <w:tcPr/>
          <w:p w:rsidR="00000000" w:rsidDel="00000000" w:rsidP="00000000" w:rsidRDefault="00000000" w:rsidRPr="00000000" w14:paraId="0000022C">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2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p w:rsidR="00000000" w:rsidDel="00000000" w:rsidP="00000000" w:rsidRDefault="00000000" w:rsidRPr="00000000" w14:paraId="0000022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2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40"/>
                <w:szCs w:val="40"/>
                <w:vertAlign w:val="subscript"/>
              </w:rPr>
              <w:drawing>
                <wp:inline distB="0" distT="0" distL="114300" distR="114300">
                  <wp:extent cx="2352040" cy="479425"/>
                  <wp:effectExtent b="0" l="0" r="0" t="0"/>
                  <wp:docPr id="21" name="image22.png"/>
                  <a:graphic>
                    <a:graphicData uri="http://schemas.openxmlformats.org/drawingml/2006/picture">
                      <pic:pic>
                        <pic:nvPicPr>
                          <pic:cNvPr id="0" name="image22.png"/>
                          <pic:cNvPicPr preferRelativeResize="0"/>
                        </pic:nvPicPr>
                        <pic:blipFill>
                          <a:blip r:embed="rId27"/>
                          <a:srcRect b="0" l="0" r="0" t="0"/>
                          <a:stretch>
                            <a:fillRect/>
                          </a:stretch>
                        </pic:blipFill>
                        <pic:spPr>
                          <a:xfrm>
                            <a:off x="0" y="0"/>
                            <a:ext cx="2352040" cy="479425"/>
                          </a:xfrm>
                          <a:prstGeom prst="rect"/>
                          <a:ln/>
                        </pic:spPr>
                      </pic:pic>
                    </a:graphicData>
                  </a:graphic>
                </wp:inline>
              </w:drawing>
            </w:r>
            <w:r w:rsidDel="00000000" w:rsidR="00000000" w:rsidRPr="00000000">
              <w:rPr>
                <w:rFonts w:ascii="Times New Roman" w:cs="Times New Roman" w:eastAsia="Times New Roman" w:hAnsi="Times New Roman"/>
                <w:b w:val="1"/>
                <w:bCs w:val="1"/>
                <w:rtl w:val="0"/>
              </w:rPr>
              <w:t xml:space="preserve"> =                                                                                                                                </w:t>
            </w:r>
            <w:r w:rsidDel="00000000" w:rsidR="00000000" w:rsidRPr="00000000">
              <w:rPr>
                <w:rtl w:val="0"/>
              </w:rPr>
            </w:r>
          </w:p>
        </w:tc>
        <w:tc>
          <w:tcPr/>
          <w:p w:rsidR="00000000" w:rsidDel="00000000" w:rsidP="00000000" w:rsidRDefault="00000000" w:rsidRPr="00000000" w14:paraId="00000230">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3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w:t>
            </w:r>
          </w:p>
        </w:tc>
        <w:tc>
          <w:tcPr/>
          <w:p w:rsidR="00000000" w:rsidDel="00000000" w:rsidP="00000000" w:rsidRDefault="00000000" w:rsidRPr="00000000" w14:paraId="000002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40"/>
                <w:szCs w:val="40"/>
                <w:vertAlign w:val="subscript"/>
              </w:rPr>
              <w:drawing>
                <wp:inline distB="0" distT="0" distL="114300" distR="114300">
                  <wp:extent cx="2561590" cy="501015"/>
                  <wp:effectExtent b="0" l="0" r="0" t="0"/>
                  <wp:docPr id="20" name="image21.png"/>
                  <a:graphic>
                    <a:graphicData uri="http://schemas.openxmlformats.org/drawingml/2006/picture">
                      <pic:pic>
                        <pic:nvPicPr>
                          <pic:cNvPr id="0" name="image21.png"/>
                          <pic:cNvPicPr preferRelativeResize="0"/>
                        </pic:nvPicPr>
                        <pic:blipFill>
                          <a:blip r:embed="rId28"/>
                          <a:srcRect b="0" l="0" r="0" t="0"/>
                          <a:stretch>
                            <a:fillRect/>
                          </a:stretch>
                        </pic:blipFill>
                        <pic:spPr>
                          <a:xfrm>
                            <a:off x="0" y="0"/>
                            <a:ext cx="2561590" cy="501015"/>
                          </a:xfrm>
                          <a:prstGeom prst="rect"/>
                          <a:ln/>
                        </pic:spPr>
                      </pic:pic>
                    </a:graphicData>
                  </a:graphic>
                </wp:inline>
              </w:drawing>
            </w:r>
            <w:r w:rsidDel="00000000" w:rsidR="00000000" w:rsidRPr="00000000">
              <w:rPr>
                <w:rFonts w:ascii="Times New Roman" w:cs="Times New Roman" w:eastAsia="Times New Roman" w:hAnsi="Times New Roman"/>
                <w:rtl w:val="0"/>
              </w:rPr>
              <w:t xml:space="preserve">=</w:t>
            </w:r>
            <w:r w:rsidDel="00000000" w:rsidR="00000000" w:rsidRPr="00000000">
              <w:rPr>
                <w:rtl w:val="0"/>
              </w:rPr>
            </w:r>
          </w:p>
        </w:tc>
        <w:tc>
          <w:tcPr/>
          <w:p w:rsidR="00000000" w:rsidDel="00000000" w:rsidP="00000000" w:rsidRDefault="00000000" w:rsidRPr="00000000" w14:paraId="00000233">
            <w:pP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3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p w:rsidR="00000000" w:rsidDel="00000000" w:rsidP="00000000" w:rsidRDefault="00000000" w:rsidRPr="00000000" w14:paraId="00000235">
            <w:pPr>
              <w:jc w:val="left"/>
              <w:rPr>
                <w:rFonts w:ascii="Cambria Math" w:cs="Cambria Math" w:eastAsia="Cambria Math" w:hAnsi="Cambria Math"/>
                <w:sz w:val="28"/>
                <w:szCs w:val="28"/>
              </w:rPr>
            </w:pPr>
            <m:oMath>
              <m:sSup>
                <m:sSupPr>
                  <m:ctrlPr>
                    <w:rPr>
                      <w:rFonts w:ascii="Cambria Math" w:cs="Cambria Math" w:eastAsia="Cambria Math" w:hAnsi="Cambria Math"/>
                      <w:sz w:val="28"/>
                      <w:szCs w:val="28"/>
                    </w:rPr>
                  </m:ctrlPr>
                </m:sSupPr>
                <m:e>
                  <m:d>
                    <m:dPr>
                      <m:begChr m:val="("/>
                      <m:endChr m:val=")"/>
                    </m:dPr>
                    <m:e>
                      <m:rad>
                        <m:radPr>
                          <m:ctrlPr>
                            <w:rPr>
                              <w:rFonts w:ascii="Cambria Math" w:cs="Cambria Math" w:eastAsia="Cambria Math" w:hAnsi="Cambria Math"/>
                              <w:sz w:val="28"/>
                              <w:szCs w:val="28"/>
                            </w:rPr>
                          </m:ctrlPr>
                        </m:radPr>
                        <m:deg>
                          <m:r>
                            <w:rPr>
                              <w:rFonts w:ascii="Cambria Math" w:cs="Cambria Math" w:eastAsia="Cambria Math" w:hAnsi="Cambria Math"/>
                              <w:sz w:val="28"/>
                              <w:szCs w:val="28"/>
                            </w:rPr>
                            <m:t xml:space="preserve">3</m:t>
                          </m:r>
                        </m:deg>
                        <m:e>
                          <m:r>
                            <w:rPr>
                              <w:rFonts w:ascii="Cambria Math" w:cs="Cambria Math" w:eastAsia="Cambria Math" w:hAnsi="Cambria Math"/>
                              <w:sz w:val="28"/>
                              <w:szCs w:val="28"/>
                            </w:rPr>
                            <m:t xml:space="preserve">-</m:t>
                          </m:r>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1</m:t>
                              </m:r>
                            </m:num>
                            <m:den>
                              <m:r>
                                <w:rPr>
                                  <w:rFonts w:ascii="Cambria Math" w:cs="Cambria Math" w:eastAsia="Cambria Math" w:hAnsi="Cambria Math"/>
                                  <w:sz w:val="28"/>
                                  <w:szCs w:val="28"/>
                                </w:rPr>
                                <m:t xml:space="preserve">8</m:t>
                              </m:r>
                            </m:den>
                          </m:f>
                        </m:e>
                      </m:rad>
                    </m:e>
                  </m:d>
                </m:e>
                <m:sup>
                  <m:r>
                    <w:rPr>
                      <w:rFonts w:ascii="Cambria Math" w:cs="Cambria Math" w:eastAsia="Cambria Math" w:hAnsi="Cambria Math"/>
                      <w:sz w:val="28"/>
                      <w:szCs w:val="28"/>
                    </w:rPr>
                    <m:t xml:space="preserve">-2</m:t>
                  </m:r>
                </m:sup>
              </m:sSup>
            </m:oMath>
            <w:r w:rsidDel="00000000" w:rsidR="00000000" w:rsidRPr="00000000">
              <w:rPr>
                <w:rtl w:val="0"/>
              </w:rPr>
            </w:r>
          </w:p>
        </w:tc>
        <w:tc>
          <w:tcPr/>
          <w:p w:rsidR="00000000" w:rsidDel="00000000" w:rsidP="00000000" w:rsidRDefault="00000000" w:rsidRPr="00000000" w14:paraId="0000023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r>
      <w:tr>
        <w:trPr>
          <w:cantSplit w:val="0"/>
          <w:tblHeader w:val="0"/>
        </w:trPr>
        <w:tc>
          <w:tcPr/>
          <w:p w:rsidR="00000000" w:rsidDel="00000000" w:rsidP="00000000" w:rsidRDefault="00000000" w:rsidRPr="00000000" w14:paraId="0000023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p w:rsidR="00000000" w:rsidDel="00000000" w:rsidP="00000000" w:rsidRDefault="00000000" w:rsidRPr="00000000" w14:paraId="00000238">
            <w:pPr>
              <w:jc w:val="left"/>
              <w:rPr/>
            </w:pPr>
            <m:oMath>
              <m:d>
                <m:dPr>
                  <m:begChr m:val="("/>
                  <m:endChr m:val=")"/>
                  <m:ctrlPr>
                    <w:rPr>
                      <w:rFonts w:ascii="Cambria Math" w:cs="Cambria Math" w:eastAsia="Cambria Math" w:hAnsi="Cambria Math"/>
                      <w:sz w:val="28"/>
                      <w:szCs w:val="28"/>
                    </w:rPr>
                  </m:ctrlPr>
                </m:dPr>
                <m:e>
                  <m:rad>
                    <m:radPr>
                      <m:degHide m:val="1"/>
                      <m:ctrlPr>
                        <w:rPr>
                          <w:rFonts w:ascii="Cambria Math" w:cs="Cambria Math" w:eastAsia="Cambria Math" w:hAnsi="Cambria Math"/>
                          <w:sz w:val="28"/>
                          <w:szCs w:val="28"/>
                        </w:rPr>
                      </m:ctrlPr>
                    </m:radPr>
                    <m:e>
                      <m:r>
                        <w:rPr>
                          <w:rFonts w:ascii="Cambria Math" w:cs="Cambria Math" w:eastAsia="Cambria Math" w:hAnsi="Cambria Math"/>
                          <w:sz w:val="28"/>
                          <w:szCs w:val="28"/>
                        </w:rPr>
                        <m:t xml:space="preserve">7</m:t>
                      </m:r>
                    </m:e>
                  </m:rad>
                  <m:r>
                    <w:rPr>
                      <w:rFonts w:ascii="Cambria Math" w:cs="Cambria Math" w:eastAsia="Cambria Math" w:hAnsi="Cambria Math"/>
                      <w:sz w:val="28"/>
                      <w:szCs w:val="28"/>
                    </w:rPr>
                    <m:t xml:space="preserve">+</m:t>
                  </m:r>
                  <m:rad>
                    <m:radPr>
                      <m:degHide m:val="1"/>
                      <m:ctrlPr>
                        <w:rPr>
                          <w:rFonts w:ascii="Cambria Math" w:cs="Cambria Math" w:eastAsia="Cambria Math" w:hAnsi="Cambria Math"/>
                          <w:sz w:val="28"/>
                          <w:szCs w:val="28"/>
                        </w:rPr>
                      </m:ctrlPr>
                    </m:radPr>
                    <m:e>
                      <m:r>
                        <w:rPr>
                          <w:rFonts w:ascii="Cambria Math" w:cs="Cambria Math" w:eastAsia="Cambria Math" w:hAnsi="Cambria Math"/>
                          <w:sz w:val="28"/>
                          <w:szCs w:val="28"/>
                        </w:rPr>
                        <m:t xml:space="preserve">3</m:t>
                      </m:r>
                    </m:e>
                  </m:rad>
                </m:e>
              </m:d>
              <m:r>
                <w:rPr>
                  <w:rFonts w:ascii="Cambria Math" w:cs="Cambria Math" w:eastAsia="Cambria Math" w:hAnsi="Cambria Math"/>
                  <w:sz w:val="28"/>
                  <w:szCs w:val="28"/>
                </w:rPr>
                <m:t xml:space="preserve">+</m:t>
              </m:r>
              <m:d>
                <m:dPr>
                  <m:begChr m:val="("/>
                  <m:endChr m:val=")"/>
                  <m:ctrlPr>
                    <w:rPr>
                      <w:rFonts w:ascii="Cambria Math" w:cs="Cambria Math" w:eastAsia="Cambria Math" w:hAnsi="Cambria Math"/>
                      <w:sz w:val="28"/>
                      <w:szCs w:val="28"/>
                    </w:rPr>
                  </m:ctrlPr>
                </m:dPr>
                <m:e>
                  <m:rad>
                    <m:radPr>
                      <m:degHide m:val="1"/>
                      <m:ctrlPr>
                        <w:rPr>
                          <w:rFonts w:ascii="Cambria Math" w:cs="Cambria Math" w:eastAsia="Cambria Math" w:hAnsi="Cambria Math"/>
                          <w:sz w:val="28"/>
                          <w:szCs w:val="28"/>
                        </w:rPr>
                      </m:ctrlPr>
                    </m:radPr>
                    <m:e>
                      <m:r>
                        <w:rPr>
                          <w:rFonts w:ascii="Cambria Math" w:cs="Cambria Math" w:eastAsia="Cambria Math" w:hAnsi="Cambria Math"/>
                          <w:sz w:val="28"/>
                          <w:szCs w:val="28"/>
                        </w:rPr>
                        <m:t xml:space="preserve">7</m:t>
                      </m:r>
                    </m:e>
                  </m:rad>
                  <m:r>
                    <w:rPr>
                      <w:rFonts w:ascii="Cambria Math" w:cs="Cambria Math" w:eastAsia="Cambria Math" w:hAnsi="Cambria Math"/>
                      <w:sz w:val="28"/>
                      <w:szCs w:val="28"/>
                    </w:rPr>
                    <m:t xml:space="preserve">-</m:t>
                  </m:r>
                  <m:rad>
                    <m:radPr>
                      <m:degHide m:val="1"/>
                      <m:ctrlPr>
                        <w:rPr>
                          <w:rFonts w:ascii="Cambria Math" w:cs="Cambria Math" w:eastAsia="Cambria Math" w:hAnsi="Cambria Math"/>
                          <w:sz w:val="28"/>
                          <w:szCs w:val="28"/>
                        </w:rPr>
                      </m:ctrlPr>
                    </m:radPr>
                    <m:e>
                      <m:r>
                        <w:rPr>
                          <w:rFonts w:ascii="Cambria Math" w:cs="Cambria Math" w:eastAsia="Cambria Math" w:hAnsi="Cambria Math"/>
                          <w:sz w:val="28"/>
                          <w:szCs w:val="28"/>
                        </w:rPr>
                        <m:t xml:space="preserve">3</m:t>
                      </m:r>
                    </m:e>
                  </m:rad>
                </m:e>
              </m:d>
              <m:r>
                <w:rPr>
                  <w:rFonts w:ascii="Cambria Math" w:cs="Cambria Math" w:eastAsia="Cambria Math" w:hAnsi="Cambria Math"/>
                  <w:sz w:val="28"/>
                  <w:szCs w:val="28"/>
                </w:rPr>
                <m:t xml:space="preserve">=</m:t>
              </m:r>
              <m:r>
                <w:rPr/>
                <m:t xml:space="preserve">  </m:t>
              </m:r>
            </m:oMath>
            <w:r w:rsidDel="00000000" w:rsidR="00000000" w:rsidRPr="00000000">
              <w:rPr>
                <w:rtl w:val="0"/>
              </w:rPr>
            </w:r>
          </w:p>
        </w:tc>
        <w:tc>
          <w:tcPr/>
          <w:p w:rsidR="00000000" w:rsidDel="00000000" w:rsidP="00000000" w:rsidRDefault="00000000" w:rsidRPr="00000000" w14:paraId="0000023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r>
      <w:tr>
        <w:trPr>
          <w:cantSplit w:val="0"/>
          <w:tblHeader w:val="0"/>
        </w:trPr>
        <w:tc>
          <w:tcPr/>
          <w:p w:rsidR="00000000" w:rsidDel="00000000" w:rsidP="00000000" w:rsidRDefault="00000000" w:rsidRPr="00000000" w14:paraId="0000023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p w:rsidR="00000000" w:rsidDel="00000000" w:rsidP="00000000" w:rsidRDefault="00000000" w:rsidRPr="00000000" w14:paraId="0000023B">
            <w:pPr>
              <w:jc w:val="left"/>
              <w:rPr>
                <w:rFonts w:ascii="Cambria Math" w:cs="Cambria Math" w:eastAsia="Cambria Math" w:hAnsi="Cambria Math"/>
                <w:sz w:val="28"/>
                <w:szCs w:val="28"/>
              </w:rPr>
            </w:pPr>
            <m:oMath>
              <m:sSup>
                <m:sSupPr>
                  <m:ctrlPr>
                    <w:rPr/>
                  </m:ctrlPr>
                </m:sSupPr>
                <m:e>
                  <m:r>
                    <w:rPr>
                      <w:rFonts w:ascii="Cambria Math" w:cs="Cambria Math" w:eastAsia="Cambria Math" w:hAnsi="Cambria Math"/>
                      <w:sz w:val="28"/>
                      <w:szCs w:val="28"/>
                    </w:rPr>
                    <m:t xml:space="preserve">3</m:t>
                  </m:r>
                </m:e>
                <m:sup>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1</m:t>
                      </m:r>
                    </m:num>
                    <m:den>
                      <m:r>
                        <w:rPr>
                          <w:rFonts w:ascii="Cambria Math" w:cs="Cambria Math" w:eastAsia="Cambria Math" w:hAnsi="Cambria Math"/>
                          <w:sz w:val="28"/>
                          <w:szCs w:val="28"/>
                        </w:rPr>
                        <m:t xml:space="preserve">3</m:t>
                      </m:r>
                    </m:den>
                  </m:f>
                  <m:r>
                    <w:rPr/>
                    <m:t xml:space="preserve"> </m:t>
                  </m:r>
                </m:sup>
              </m:sSup>
              <m:r>
                <w:rPr>
                  <w:rFonts w:ascii="Cambria Math" w:cs="Cambria Math" w:eastAsia="Cambria Math" w:hAnsi="Cambria Math"/>
                  <w:sz w:val="28"/>
                  <w:szCs w:val="28"/>
                </w:rPr>
                <m:t xml:space="preserve">=</m:t>
              </m:r>
            </m:oMath>
            <w:r w:rsidDel="00000000" w:rsidR="00000000" w:rsidRPr="00000000">
              <w:rPr>
                <w:rtl w:val="0"/>
              </w:rPr>
            </w:r>
          </w:p>
        </w:tc>
        <w:tc>
          <w:tcPr/>
          <w:p w:rsidR="00000000" w:rsidDel="00000000" w:rsidP="00000000" w:rsidRDefault="00000000" w:rsidRPr="00000000" w14:paraId="0000023C">
            <w:pPr>
              <w:jc w:val="center"/>
              <w:rPr>
                <w:rFonts w:ascii="Cambria Math" w:cs="Cambria Math" w:eastAsia="Cambria Math" w:hAnsi="Cambria Math"/>
                <w:sz w:val="28"/>
                <w:szCs w:val="28"/>
              </w:rPr>
            </w:pPr>
            <m:oMath>
              <m:f>
                <m:fPr>
                  <m:ctrlPr>
                    <w:rPr>
                      <w:rFonts w:ascii="Cambria Math" w:cs="Cambria Math" w:eastAsia="Cambria Math" w:hAnsi="Cambria Math"/>
                      <w:sz w:val="28"/>
                      <w:szCs w:val="28"/>
                    </w:rPr>
                  </m:ctrlPr>
                </m:fPr>
                <m:num>
                  <m:rad>
                    <m:radPr>
                      <m:degHide m:val="1"/>
                      <m:ctrlPr>
                        <w:rPr>
                          <w:rFonts w:ascii="Cambria Math" w:cs="Cambria Math" w:eastAsia="Cambria Math" w:hAnsi="Cambria Math"/>
                          <w:sz w:val="28"/>
                          <w:szCs w:val="28"/>
                        </w:rPr>
                      </m:ctrlPr>
                    </m:radPr>
                    <m:e>
                      <m:r>
                        <w:rPr>
                          <w:rFonts w:ascii="Cambria Math" w:cs="Cambria Math" w:eastAsia="Cambria Math" w:hAnsi="Cambria Math"/>
                          <w:sz w:val="28"/>
                          <w:szCs w:val="28"/>
                        </w:rPr>
                        <m:t xml:space="preserve">3</m:t>
                      </m:r>
                    </m:e>
                  </m:rad>
                </m:num>
                <m:den>
                  <m:r>
                    <w:rPr>
                      <w:rFonts w:ascii="Cambria Math" w:cs="Cambria Math" w:eastAsia="Cambria Math" w:hAnsi="Cambria Math"/>
                      <w:sz w:val="28"/>
                      <w:szCs w:val="28"/>
                    </w:rPr>
                    <m:t xml:space="preserve">3</m:t>
                  </m:r>
                </m:den>
              </m:f>
            </m:oMath>
            <w:r w:rsidDel="00000000" w:rsidR="00000000" w:rsidRPr="00000000">
              <w:rPr>
                <w:rtl w:val="0"/>
              </w:rPr>
            </w:r>
          </w:p>
        </w:tc>
      </w:tr>
      <w:tr>
        <w:trPr>
          <w:cantSplit w:val="0"/>
          <w:tblHeader w:val="0"/>
        </w:trPr>
        <w:tc>
          <w:tcPr/>
          <w:p w:rsidR="00000000" w:rsidDel="00000000" w:rsidP="00000000" w:rsidRDefault="00000000" w:rsidRPr="00000000" w14:paraId="0000023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p w:rsidR="00000000" w:rsidDel="00000000" w:rsidP="00000000" w:rsidRDefault="00000000" w:rsidRPr="00000000" w14:paraId="0000023E">
            <w:pPr>
              <w:jc w:val="left"/>
              <w:rPr>
                <w:rFonts w:ascii="Cambria Math" w:cs="Cambria Math" w:eastAsia="Cambria Math" w:hAnsi="Cambria Math"/>
                <w:sz w:val="28"/>
                <w:szCs w:val="28"/>
              </w:rPr>
            </w:pPr>
            <m:oMath>
              <m:sSup>
                <m:sSupPr>
                  <m:ctrlPr>
                    <w:rPr>
                      <w:rFonts w:ascii="Cambria Math" w:cs="Cambria Math" w:eastAsia="Cambria Math" w:hAnsi="Cambria Math"/>
                      <w:sz w:val="28"/>
                      <w:szCs w:val="28"/>
                    </w:rPr>
                  </m:ctrlPr>
                </m:sSupPr>
                <m:e>
                  <m:d>
                    <m:dPr>
                      <m:begChr m:val="("/>
                      <m:endChr m:val=")"/>
                    </m:dPr>
                    <m:e>
                      <m:rad>
                        <m:radPr>
                          <m:ctrlPr>
                            <w:rPr>
                              <w:rFonts w:ascii="Cambria Math" w:cs="Cambria Math" w:eastAsia="Cambria Math" w:hAnsi="Cambria Math"/>
                              <w:sz w:val="28"/>
                              <w:szCs w:val="28"/>
                            </w:rPr>
                          </m:ctrlPr>
                        </m:radPr>
                        <m:deg>
                          <m:r>
                            <w:rPr>
                              <w:rFonts w:ascii="Cambria Math" w:cs="Cambria Math" w:eastAsia="Cambria Math" w:hAnsi="Cambria Math"/>
                              <w:sz w:val="28"/>
                              <w:szCs w:val="28"/>
                            </w:rPr>
                            <m:t xml:space="preserve">3</m:t>
                          </m:r>
                        </m:deg>
                        <m:e>
                          <m:r>
                            <w:rPr>
                              <w:rFonts w:ascii="Cambria Math" w:cs="Cambria Math" w:eastAsia="Cambria Math" w:hAnsi="Cambria Math"/>
                              <w:sz w:val="28"/>
                              <w:szCs w:val="28"/>
                            </w:rPr>
                            <m:t xml:space="preserve">27</m:t>
                          </m:r>
                        </m:e>
                      </m:rad>
                    </m:e>
                  </m:d>
                </m:e>
                <m:sup>
                  <m:r>
                    <w:rPr>
                      <w:rFonts w:ascii="Cambria Math" w:cs="Cambria Math" w:eastAsia="Cambria Math" w:hAnsi="Cambria Math"/>
                      <w:sz w:val="28"/>
                      <w:szCs w:val="28"/>
                    </w:rPr>
                    <m:t xml:space="preserve">-1</m:t>
                  </m:r>
                </m:sup>
              </m:sSup>
              <m:r>
                <w:rPr>
                  <w:rFonts w:ascii="Cambria Math" w:cs="Cambria Math" w:eastAsia="Cambria Math" w:hAnsi="Cambria Math"/>
                  <w:sz w:val="28"/>
                  <w:szCs w:val="28"/>
                </w:rPr>
                <m:t xml:space="preserve">+</m:t>
              </m:r>
              <m:rad>
                <m:radPr>
                  <m:degHide m:val="1"/>
                  <m:ctrlPr>
                    <w:rPr>
                      <w:rFonts w:ascii="Cambria Math" w:cs="Cambria Math" w:eastAsia="Cambria Math" w:hAnsi="Cambria Math"/>
                      <w:sz w:val="28"/>
                      <w:szCs w:val="28"/>
                    </w:rPr>
                  </m:ctrlPr>
                </m:radPr>
                <m:e>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4</m:t>
                      </m:r>
                    </m:num>
                    <m:den>
                      <m:r>
                        <w:rPr>
                          <w:rFonts w:ascii="Cambria Math" w:cs="Cambria Math" w:eastAsia="Cambria Math" w:hAnsi="Cambria Math"/>
                          <w:sz w:val="28"/>
                          <w:szCs w:val="28"/>
                        </w:rPr>
                        <m:t xml:space="preserve">9</m:t>
                      </m:r>
                    </m:den>
                  </m:f>
                </m:e>
              </m:rad>
              <m:r>
                <w:rPr>
                  <w:rFonts w:ascii="Cambria Math" w:cs="Cambria Math" w:eastAsia="Cambria Math" w:hAnsi="Cambria Math"/>
                  <w:sz w:val="28"/>
                  <w:szCs w:val="28"/>
                </w:rPr>
                <m:t xml:space="preserve">=</m:t>
              </m:r>
            </m:oMath>
            <w:r w:rsidDel="00000000" w:rsidR="00000000" w:rsidRPr="00000000">
              <w:rPr>
                <w:rtl w:val="0"/>
              </w:rPr>
            </w:r>
          </w:p>
        </w:tc>
        <w:tc>
          <w:tcPr/>
          <w:p w:rsidR="00000000" w:rsidDel="00000000" w:rsidP="00000000" w:rsidRDefault="00000000" w:rsidRPr="00000000" w14:paraId="0000023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r>
      <w:tr>
        <w:trPr>
          <w:cantSplit w:val="0"/>
          <w:tblHeader w:val="0"/>
        </w:trPr>
        <w:tc>
          <w:tcPr/>
          <w:p w:rsidR="00000000" w:rsidDel="00000000" w:rsidP="00000000" w:rsidRDefault="00000000" w:rsidRPr="00000000" w14:paraId="0000024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p w:rsidR="00000000" w:rsidDel="00000000" w:rsidP="00000000" w:rsidRDefault="00000000" w:rsidRPr="00000000" w14:paraId="00000241">
            <w:pPr>
              <w:jc w:val="left"/>
              <w:rPr>
                <w:rFonts w:ascii="Cambria Math" w:cs="Cambria Math" w:eastAsia="Cambria Math" w:hAnsi="Cambria Math"/>
                <w:sz w:val="28"/>
                <w:szCs w:val="28"/>
              </w:rPr>
            </w:pPr>
            <m:oMath>
              <m:sSup>
                <m:sSupPr>
                  <m:ctrlPr>
                    <w:rPr>
                      <w:rFonts w:ascii="Cambria Math" w:cs="Cambria Math" w:eastAsia="Cambria Math" w:hAnsi="Cambria Math"/>
                      <w:sz w:val="28"/>
                      <w:szCs w:val="28"/>
                    </w:rPr>
                  </m:ctrlPr>
                </m:sSupPr>
                <m:e>
                  <m:d>
                    <m:dPr>
                      <m:begChr m:val="("/>
                      <m:endChr m:val=")"/>
                      <m:ctrlPr>
                        <w:rPr>
                          <w:rFonts w:ascii="Cambria Math" w:cs="Cambria Math" w:eastAsia="Cambria Math" w:hAnsi="Cambria Math"/>
                          <w:sz w:val="28"/>
                          <w:szCs w:val="28"/>
                        </w:rPr>
                      </m:ctrlPr>
                    </m:dPr>
                    <m:e>
                      <m:rad>
                        <m:radPr>
                          <m:degHide m:val="1"/>
                          <m:ctrlPr>
                            <w:rPr>
                              <w:rFonts w:ascii="Cambria Math" w:cs="Cambria Math" w:eastAsia="Cambria Math" w:hAnsi="Cambria Math"/>
                              <w:sz w:val="28"/>
                              <w:szCs w:val="28"/>
                            </w:rPr>
                          </m:ctrlPr>
                        </m:radPr>
                        <m:e>
                          <m:r>
                            <w:rPr>
                              <w:rFonts w:ascii="Cambria Math" w:cs="Cambria Math" w:eastAsia="Cambria Math" w:hAnsi="Cambria Math"/>
                              <w:sz w:val="28"/>
                              <w:szCs w:val="28"/>
                            </w:rPr>
                            <m:t xml:space="preserve">3</m:t>
                          </m:r>
                        </m:e>
                      </m:rad>
                      <m:r>
                        <w:rPr>
                          <w:rFonts w:ascii="Cambria Math" w:cs="Cambria Math" w:eastAsia="Cambria Math" w:hAnsi="Cambria Math"/>
                          <w:sz w:val="28"/>
                          <w:szCs w:val="28"/>
                        </w:rPr>
                        <m:t xml:space="preserve">-1</m:t>
                      </m:r>
                    </m:e>
                  </m:d>
                </m:e>
                <m:sup>
                  <m:r>
                    <w:rPr>
                      <w:rFonts w:ascii="Cambria Math" w:cs="Cambria Math" w:eastAsia="Cambria Math" w:hAnsi="Cambria Math"/>
                      <w:sz w:val="28"/>
                      <w:szCs w:val="28"/>
                    </w:rPr>
                    <m:t xml:space="preserve">2</m:t>
                  </m:r>
                </m:sup>
              </m:sSup>
              <m:r>
                <w:rPr>
                  <w:rFonts w:ascii="Cambria Math" w:cs="Cambria Math" w:eastAsia="Cambria Math" w:hAnsi="Cambria Math"/>
                  <w:sz w:val="28"/>
                  <w:szCs w:val="28"/>
                </w:rPr>
                <m:t xml:space="preserve">+2</m:t>
              </m:r>
              <m:rad>
                <m:radPr>
                  <m:degHide m:val="1"/>
                  <m:ctrlPr>
                    <w:rPr>
                      <w:rFonts w:ascii="Cambria Math" w:cs="Cambria Math" w:eastAsia="Cambria Math" w:hAnsi="Cambria Math"/>
                      <w:sz w:val="28"/>
                      <w:szCs w:val="28"/>
                    </w:rPr>
                  </m:ctrlPr>
                </m:radPr>
                <m:e>
                  <m:r>
                    <w:rPr>
                      <w:rFonts w:ascii="Cambria Math" w:cs="Cambria Math" w:eastAsia="Cambria Math" w:hAnsi="Cambria Math"/>
                      <w:sz w:val="28"/>
                      <w:szCs w:val="28"/>
                    </w:rPr>
                    <m:t xml:space="preserve">3</m:t>
                  </m:r>
                </m:e>
              </m:rad>
              <m:r>
                <w:rPr>
                  <w:rFonts w:ascii="Cambria Math" w:cs="Cambria Math" w:eastAsia="Cambria Math" w:hAnsi="Cambria Math"/>
                  <w:sz w:val="28"/>
                  <w:szCs w:val="28"/>
                </w:rPr>
                <m:t xml:space="preserve">=</m:t>
              </m:r>
            </m:oMath>
            <w:r w:rsidDel="00000000" w:rsidR="00000000" w:rsidRPr="00000000">
              <w:rPr>
                <w:rtl w:val="0"/>
              </w:rPr>
            </w:r>
          </w:p>
        </w:tc>
        <w:tc>
          <w:tcPr/>
          <w:p w:rsidR="00000000" w:rsidDel="00000000" w:rsidP="00000000" w:rsidRDefault="00000000" w:rsidRPr="00000000" w14:paraId="0000024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r>
      <w:tr>
        <w:trPr>
          <w:cantSplit w:val="0"/>
          <w:tblHeader w:val="0"/>
        </w:trPr>
        <w:tc>
          <w:tcPr/>
          <w:p w:rsidR="00000000" w:rsidDel="00000000" w:rsidP="00000000" w:rsidRDefault="00000000" w:rsidRPr="00000000" w14:paraId="0000024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w:t>
            </w:r>
          </w:p>
        </w:tc>
        <w:tc>
          <w:tcPr/>
          <w:p w:rsidR="00000000" w:rsidDel="00000000" w:rsidP="00000000" w:rsidRDefault="00000000" w:rsidRPr="00000000" w14:paraId="00000244">
            <w:pPr>
              <w:jc w:val="left"/>
              <w:rPr>
                <w:rFonts w:ascii="Cambria Math" w:cs="Cambria Math" w:eastAsia="Cambria Math" w:hAnsi="Cambria Math"/>
                <w:sz w:val="28"/>
                <w:szCs w:val="28"/>
              </w:rPr>
            </w:pPr>
            <m:oMath>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81</m:t>
                  </m:r>
                </m:e>
                <m:sup>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1</m:t>
                      </m:r>
                    </m:num>
                    <m:den>
                      <m:r>
                        <w:rPr>
                          <w:rFonts w:ascii="Cambria Math" w:cs="Cambria Math" w:eastAsia="Cambria Math" w:hAnsi="Cambria Math"/>
                          <w:sz w:val="28"/>
                          <w:szCs w:val="28"/>
                        </w:rPr>
                        <m:t xml:space="preserve">4</m:t>
                      </m:r>
                    </m:den>
                  </m:f>
                </m:sup>
              </m:sSup>
              <m:r>
                <w:rPr>
                  <w:rFonts w:ascii="Cambria Math" w:cs="Cambria Math" w:eastAsia="Cambria Math" w:hAnsi="Cambria Math"/>
                  <w:sz w:val="28"/>
                  <w:szCs w:val="28"/>
                </w:rPr>
                <m:t xml:space="preserve">-3</m:t>
              </m:r>
              <m:rad>
                <m:radPr>
                  <m:degHide m:val="1"/>
                  <m:ctrlPr>
                    <w:rPr>
                      <w:rFonts w:ascii="Cambria Math" w:cs="Cambria Math" w:eastAsia="Cambria Math" w:hAnsi="Cambria Math"/>
                      <w:sz w:val="28"/>
                      <w:szCs w:val="28"/>
                    </w:rPr>
                  </m:ctrlPr>
                </m:radPr>
                <m:e>
                  <m:r>
                    <w:rPr>
                      <w:rFonts w:ascii="Cambria Math" w:cs="Cambria Math" w:eastAsia="Cambria Math" w:hAnsi="Cambria Math"/>
                      <w:sz w:val="28"/>
                      <w:szCs w:val="28"/>
                    </w:rPr>
                    <m:t xml:space="preserve">3</m:t>
                  </m:r>
                </m:e>
              </m:rad>
              <m:r>
                <w:rPr>
                  <w:rFonts w:ascii="Cambria Math" w:cs="Cambria Math" w:eastAsia="Cambria Math" w:hAnsi="Cambria Math"/>
                  <w:sz w:val="28"/>
                  <w:szCs w:val="28"/>
                </w:rPr>
                <m:t>×</m:t>
              </m:r>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3</m:t>
                  </m:r>
                </m:e>
                <m:sup>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1</m:t>
                      </m:r>
                    </m:num>
                    <m:den>
                      <m:r>
                        <w:rPr>
                          <w:rFonts w:ascii="Cambria Math" w:cs="Cambria Math" w:eastAsia="Cambria Math" w:hAnsi="Cambria Math"/>
                          <w:sz w:val="28"/>
                          <w:szCs w:val="28"/>
                        </w:rPr>
                        <m:t xml:space="preserve">2</m:t>
                      </m:r>
                    </m:den>
                  </m:f>
                </m:sup>
              </m:sSup>
              <m:r>
                <w:rPr>
                  <w:rFonts w:ascii="Cambria Math" w:cs="Cambria Math" w:eastAsia="Cambria Math" w:hAnsi="Cambria Math"/>
                  <w:sz w:val="28"/>
                  <w:szCs w:val="28"/>
                </w:rPr>
                <m:t xml:space="preserve">=</m:t>
              </m:r>
            </m:oMath>
            <w:r w:rsidDel="00000000" w:rsidR="00000000" w:rsidRPr="00000000">
              <w:rPr>
                <w:rtl w:val="0"/>
              </w:rPr>
            </w:r>
          </w:p>
        </w:tc>
        <w:tc>
          <w:tcPr/>
          <w:p w:rsidR="00000000" w:rsidDel="00000000" w:rsidP="00000000" w:rsidRDefault="00000000" w:rsidRPr="00000000" w14:paraId="0000024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r>
      <w:tr>
        <w:trPr>
          <w:cantSplit w:val="0"/>
          <w:tblHeader w:val="0"/>
        </w:trPr>
        <w:tc>
          <w:tcPr/>
          <w:p w:rsidR="00000000" w:rsidDel="00000000" w:rsidP="00000000" w:rsidRDefault="00000000" w:rsidRPr="00000000" w14:paraId="0000024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w:t>
            </w:r>
          </w:p>
        </w:tc>
        <w:tc>
          <w:tcPr/>
          <w:p w:rsidR="00000000" w:rsidDel="00000000" w:rsidP="00000000" w:rsidRDefault="00000000" w:rsidRPr="00000000" w14:paraId="00000247">
            <w:pPr>
              <w:jc w:val="left"/>
              <w:rPr>
                <w:rFonts w:ascii="Cambria Math" w:cs="Cambria Math" w:eastAsia="Cambria Math" w:hAnsi="Cambria Math"/>
                <w:sz w:val="28"/>
                <w:szCs w:val="28"/>
              </w:rPr>
            </w:pPr>
            <m:oMath>
              <m:r>
                <w:rPr>
                  <w:rFonts w:ascii="Cambria Math" w:cs="Cambria Math" w:eastAsia="Cambria Math" w:hAnsi="Cambria Math"/>
                  <w:sz w:val="28"/>
                  <w:szCs w:val="28"/>
                </w:rPr>
                <m:t xml:space="preserve">-15×</m:t>
              </m:r>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81</m:t>
                  </m:r>
                </m:e>
                <m:sup>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1</m:t>
                      </m:r>
                    </m:num>
                    <m:den>
                      <m:r>
                        <w:rPr>
                          <w:rFonts w:ascii="Cambria Math" w:cs="Cambria Math" w:eastAsia="Cambria Math" w:hAnsi="Cambria Math"/>
                          <w:sz w:val="28"/>
                          <w:szCs w:val="28"/>
                        </w:rPr>
                        <m:t xml:space="preserve">4</m:t>
                      </m:r>
                    </m:den>
                  </m:f>
                </m:sup>
              </m:sSup>
              <m:r>
                <w:rPr>
                  <w:rFonts w:ascii="Cambria Math" w:cs="Cambria Math" w:eastAsia="Cambria Math" w:hAnsi="Cambria Math"/>
                  <w:sz w:val="28"/>
                  <w:szCs w:val="28"/>
                </w:rPr>
                <m:t xml:space="preserve">-19=</m:t>
              </m:r>
            </m:oMath>
            <w:r w:rsidDel="00000000" w:rsidR="00000000" w:rsidRPr="00000000">
              <w:rPr>
                <w:rtl w:val="0"/>
              </w:rPr>
            </w:r>
          </w:p>
        </w:tc>
        <w:tc>
          <w:tcPr/>
          <w:p w:rsidR="00000000" w:rsidDel="00000000" w:rsidP="00000000" w:rsidRDefault="00000000" w:rsidRPr="00000000" w14:paraId="0000024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-64</w:t>
            </w:r>
          </w:p>
        </w:tc>
      </w:tr>
      <w:tr>
        <w:trPr>
          <w:cantSplit w:val="0"/>
          <w:tblHeader w:val="0"/>
        </w:trPr>
        <w:tc>
          <w:tcPr/>
          <w:p w:rsidR="00000000" w:rsidDel="00000000" w:rsidP="00000000" w:rsidRDefault="00000000" w:rsidRPr="00000000" w14:paraId="0000024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w:t>
            </w:r>
          </w:p>
        </w:tc>
        <w:tc>
          <w:tcPr/>
          <w:p w:rsidR="00000000" w:rsidDel="00000000" w:rsidP="00000000" w:rsidRDefault="00000000" w:rsidRPr="00000000" w14:paraId="0000024A">
            <w:pPr>
              <w:jc w:val="left"/>
              <w:rPr>
                <w:rFonts w:ascii="Cambria Math" w:cs="Cambria Math" w:eastAsia="Cambria Math" w:hAnsi="Cambria Math"/>
                <w:sz w:val="28"/>
                <w:szCs w:val="28"/>
              </w:rPr>
            </w:pPr>
            <m:oMath>
              <m:f>
                <m:num>
                  <m:rad>
                    <m:radPr>
                      <m:ctrlPr>
                        <w:rPr>
                          <w:rFonts w:ascii="Cambria Math" w:cs="Cambria Math" w:eastAsia="Cambria Math" w:hAnsi="Cambria Math"/>
                          <w:sz w:val="28"/>
                          <w:szCs w:val="28"/>
                        </w:rPr>
                      </m:ctrlPr>
                    </m:radPr>
                    <m:deg>
                      <m:r>
                        <w:rPr>
                          <w:rFonts w:ascii="Cambria Math" w:cs="Cambria Math" w:eastAsia="Cambria Math" w:hAnsi="Cambria Math"/>
                          <w:sz w:val="28"/>
                          <w:szCs w:val="28"/>
                        </w:rPr>
                        <m:t xml:space="preserve">3</m:t>
                      </m:r>
                    </m:deg>
                    <m:e>
                      <m:r>
                        <w:rPr>
                          <w:rFonts w:ascii="Cambria Math" w:cs="Cambria Math" w:eastAsia="Cambria Math" w:hAnsi="Cambria Math"/>
                          <w:sz w:val="28"/>
                          <w:szCs w:val="28"/>
                        </w:rPr>
                        <m:t xml:space="preserve">54</m:t>
                      </m:r>
                    </m:e>
                  </m:rad>
                  <m:r>
                    <w:rPr>
                      <w:rFonts w:ascii="Cambria Math" w:cs="Cambria Math" w:eastAsia="Cambria Math" w:hAnsi="Cambria Math"/>
                      <w:sz w:val="28"/>
                      <w:szCs w:val="28"/>
                    </w:rPr>
                    <m:t>×</m:t>
                  </m:r>
                  <m:rad>
                    <m:radPr>
                      <m:degHide m:val="1"/>
                      <m:ctrlPr>
                        <w:rPr>
                          <w:rFonts w:ascii="Cambria Math" w:cs="Cambria Math" w:eastAsia="Cambria Math" w:hAnsi="Cambria Math"/>
                          <w:sz w:val="28"/>
                          <w:szCs w:val="28"/>
                        </w:rPr>
                      </m:ctrlPr>
                    </m:radPr>
                    <m:e>
                      <m:r>
                        <w:rPr>
                          <w:rFonts w:ascii="Cambria Math" w:cs="Cambria Math" w:eastAsia="Cambria Math" w:hAnsi="Cambria Math"/>
                          <w:sz w:val="28"/>
                          <w:szCs w:val="28"/>
                        </w:rPr>
                        <m:t xml:space="preserve">16</m:t>
                      </m:r>
                    </m:e>
                  </m:rad>
                </m:num>
                <m:den>
                  <m:rad>
                    <m:radPr>
                      <m:ctrlPr>
                        <w:rPr>
                          <w:rFonts w:ascii="Cambria Math" w:cs="Cambria Math" w:eastAsia="Cambria Math" w:hAnsi="Cambria Math"/>
                          <w:sz w:val="28"/>
                          <w:szCs w:val="28"/>
                        </w:rPr>
                      </m:ctrlPr>
                    </m:radPr>
                    <m:deg>
                      <m:r>
                        <w:rPr>
                          <w:rFonts w:ascii="Cambria Math" w:cs="Cambria Math" w:eastAsia="Cambria Math" w:hAnsi="Cambria Math"/>
                          <w:sz w:val="28"/>
                          <w:szCs w:val="28"/>
                        </w:rPr>
                        <m:t xml:space="preserve">3</m:t>
                      </m:r>
                    </m:deg>
                    <m:e>
                      <m:r>
                        <w:rPr>
                          <w:rFonts w:ascii="Cambria Math" w:cs="Cambria Math" w:eastAsia="Cambria Math" w:hAnsi="Cambria Math"/>
                          <w:sz w:val="28"/>
                          <w:szCs w:val="28"/>
                        </w:rPr>
                        <m:t xml:space="preserve">250</m:t>
                      </m:r>
                    </m:e>
                  </m:rad>
                </m:den>
              </m:f>
              <m:r>
                <w:rPr>
                  <w:rFonts w:ascii="Cambria Math" w:cs="Cambria Math" w:eastAsia="Cambria Math" w:hAnsi="Cambria Math"/>
                  <w:sz w:val="28"/>
                  <w:szCs w:val="28"/>
                </w:rPr>
                <m:t xml:space="preserve">=</m:t>
              </m:r>
            </m:oMath>
            <w:r w:rsidDel="00000000" w:rsidR="00000000" w:rsidRPr="00000000">
              <w:rPr>
                <w:rtl w:val="0"/>
              </w:rPr>
            </w:r>
          </w:p>
        </w:tc>
        <w:tc>
          <w:tcPr/>
          <w:p w:rsidR="00000000" w:rsidDel="00000000" w:rsidP="00000000" w:rsidRDefault="00000000" w:rsidRPr="00000000" w14:paraId="0000024B">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w:t>
            </w:r>
          </w:p>
        </w:tc>
      </w:tr>
      <w:tr>
        <w:trPr>
          <w:cantSplit w:val="0"/>
          <w:tblHeader w:val="0"/>
        </w:trPr>
        <w:tc>
          <w:tcPr/>
          <w:p w:rsidR="00000000" w:rsidDel="00000000" w:rsidP="00000000" w:rsidRDefault="00000000" w:rsidRPr="00000000" w14:paraId="0000024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w:t>
            </w:r>
          </w:p>
        </w:tc>
        <w:tc>
          <w:tcPr/>
          <w:p w:rsidR="00000000" w:rsidDel="00000000" w:rsidP="00000000" w:rsidRDefault="00000000" w:rsidRPr="00000000" w14:paraId="0000024D">
            <w:pPr>
              <w:jc w:val="left"/>
              <w:rPr>
                <w:rFonts w:ascii="Cambria Math" w:cs="Cambria Math" w:eastAsia="Cambria Math" w:hAnsi="Cambria Math"/>
                <w:sz w:val="28"/>
                <w:szCs w:val="28"/>
              </w:rPr>
            </w:pPr>
            <m:oMath>
              <m:rad>
                <m:radPr>
                  <m:ctrlPr>
                    <w:rPr>
                      <w:rFonts w:ascii="Cambria Math" w:cs="Cambria Math" w:eastAsia="Cambria Math" w:hAnsi="Cambria Math"/>
                      <w:sz w:val="28"/>
                      <w:szCs w:val="28"/>
                    </w:rPr>
                  </m:ctrlPr>
                </m:radPr>
                <m:deg>
                  <m:r>
                    <w:rPr>
                      <w:rFonts w:ascii="Cambria Math" w:cs="Cambria Math" w:eastAsia="Cambria Math" w:hAnsi="Cambria Math"/>
                      <w:sz w:val="28"/>
                      <w:szCs w:val="28"/>
                    </w:rPr>
                    <m:t xml:space="preserve">4</m:t>
                  </m:r>
                </m:deg>
                <m:e>
                  <m:r>
                    <w:rPr>
                      <w:rFonts w:ascii="Cambria Math" w:cs="Cambria Math" w:eastAsia="Cambria Math" w:hAnsi="Cambria Math"/>
                      <w:sz w:val="28"/>
                      <w:szCs w:val="28"/>
                    </w:rPr>
                    <m:t xml:space="preserve">16</m:t>
                  </m:r>
                </m:e>
              </m:rad>
              <m:r>
                <w:rPr>
                  <w:rFonts w:ascii="Cambria Math" w:cs="Cambria Math" w:eastAsia="Cambria Math" w:hAnsi="Cambria Math"/>
                  <w:sz w:val="28"/>
                  <w:szCs w:val="28"/>
                </w:rPr>
                <m:t>×</m:t>
              </m:r>
              <m:sSup>
                <m:sSupPr>
                  <m:ctrlPr>
                    <w:rPr>
                      <w:rFonts w:ascii="Cambria Math" w:cs="Cambria Math" w:eastAsia="Cambria Math" w:hAnsi="Cambria Math"/>
                      <w:sz w:val="28"/>
                      <w:szCs w:val="28"/>
                    </w:rPr>
                  </m:ctrlPr>
                </m:sSupPr>
                <m:e>
                  <m:r>
                    <w:rPr>
                      <w:rFonts w:ascii="Cambria Math" w:cs="Cambria Math" w:eastAsia="Cambria Math" w:hAnsi="Cambria Math"/>
                      <w:sz w:val="28"/>
                      <w:szCs w:val="28"/>
                    </w:rPr>
                    <m:t xml:space="preserve">2</m:t>
                  </m:r>
                </m:e>
                <m:sup>
                  <m:r>
                    <w:rPr>
                      <w:rFonts w:ascii="Cambria Math" w:cs="Cambria Math" w:eastAsia="Cambria Math" w:hAnsi="Cambria Math"/>
                      <w:sz w:val="28"/>
                      <w:szCs w:val="28"/>
                    </w:rPr>
                    <m:t xml:space="preserve">-3</m:t>
                  </m:r>
                </m:sup>
              </m:sSup>
              <m:r>
                <w:rPr>
                  <w:rFonts w:ascii="Cambria Math" w:cs="Cambria Math" w:eastAsia="Cambria Math" w:hAnsi="Cambria Math"/>
                  <w:sz w:val="28"/>
                  <w:szCs w:val="28"/>
                </w:rPr>
                <m:t xml:space="preserve">-</m:t>
              </m:r>
              <m:rad>
                <m:radPr>
                  <m:degHide m:val="1"/>
                  <m:ctrlPr>
                    <w:rPr>
                      <w:rFonts w:ascii="Cambria Math" w:cs="Cambria Math" w:eastAsia="Cambria Math" w:hAnsi="Cambria Math"/>
                      <w:sz w:val="28"/>
                      <w:szCs w:val="28"/>
                    </w:rPr>
                  </m:ctrlPr>
                </m:radPr>
                <m:e>
                  <m:f>
                    <m:fPr>
                      <m:ctrlPr>
                        <w:rPr>
                          <w:rFonts w:ascii="Cambria Math" w:cs="Cambria Math" w:eastAsia="Cambria Math" w:hAnsi="Cambria Math"/>
                          <w:sz w:val="28"/>
                          <w:szCs w:val="28"/>
                        </w:rPr>
                      </m:ctrlPr>
                    </m:fPr>
                    <m:num>
                      <m:r>
                        <w:rPr>
                          <w:rFonts w:ascii="Cambria Math" w:cs="Cambria Math" w:eastAsia="Cambria Math" w:hAnsi="Cambria Math"/>
                          <w:sz w:val="28"/>
                          <w:szCs w:val="28"/>
                        </w:rPr>
                        <m:t xml:space="preserve">1</m:t>
                      </m:r>
                    </m:num>
                    <m:den>
                      <m:r>
                        <w:rPr>
                          <w:rFonts w:ascii="Cambria Math" w:cs="Cambria Math" w:eastAsia="Cambria Math" w:hAnsi="Cambria Math"/>
                          <w:sz w:val="28"/>
                          <w:szCs w:val="28"/>
                        </w:rPr>
                        <m:t xml:space="preserve">16</m:t>
                      </m:r>
                    </m:den>
                  </m:f>
                </m:e>
              </m:rad>
              <m:r>
                <w:rPr>
                  <w:rFonts w:ascii="Cambria Math" w:cs="Cambria Math" w:eastAsia="Cambria Math" w:hAnsi="Cambria Math"/>
                  <w:sz w:val="28"/>
                  <w:szCs w:val="28"/>
                </w:rPr>
                <m:t xml:space="preserve">=</m:t>
              </m:r>
            </m:oMath>
            <w:r w:rsidDel="00000000" w:rsidR="00000000" w:rsidRPr="00000000">
              <w:rPr>
                <w:rtl w:val="0"/>
              </w:rPr>
            </w:r>
          </w:p>
        </w:tc>
        <w:tc>
          <w:tcPr/>
          <w:p w:rsidR="00000000" w:rsidDel="00000000" w:rsidP="00000000" w:rsidRDefault="00000000" w:rsidRPr="00000000" w14:paraId="0000024E">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w:t>
            </w:r>
          </w:p>
        </w:tc>
      </w:tr>
    </w:tbl>
    <w:p w:rsidR="00000000" w:rsidDel="00000000" w:rsidP="00000000" w:rsidRDefault="00000000" w:rsidRPr="00000000" w14:paraId="0000024F">
      <w:pPr>
        <w:rPr/>
      </w:pPr>
      <w:r w:rsidDel="00000000" w:rsidR="00000000" w:rsidRPr="00000000">
        <w:rPr>
          <w:rtl w:val="0"/>
        </w:rPr>
      </w:r>
    </w:p>
    <w:sectPr>
      <w:type w:val="nextPage"/>
      <w:pgSz w:h="12240" w:w="15840" w:orient="landscape"/>
      <w:pgMar w:bottom="671" w:top="108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 w:name="Cambria Math">
    <w:embedRegular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2"/>
      <w:numFmt w:val="decimal"/>
      <w:lvlText w:val="%1"/>
      <w:lvlJc w:val="left"/>
      <w:pPr>
        <w:ind w:left="469" w:hanging="421"/>
      </w:pPr>
      <w:rPr/>
    </w:lvl>
    <w:lvl w:ilvl="1">
      <w:start w:val="0"/>
      <w:numFmt w:val="decimal"/>
      <w:lvlText w:val=""/>
      <w:lvlJc w:val="left"/>
      <w:pPr>
        <w:ind w:left="0" w:firstLine="0"/>
      </w:pPr>
      <w:rPr/>
    </w:lvl>
    <w:lvl w:ilvl="2">
      <w:start w:val="0"/>
      <w:numFmt w:val="bullet"/>
      <w:lvlText w:val="•"/>
      <w:lvlJc w:val="left"/>
      <w:pPr>
        <w:ind w:left="1024" w:hanging="421"/>
      </w:pPr>
      <w:rPr/>
    </w:lvl>
    <w:lvl w:ilvl="3">
      <w:start w:val="0"/>
      <w:numFmt w:val="bullet"/>
      <w:lvlText w:val="•"/>
      <w:lvlJc w:val="left"/>
      <w:pPr>
        <w:ind w:left="1307" w:hanging="421"/>
      </w:pPr>
      <w:rPr/>
    </w:lvl>
    <w:lvl w:ilvl="4">
      <w:start w:val="0"/>
      <w:numFmt w:val="bullet"/>
      <w:lvlText w:val="•"/>
      <w:lvlJc w:val="left"/>
      <w:pPr>
        <w:ind w:left="1589" w:hanging="421"/>
      </w:pPr>
      <w:rPr/>
    </w:lvl>
    <w:lvl w:ilvl="5">
      <w:start w:val="0"/>
      <w:numFmt w:val="bullet"/>
      <w:lvlText w:val="•"/>
      <w:lvlJc w:val="left"/>
      <w:pPr>
        <w:ind w:left="1872" w:hanging="421"/>
      </w:pPr>
      <w:rPr/>
    </w:lvl>
    <w:lvl w:ilvl="6">
      <w:start w:val="0"/>
      <w:numFmt w:val="bullet"/>
      <w:lvlText w:val="•"/>
      <w:lvlJc w:val="left"/>
      <w:pPr>
        <w:ind w:left="2154" w:hanging="421"/>
      </w:pPr>
      <w:rPr/>
    </w:lvl>
    <w:lvl w:ilvl="7">
      <w:start w:val="0"/>
      <w:numFmt w:val="bullet"/>
      <w:lvlText w:val="•"/>
      <w:lvlJc w:val="left"/>
      <w:pPr>
        <w:ind w:left="2436" w:hanging="421"/>
      </w:pPr>
      <w:rPr/>
    </w:lvl>
    <w:lvl w:ilvl="8">
      <w:start w:val="0"/>
      <w:numFmt w:val="bullet"/>
      <w:lvlText w:val="•"/>
      <w:lvlJc w:val="left"/>
      <w:pPr>
        <w:ind w:left="2719" w:hanging="421"/>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MD"/>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4.png"/><Relationship Id="rId22" Type="http://schemas.openxmlformats.org/officeDocument/2006/relationships/image" Target="media/image12.png"/><Relationship Id="rId21" Type="http://schemas.openxmlformats.org/officeDocument/2006/relationships/image" Target="media/image13.png"/><Relationship Id="rId24" Type="http://schemas.openxmlformats.org/officeDocument/2006/relationships/image" Target="media/image14.png"/><Relationship Id="rId23"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6" Type="http://schemas.openxmlformats.org/officeDocument/2006/relationships/image" Target="media/image11.png"/><Relationship Id="rId25" Type="http://schemas.openxmlformats.org/officeDocument/2006/relationships/image" Target="media/image18.png"/><Relationship Id="rId28" Type="http://schemas.openxmlformats.org/officeDocument/2006/relationships/image" Target="media/image21.png"/><Relationship Id="rId27" Type="http://schemas.openxmlformats.org/officeDocument/2006/relationships/image" Target="media/image22.png"/><Relationship Id="rId5" Type="http://schemas.openxmlformats.org/officeDocument/2006/relationships/styles" Target="styles.xml"/><Relationship Id="rId6" Type="http://schemas.openxmlformats.org/officeDocument/2006/relationships/image" Target="media/image8.png"/><Relationship Id="rId7" Type="http://schemas.openxmlformats.org/officeDocument/2006/relationships/image" Target="media/image1.png"/><Relationship Id="rId8" Type="http://schemas.openxmlformats.org/officeDocument/2006/relationships/image" Target="media/image5.png"/><Relationship Id="rId11" Type="http://schemas.openxmlformats.org/officeDocument/2006/relationships/image" Target="media/image19.png"/><Relationship Id="rId10" Type="http://schemas.openxmlformats.org/officeDocument/2006/relationships/image" Target="media/image2.png"/><Relationship Id="rId13" Type="http://schemas.openxmlformats.org/officeDocument/2006/relationships/image" Target="media/image20.png"/><Relationship Id="rId12" Type="http://schemas.openxmlformats.org/officeDocument/2006/relationships/image" Target="media/image17.png"/><Relationship Id="rId15" Type="http://schemas.openxmlformats.org/officeDocument/2006/relationships/image" Target="media/image6.png"/><Relationship Id="rId14" Type="http://schemas.openxmlformats.org/officeDocument/2006/relationships/hyperlink" Target="https://docs.google.com/presentation/d/1x1KyZAng12VTSQm72lMjjJx-jBcngwfmriPjnHmKni4/edit?usp=drive_link" TargetMode="External"/><Relationship Id="rId17" Type="http://schemas.openxmlformats.org/officeDocument/2006/relationships/image" Target="media/image15.png"/><Relationship Id="rId16" Type="http://schemas.openxmlformats.org/officeDocument/2006/relationships/image" Target="media/image3.png"/><Relationship Id="rId19" Type="http://schemas.openxmlformats.org/officeDocument/2006/relationships/image" Target="media/image16.png"/><Relationship Id="rId1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