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DF2" w:rsidRPr="00A5112A" w:rsidRDefault="00B03DF2" w:rsidP="00A5112A">
      <w:pPr>
        <w:spacing w:line="276" w:lineRule="auto"/>
        <w:rPr>
          <w:b/>
          <w:lang w:val="en-AU"/>
        </w:rPr>
      </w:pPr>
      <w:proofErr w:type="spellStart"/>
      <w:r w:rsidRPr="00A5112A">
        <w:rPr>
          <w:b/>
        </w:rPr>
        <w:t>Klas</w:t>
      </w:r>
      <w:proofErr w:type="spellEnd"/>
      <w:r w:rsidRPr="00A5112A">
        <w:rPr>
          <w:b/>
        </w:rPr>
        <w:t xml:space="preserve">: </w:t>
      </w:r>
      <w:r w:rsidRPr="00A5112A">
        <w:rPr>
          <w:lang w:val="en-AU"/>
        </w:rPr>
        <w:t>9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proofErr w:type="spellStart"/>
      <w:r w:rsidRPr="00A5112A">
        <w:rPr>
          <w:b/>
        </w:rPr>
        <w:t>Dis</w:t>
      </w:r>
      <w:proofErr w:type="spellEnd"/>
      <w:r w:rsidRPr="00A5112A">
        <w:rPr>
          <w:b/>
          <w:lang w:val="tr-TR"/>
        </w:rPr>
        <w:t>ţ</w:t>
      </w:r>
      <w:proofErr w:type="spellStart"/>
      <w:r w:rsidRPr="00A5112A">
        <w:rPr>
          <w:b/>
        </w:rPr>
        <w:t>iplina</w:t>
      </w:r>
      <w:proofErr w:type="spellEnd"/>
      <w:r w:rsidRPr="00A5112A">
        <w:t xml:space="preserve">:    </w:t>
      </w:r>
      <w:r w:rsidRPr="00A5112A">
        <w:rPr>
          <w:lang w:val="tr-TR"/>
        </w:rPr>
        <w:t>gagauz dili hem literatura</w:t>
      </w:r>
      <w:r w:rsidRPr="00A5112A">
        <w:t xml:space="preserve">         </w:t>
      </w:r>
      <w:r w:rsidRPr="00A5112A">
        <w:rPr>
          <w:b/>
        </w:rPr>
        <w:br/>
        <w:t>Blok</w:t>
      </w:r>
      <w:r w:rsidRPr="00A5112A">
        <w:rPr>
          <w:b/>
          <w:lang w:val="en-AU"/>
        </w:rPr>
        <w:t>|</w:t>
      </w:r>
      <w:proofErr w:type="spellStart"/>
      <w:r w:rsidRPr="00A5112A">
        <w:rPr>
          <w:b/>
        </w:rPr>
        <w:t>Modul</w:t>
      </w:r>
      <w:proofErr w:type="spellEnd"/>
      <w:r w:rsidRPr="00A5112A">
        <w:rPr>
          <w:b/>
        </w:rPr>
        <w:t xml:space="preserve">:    </w:t>
      </w:r>
      <w:proofErr w:type="spellStart"/>
      <w:r w:rsidRPr="00A5112A">
        <w:t>Zana</w:t>
      </w:r>
      <w:proofErr w:type="spellEnd"/>
      <w:r w:rsidRPr="00A5112A">
        <w:rPr>
          <w:lang w:val="tr-TR"/>
        </w:rPr>
        <w:t>at edenmäk için yollar. Sintaksis.</w:t>
      </w:r>
    </w:p>
    <w:p w:rsidR="00B03DF2" w:rsidRPr="00A5112A" w:rsidRDefault="00B03DF2" w:rsidP="00A5112A">
      <w:pPr>
        <w:shd w:val="clear" w:color="auto" w:fill="FFFFFF" w:themeFill="background1"/>
        <w:spacing w:line="276" w:lineRule="auto"/>
        <w:rPr>
          <w:lang w:val="tr-TR"/>
        </w:rPr>
      </w:pPr>
      <w:r w:rsidRPr="00A5112A">
        <w:rPr>
          <w:b/>
          <w:lang w:val="tr-TR"/>
        </w:rPr>
        <w:t>Tema</w:t>
      </w:r>
      <w:r w:rsidRPr="00A5112A">
        <w:rPr>
          <w:lang w:val="tr-TR"/>
        </w:rPr>
        <w:t>:   Katlı  cümlelär. Tekrar.</w:t>
      </w:r>
    </w:p>
    <w:p w:rsidR="00B03DF2" w:rsidRPr="00A5112A" w:rsidRDefault="00B03DF2" w:rsidP="00A5112A">
      <w:pPr>
        <w:shd w:val="clear" w:color="auto" w:fill="FFFFFF" w:themeFill="background1"/>
        <w:spacing w:line="276" w:lineRule="auto"/>
        <w:rPr>
          <w:lang w:val="tr-TR"/>
        </w:rPr>
      </w:pPr>
      <w:r w:rsidRPr="00A5112A">
        <w:rPr>
          <w:b/>
          <w:lang w:val="tr-TR"/>
        </w:rPr>
        <w:t>Uroon tipi</w:t>
      </w:r>
      <w:r w:rsidRPr="00A5112A">
        <w:rPr>
          <w:lang w:val="tr-TR"/>
        </w:rPr>
        <w:t>: bilgilerin  bütünneştirilmesi.</w:t>
      </w:r>
    </w:p>
    <w:p w:rsidR="00B03DF2" w:rsidRPr="00A5112A" w:rsidRDefault="00B03DF2" w:rsidP="00A5112A">
      <w:pPr>
        <w:spacing w:line="276" w:lineRule="auto"/>
        <w:rPr>
          <w:b/>
          <w:lang w:val="tr-TR"/>
        </w:rPr>
      </w:pPr>
      <w:r w:rsidRPr="00A5112A">
        <w:rPr>
          <w:b/>
          <w:lang w:val="tr-TR"/>
        </w:rPr>
        <w:t>Kompetenţiya  birimneri: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r w:rsidRPr="00A5112A">
        <w:rPr>
          <w:lang w:val="tr-TR"/>
        </w:rPr>
        <w:t>1.4 Lafetmektä sintaksis ilişkilerini dooru kullanmaa.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r w:rsidRPr="00A5112A">
        <w:rPr>
          <w:lang w:val="tr-TR"/>
        </w:rPr>
        <w:t>1.5. Kendi fikirini açıklayıp, personajların moral durumnarını yazdırmaa.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r w:rsidRPr="00A5112A">
        <w:rPr>
          <w:lang w:val="tr-TR"/>
        </w:rPr>
        <w:t xml:space="preserve">2.5. İki personajı yaraştırıp, harakteristika yapmaa; kendi bakışlarını pozitiv hem negativ personajlara açıklamaa, yaşamaklan baalantı kurmaa. 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r w:rsidRPr="00A5112A">
        <w:rPr>
          <w:lang w:val="tr-TR"/>
        </w:rPr>
        <w:t>3.4. Literatura yaratmalarının artistik kolaylıklarını duymaa;morfo-sintaksis kategoriyalarını esaba almaa.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r w:rsidRPr="00A5112A">
        <w:rPr>
          <w:lang w:val="tr-TR"/>
        </w:rPr>
        <w:t>3.5. Sadä hem katlı cümlelerin soylarını,  yazıda onnarda durguçluk nışannarını  dooru kullanmaa.</w:t>
      </w:r>
    </w:p>
    <w:p w:rsidR="00B03DF2" w:rsidRPr="00A5112A" w:rsidRDefault="00B03DF2" w:rsidP="00A5112A">
      <w:pPr>
        <w:spacing w:line="276" w:lineRule="auto"/>
        <w:rPr>
          <w:lang w:val="ro-RO"/>
        </w:rPr>
      </w:pPr>
      <w:r w:rsidRPr="00A5112A">
        <w:rPr>
          <w:lang w:val="ro-RO"/>
        </w:rPr>
        <w:t>4.4. Lafetmektä kendi bakışını, kayıllıını, inkärliini  göstermää.</w:t>
      </w:r>
    </w:p>
    <w:p w:rsidR="00B03DF2" w:rsidRPr="00A5112A" w:rsidRDefault="00B03DF2" w:rsidP="00A5112A">
      <w:pPr>
        <w:pStyle w:val="a7"/>
        <w:numPr>
          <w:ilvl w:val="1"/>
          <w:numId w:val="1"/>
        </w:numPr>
        <w:spacing w:line="276" w:lineRule="auto"/>
        <w:rPr>
          <w:lang w:val="en-US"/>
        </w:rPr>
      </w:pPr>
      <w:proofErr w:type="spellStart"/>
      <w:r w:rsidRPr="00A5112A">
        <w:rPr>
          <w:lang w:val="en-US"/>
        </w:rPr>
        <w:t>İşidilmiş</w:t>
      </w:r>
      <w:proofErr w:type="spellEnd"/>
      <w:r w:rsidRPr="00A5112A">
        <w:rPr>
          <w:lang w:val="en-US"/>
        </w:rPr>
        <w:t xml:space="preserve"> </w:t>
      </w:r>
      <w:proofErr w:type="spellStart"/>
      <w:r w:rsidRPr="00A5112A">
        <w:rPr>
          <w:lang w:val="en-US"/>
        </w:rPr>
        <w:t>tekstin</w:t>
      </w:r>
      <w:proofErr w:type="spellEnd"/>
      <w:r w:rsidRPr="00A5112A">
        <w:rPr>
          <w:lang w:val="en-US"/>
        </w:rPr>
        <w:t xml:space="preserve"> </w:t>
      </w:r>
      <w:proofErr w:type="spellStart"/>
      <w:r w:rsidRPr="00A5112A">
        <w:rPr>
          <w:lang w:val="en-US"/>
        </w:rPr>
        <w:t>leksika-gramatika</w:t>
      </w:r>
      <w:proofErr w:type="spellEnd"/>
      <w:r w:rsidRPr="00A5112A">
        <w:rPr>
          <w:lang w:val="en-AU"/>
        </w:rPr>
        <w:t xml:space="preserve"> </w:t>
      </w:r>
      <w:proofErr w:type="spellStart"/>
      <w:r w:rsidRPr="00A5112A">
        <w:rPr>
          <w:lang w:val="en-US"/>
        </w:rPr>
        <w:t>özelliklerini</w:t>
      </w:r>
      <w:proofErr w:type="spellEnd"/>
      <w:r w:rsidRPr="00A5112A">
        <w:rPr>
          <w:lang w:val="en-US"/>
        </w:rPr>
        <w:t xml:space="preserve"> </w:t>
      </w:r>
      <w:proofErr w:type="spellStart"/>
      <w:r w:rsidRPr="00A5112A">
        <w:rPr>
          <w:lang w:val="en-US"/>
        </w:rPr>
        <w:t>hesaba</w:t>
      </w:r>
      <w:proofErr w:type="spellEnd"/>
      <w:r w:rsidRPr="00A5112A">
        <w:rPr>
          <w:lang w:val="en-US"/>
        </w:rPr>
        <w:t xml:space="preserve"> </w:t>
      </w:r>
      <w:proofErr w:type="spellStart"/>
      <w:r w:rsidRPr="00A5112A">
        <w:rPr>
          <w:lang w:val="en-US"/>
        </w:rPr>
        <w:t>almaa</w:t>
      </w:r>
      <w:proofErr w:type="spellEnd"/>
      <w:r w:rsidRPr="00A5112A">
        <w:rPr>
          <w:lang w:val="en-US"/>
        </w:rPr>
        <w:t>.</w:t>
      </w:r>
    </w:p>
    <w:p w:rsidR="00B03DF2" w:rsidRPr="00A5112A" w:rsidRDefault="00B03DF2" w:rsidP="00A5112A">
      <w:pPr>
        <w:spacing w:line="276" w:lineRule="auto"/>
      </w:pPr>
      <w:proofErr w:type="spellStart"/>
      <w:r w:rsidRPr="00A5112A">
        <w:rPr>
          <w:b/>
        </w:rPr>
        <w:t>Uroon</w:t>
      </w:r>
      <w:proofErr w:type="spellEnd"/>
      <w:r w:rsidRPr="00A5112A">
        <w:rPr>
          <w:b/>
        </w:rPr>
        <w:t xml:space="preserve"> </w:t>
      </w:r>
      <w:proofErr w:type="spellStart"/>
      <w:r w:rsidRPr="00A5112A">
        <w:rPr>
          <w:b/>
        </w:rPr>
        <w:t>neetleri</w:t>
      </w:r>
      <w:proofErr w:type="spellEnd"/>
      <w:r w:rsidRPr="00A5112A">
        <w:t>:</w:t>
      </w:r>
    </w:p>
    <w:p w:rsidR="00B03DF2" w:rsidRPr="00A5112A" w:rsidRDefault="00B03DF2" w:rsidP="00A5112A">
      <w:pPr>
        <w:spacing w:line="276" w:lineRule="auto"/>
        <w:rPr>
          <w:rStyle w:val="a9"/>
          <w:lang w:val="tr-TR"/>
        </w:rPr>
      </w:pPr>
      <w:r w:rsidRPr="00A5112A">
        <w:rPr>
          <w:lang w:val="tr-TR"/>
        </w:rPr>
        <w:t>Uroon sonunda üürenici</w:t>
      </w:r>
      <w:r w:rsidRPr="00A5112A">
        <w:rPr>
          <w:rStyle w:val="a9"/>
          <w:lang w:val="tr-TR"/>
        </w:rPr>
        <w:t xml:space="preserve"> </w:t>
      </w:r>
      <w:r w:rsidRPr="00A5112A">
        <w:rPr>
          <w:rStyle w:val="a9"/>
          <w:b w:val="0"/>
          <w:lang w:val="tr-TR"/>
        </w:rPr>
        <w:t>gösterecek, ani o becer</w:t>
      </w:r>
      <w:proofErr w:type="spellStart"/>
      <w:r w:rsidRPr="00A5112A">
        <w:rPr>
          <w:rStyle w:val="a9"/>
          <w:b w:val="0"/>
        </w:rPr>
        <w:t>er</w:t>
      </w:r>
      <w:proofErr w:type="spellEnd"/>
      <w:r w:rsidRPr="00A5112A">
        <w:rPr>
          <w:rStyle w:val="a9"/>
          <w:b w:val="0"/>
          <w:lang w:val="tr-TR"/>
        </w:rPr>
        <w:t>:</w:t>
      </w:r>
    </w:p>
    <w:p w:rsidR="00B03DF2" w:rsidRPr="00A5112A" w:rsidRDefault="00B03DF2" w:rsidP="00A5112A">
      <w:pPr>
        <w:pStyle w:val="a7"/>
        <w:numPr>
          <w:ilvl w:val="0"/>
          <w:numId w:val="2"/>
        </w:numPr>
        <w:spacing w:line="276" w:lineRule="auto"/>
      </w:pPr>
      <w:r w:rsidRPr="00A5112A">
        <w:rPr>
          <w:lang w:val="tr-TR"/>
        </w:rPr>
        <w:t>Katlı cümleleri tanımaa.</w:t>
      </w:r>
    </w:p>
    <w:p w:rsidR="00B03DF2" w:rsidRPr="00A5112A" w:rsidRDefault="00B03DF2" w:rsidP="00A5112A">
      <w:pPr>
        <w:pStyle w:val="a7"/>
        <w:numPr>
          <w:ilvl w:val="0"/>
          <w:numId w:val="2"/>
        </w:numPr>
        <w:spacing w:line="276" w:lineRule="auto"/>
        <w:rPr>
          <w:lang w:val="tr-TR"/>
        </w:rPr>
      </w:pPr>
      <w:r w:rsidRPr="00A5112A">
        <w:rPr>
          <w:lang w:val="tr-TR"/>
        </w:rPr>
        <w:t xml:space="preserve">Seslenmiş tekstlerä kendi bakışını açıklamaa. </w:t>
      </w:r>
    </w:p>
    <w:p w:rsidR="00B03DF2" w:rsidRPr="00A5112A" w:rsidRDefault="00B03DF2" w:rsidP="00A5112A">
      <w:pPr>
        <w:pStyle w:val="a7"/>
        <w:numPr>
          <w:ilvl w:val="0"/>
          <w:numId w:val="2"/>
        </w:numPr>
        <w:spacing w:line="276" w:lineRule="auto"/>
        <w:rPr>
          <w:lang w:val="tr-TR"/>
        </w:rPr>
      </w:pPr>
      <w:r w:rsidRPr="00A5112A">
        <w:rPr>
          <w:lang w:val="tr-TR"/>
        </w:rPr>
        <w:t>Personajların yaptıklarını kantara koymaa.</w:t>
      </w:r>
    </w:p>
    <w:p w:rsidR="00B03DF2" w:rsidRPr="00A5112A" w:rsidRDefault="00B03DF2" w:rsidP="00A5112A">
      <w:pPr>
        <w:pStyle w:val="a7"/>
        <w:numPr>
          <w:ilvl w:val="0"/>
          <w:numId w:val="2"/>
        </w:numPr>
        <w:spacing w:line="276" w:lineRule="auto"/>
        <w:rPr>
          <w:lang w:val="tr-TR"/>
        </w:rPr>
      </w:pPr>
      <w:r w:rsidRPr="00A5112A">
        <w:rPr>
          <w:lang w:val="tr-TR"/>
        </w:rPr>
        <w:t>Herbir çeşittä  katlı cümlä kurmaa, dooru durguçluk nışannarını kullanmaa.</w:t>
      </w:r>
    </w:p>
    <w:p w:rsidR="00B03DF2" w:rsidRPr="00A5112A" w:rsidRDefault="00B03DF2" w:rsidP="00A5112A">
      <w:pPr>
        <w:spacing w:line="276" w:lineRule="auto"/>
      </w:pPr>
      <w:proofErr w:type="spellStart"/>
      <w:r w:rsidRPr="00A5112A">
        <w:rPr>
          <w:b/>
        </w:rPr>
        <w:t>Didaktik</w:t>
      </w:r>
      <w:proofErr w:type="spellEnd"/>
      <w:r w:rsidRPr="00A5112A">
        <w:rPr>
          <w:b/>
        </w:rPr>
        <w:t xml:space="preserve"> </w:t>
      </w:r>
      <w:proofErr w:type="spellStart"/>
      <w:r w:rsidRPr="00A5112A">
        <w:rPr>
          <w:b/>
        </w:rPr>
        <w:t>strategiyaları</w:t>
      </w:r>
      <w:proofErr w:type="spellEnd"/>
      <w:r w:rsidRPr="00A5112A">
        <w:t>:</w:t>
      </w:r>
    </w:p>
    <w:p w:rsidR="00B03DF2" w:rsidRPr="00A5112A" w:rsidRDefault="00B03DF2" w:rsidP="00A5112A">
      <w:pPr>
        <w:spacing w:line="276" w:lineRule="auto"/>
      </w:pPr>
      <w:r w:rsidRPr="00A5112A">
        <w:t xml:space="preserve">- </w:t>
      </w:r>
      <w:proofErr w:type="spellStart"/>
      <w:proofErr w:type="gramStart"/>
      <w:r w:rsidRPr="00A5112A">
        <w:rPr>
          <w:b/>
        </w:rPr>
        <w:t>formalar</w:t>
      </w:r>
      <w:proofErr w:type="spellEnd"/>
      <w:proofErr w:type="gramEnd"/>
      <w:r w:rsidRPr="00A5112A">
        <w:t xml:space="preserve">: </w:t>
      </w:r>
      <w:proofErr w:type="spellStart"/>
      <w:r w:rsidRPr="00A5112A">
        <w:t>çiftlerd</w:t>
      </w:r>
      <w:proofErr w:type="spellEnd"/>
      <w:r w:rsidRPr="00A5112A">
        <w:rPr>
          <w:rStyle w:val="a9"/>
          <w:b w:val="0"/>
          <w:lang w:val="tr-TR"/>
        </w:rPr>
        <w:t>ä</w:t>
      </w:r>
      <w:r w:rsidRPr="00A5112A">
        <w:rPr>
          <w:rStyle w:val="a9"/>
          <w:lang w:val="tr-TR"/>
        </w:rPr>
        <w:t xml:space="preserve">, </w:t>
      </w:r>
      <w:r w:rsidRPr="00A5112A">
        <w:rPr>
          <w:rStyle w:val="a9"/>
          <w:b w:val="0"/>
          <w:lang w:val="tr-TR"/>
        </w:rPr>
        <w:t>bölümnerdä, indiviadual, frontal;</w:t>
      </w:r>
      <w:r w:rsidRPr="00A5112A">
        <w:rPr>
          <w:rStyle w:val="a9"/>
          <w:lang w:val="tr-TR"/>
        </w:rPr>
        <w:t xml:space="preserve"> </w:t>
      </w:r>
    </w:p>
    <w:p w:rsidR="00B03DF2" w:rsidRPr="00A5112A" w:rsidRDefault="00B03DF2" w:rsidP="00A5112A">
      <w:pPr>
        <w:spacing w:line="276" w:lineRule="auto"/>
        <w:rPr>
          <w:b/>
          <w:lang w:val="tr-TR"/>
        </w:rPr>
      </w:pPr>
      <w:r w:rsidRPr="00A5112A">
        <w:rPr>
          <w:b/>
          <w:lang w:val="tr-TR"/>
        </w:rPr>
        <w:t>- metodlar hem çalımnar</w:t>
      </w:r>
      <w:r w:rsidRPr="00A5112A">
        <w:rPr>
          <w:lang w:val="tr-TR"/>
        </w:rPr>
        <w:t xml:space="preserve">: </w:t>
      </w:r>
      <w:r w:rsidRPr="00A5112A">
        <w:rPr>
          <w:rStyle w:val="a9"/>
          <w:lang w:val="tr-TR"/>
        </w:rPr>
        <w:t xml:space="preserve"> </w:t>
      </w:r>
      <w:r w:rsidRPr="00A5112A">
        <w:rPr>
          <w:rStyle w:val="a9"/>
          <w:b w:val="0"/>
          <w:lang w:val="tr-TR"/>
        </w:rPr>
        <w:t>operativ, sınış, ilüstra</w:t>
      </w:r>
      <w:r w:rsidRPr="00A5112A">
        <w:rPr>
          <w:lang w:val="tr-TR"/>
        </w:rPr>
        <w:t>ţ</w:t>
      </w:r>
      <w:r w:rsidRPr="00A5112A">
        <w:rPr>
          <w:rStyle w:val="a9"/>
          <w:b w:val="0"/>
          <w:lang w:val="tr-TR"/>
        </w:rPr>
        <w:t>iya, tekstlän işlemäk, fizaralık, sözleşmäk;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r w:rsidRPr="00A5112A">
        <w:rPr>
          <w:lang w:val="tr-TR"/>
        </w:rPr>
        <w:t xml:space="preserve">- </w:t>
      </w:r>
      <w:r w:rsidRPr="00A5112A">
        <w:rPr>
          <w:b/>
          <w:lang w:val="tr-TR"/>
        </w:rPr>
        <w:t>araçlar</w:t>
      </w:r>
      <w:r w:rsidRPr="00A5112A">
        <w:rPr>
          <w:lang w:val="tr-TR"/>
        </w:rPr>
        <w:t xml:space="preserve">: </w:t>
      </w:r>
      <w:r w:rsidRPr="00A5112A">
        <w:rPr>
          <w:rStyle w:val="a9"/>
          <w:b w:val="0"/>
          <w:lang w:val="tr-TR"/>
        </w:rPr>
        <w:t>kiyat, tafta, shema.</w:t>
      </w:r>
    </w:p>
    <w:p w:rsidR="00B03DF2" w:rsidRPr="00A5112A" w:rsidRDefault="00B03DF2" w:rsidP="00A5112A">
      <w:pPr>
        <w:spacing w:line="276" w:lineRule="auto"/>
        <w:rPr>
          <w:lang w:val="tr-TR"/>
        </w:rPr>
      </w:pPr>
      <w:r w:rsidRPr="00A5112A">
        <w:rPr>
          <w:b/>
          <w:lang w:val="tr-TR"/>
        </w:rPr>
        <w:t xml:space="preserve">Kantarlamak strategiyaları: </w:t>
      </w:r>
      <w:r w:rsidRPr="00A5112A">
        <w:rPr>
          <w:lang w:val="tr-TR"/>
        </w:rPr>
        <w:t>biri-birini kantarlamak, kendini kantarlamak, üüredicinin kantarlaması</w:t>
      </w:r>
    </w:p>
    <w:p w:rsidR="00B03DF2" w:rsidRPr="00A5112A" w:rsidRDefault="00B03DF2" w:rsidP="00A5112A">
      <w:pPr>
        <w:spacing w:line="276" w:lineRule="auto"/>
      </w:pPr>
      <w:proofErr w:type="spellStart"/>
      <w:r w:rsidRPr="00A5112A">
        <w:rPr>
          <w:b/>
        </w:rPr>
        <w:t>Bibliografiya</w:t>
      </w:r>
      <w:proofErr w:type="spellEnd"/>
      <w:r w:rsidRPr="00A5112A">
        <w:t>:</w:t>
      </w:r>
    </w:p>
    <w:p w:rsidR="00B03DF2" w:rsidRPr="00A5112A" w:rsidRDefault="00B03DF2" w:rsidP="00A5112A">
      <w:pPr>
        <w:pStyle w:val="a7"/>
        <w:numPr>
          <w:ilvl w:val="0"/>
          <w:numId w:val="3"/>
        </w:numPr>
        <w:spacing w:line="276" w:lineRule="auto"/>
        <w:rPr>
          <w:b/>
          <w:lang w:val="en-US"/>
        </w:rPr>
      </w:pPr>
      <w:proofErr w:type="spellStart"/>
      <w:r w:rsidRPr="00A5112A">
        <w:rPr>
          <w:lang w:val="en-US"/>
        </w:rPr>
        <w:t>Gagauz</w:t>
      </w:r>
      <w:proofErr w:type="spellEnd"/>
      <w:r w:rsidRPr="00A5112A">
        <w:rPr>
          <w:lang w:val="en-US"/>
        </w:rPr>
        <w:t xml:space="preserve"> </w:t>
      </w:r>
      <w:proofErr w:type="spellStart"/>
      <w:r w:rsidRPr="00A5112A">
        <w:rPr>
          <w:lang w:val="en-US"/>
        </w:rPr>
        <w:t>dili</w:t>
      </w:r>
      <w:proofErr w:type="spellEnd"/>
      <w:r w:rsidRPr="00A5112A">
        <w:rPr>
          <w:lang w:val="en-US"/>
        </w:rPr>
        <w:t xml:space="preserve"> hem </w:t>
      </w:r>
      <w:proofErr w:type="spellStart"/>
      <w:r w:rsidRPr="00A5112A">
        <w:rPr>
          <w:lang w:val="en-US"/>
        </w:rPr>
        <w:t>literatura</w:t>
      </w:r>
      <w:proofErr w:type="spellEnd"/>
      <w:proofErr w:type="gramStart"/>
      <w:r w:rsidRPr="00A5112A">
        <w:rPr>
          <w:lang w:val="en-US"/>
        </w:rPr>
        <w:t xml:space="preserve">,  </w:t>
      </w:r>
      <w:proofErr w:type="spellStart"/>
      <w:r w:rsidRPr="00A5112A">
        <w:rPr>
          <w:lang w:val="en-US"/>
        </w:rPr>
        <w:t>Kurikulum</w:t>
      </w:r>
      <w:proofErr w:type="spellEnd"/>
      <w:proofErr w:type="gramEnd"/>
      <w:r w:rsidRPr="00A5112A">
        <w:rPr>
          <w:lang w:val="en-US"/>
        </w:rPr>
        <w:t xml:space="preserve">  </w:t>
      </w:r>
      <w:r w:rsidRPr="00A5112A">
        <w:rPr>
          <w:lang w:val="tr-TR"/>
        </w:rPr>
        <w:t>V -IX  klaslarına deyni,</w:t>
      </w:r>
      <w:r w:rsidRPr="00A5112A">
        <w:rPr>
          <w:b/>
          <w:lang w:val="en-US"/>
        </w:rPr>
        <w:t xml:space="preserve"> </w:t>
      </w:r>
      <w:proofErr w:type="spellStart"/>
      <w:r w:rsidRPr="00A5112A">
        <w:rPr>
          <w:lang w:val="en-US"/>
        </w:rPr>
        <w:t>Kişinău</w:t>
      </w:r>
      <w:proofErr w:type="spellEnd"/>
      <w:r w:rsidRPr="00A5112A">
        <w:rPr>
          <w:lang w:val="en-US"/>
        </w:rPr>
        <w:t>, 2019 .</w:t>
      </w:r>
    </w:p>
    <w:p w:rsidR="00B03DF2" w:rsidRPr="00A5112A" w:rsidRDefault="00B03DF2" w:rsidP="00A5112A">
      <w:pPr>
        <w:pStyle w:val="a3"/>
        <w:numPr>
          <w:ilvl w:val="0"/>
          <w:numId w:val="3"/>
        </w:numPr>
        <w:spacing w:line="276" w:lineRule="auto"/>
        <w:jc w:val="left"/>
        <w:rPr>
          <w:b w:val="0"/>
        </w:rPr>
      </w:pPr>
      <w:r w:rsidRPr="00A5112A">
        <w:rPr>
          <w:lang w:val="en-US"/>
        </w:rPr>
        <w:t xml:space="preserve"> </w:t>
      </w:r>
      <w:r w:rsidRPr="00A5112A">
        <w:rPr>
          <w:b w:val="0"/>
        </w:rPr>
        <w:t>Gagauz  dili  hem  literatura</w:t>
      </w:r>
      <w:r w:rsidRPr="00A5112A">
        <w:rPr>
          <w:b w:val="0"/>
          <w:lang w:val="en-US"/>
        </w:rPr>
        <w:t xml:space="preserve">. </w:t>
      </w:r>
      <w:proofErr w:type="gramStart"/>
      <w:r w:rsidRPr="00A5112A">
        <w:rPr>
          <w:b w:val="0"/>
          <w:lang w:val="en-US"/>
        </w:rPr>
        <w:t>G</w:t>
      </w:r>
      <w:r w:rsidRPr="00A5112A">
        <w:rPr>
          <w:b w:val="0"/>
        </w:rPr>
        <w:t>id  (</w:t>
      </w:r>
      <w:proofErr w:type="gramEnd"/>
      <w:r w:rsidRPr="00A5112A">
        <w:rPr>
          <w:b w:val="0"/>
        </w:rPr>
        <w:t>V -IX klaslara)</w:t>
      </w:r>
      <w:r w:rsidRPr="00A5112A">
        <w:rPr>
          <w:b w:val="0"/>
          <w:lang w:val="en-US"/>
        </w:rPr>
        <w:t xml:space="preserve">, </w:t>
      </w:r>
      <w:proofErr w:type="spellStart"/>
      <w:r w:rsidRPr="00A5112A">
        <w:rPr>
          <w:b w:val="0"/>
          <w:lang w:val="en-US"/>
        </w:rPr>
        <w:t>Kişinău</w:t>
      </w:r>
      <w:proofErr w:type="spellEnd"/>
      <w:r w:rsidRPr="00A5112A">
        <w:rPr>
          <w:b w:val="0"/>
          <w:lang w:val="en-US"/>
        </w:rPr>
        <w:t>, 2019.</w:t>
      </w:r>
    </w:p>
    <w:p w:rsidR="00B03DF2" w:rsidRPr="00A5112A" w:rsidRDefault="00B03DF2" w:rsidP="00A5112A">
      <w:pPr>
        <w:numPr>
          <w:ilvl w:val="0"/>
          <w:numId w:val="3"/>
        </w:numPr>
        <w:spacing w:line="276" w:lineRule="auto"/>
        <w:jc w:val="both"/>
        <w:rPr>
          <w:lang w:val="tr-TR"/>
        </w:rPr>
      </w:pPr>
      <w:r w:rsidRPr="00A5112A">
        <w:rPr>
          <w:lang w:val="tr-TR"/>
        </w:rPr>
        <w:t>Gagauz dili hem literatura 9-ncu klas, Ştiinţa, 2016</w:t>
      </w:r>
      <w:r w:rsidRPr="00A5112A">
        <w:t>.</w:t>
      </w:r>
    </w:p>
    <w:p w:rsidR="00B03DF2" w:rsidRPr="00A5112A" w:rsidRDefault="00B03DF2" w:rsidP="00A5112A">
      <w:pPr>
        <w:spacing w:line="276" w:lineRule="auto"/>
        <w:rPr>
          <w:bCs/>
          <w:lang w:val="tr-TR"/>
        </w:rPr>
        <w:sectPr w:rsidR="00B03DF2" w:rsidRPr="00A5112A">
          <w:pgSz w:w="12240" w:h="15840"/>
          <w:pgMar w:top="1440" w:right="1077" w:bottom="1440" w:left="992" w:header="720" w:footer="720" w:gutter="0"/>
          <w:cols w:space="720"/>
        </w:sectPr>
      </w:pPr>
    </w:p>
    <w:p w:rsidR="00B03DF2" w:rsidRPr="00A5112A" w:rsidRDefault="00B03DF2" w:rsidP="00A5112A">
      <w:pPr>
        <w:pStyle w:val="a3"/>
        <w:spacing w:line="276" w:lineRule="auto"/>
        <w:jc w:val="left"/>
        <w:rPr>
          <w:b w:val="0"/>
          <w:bCs/>
        </w:rPr>
      </w:pPr>
    </w:p>
    <w:tbl>
      <w:tblPr>
        <w:tblStyle w:val="a8"/>
        <w:tblW w:w="14316" w:type="dxa"/>
        <w:tblInd w:w="534" w:type="dxa"/>
        <w:tblLayout w:type="fixed"/>
        <w:tblLook w:val="04A0"/>
      </w:tblPr>
      <w:tblGrid>
        <w:gridCol w:w="1275"/>
        <w:gridCol w:w="1276"/>
        <w:gridCol w:w="8930"/>
        <w:gridCol w:w="993"/>
        <w:gridCol w:w="1842"/>
      </w:tblGrid>
      <w:tr w:rsidR="00B03DF2" w:rsidRPr="00A5112A" w:rsidTr="0031517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Uroon etapları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Kompeten</w:t>
            </w:r>
            <w:proofErr w:type="spellEnd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  <w:lang w:val="tr-TR"/>
              </w:rPr>
              <w:t>ţ</w:t>
            </w:r>
            <w:proofErr w:type="spellStart"/>
            <w:r w:rsidRPr="00A51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iya</w:t>
            </w:r>
            <w:proofErr w:type="spellEnd"/>
            <w:r w:rsidRPr="00A51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birimi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Üüredicinin</w:t>
            </w:r>
            <w:proofErr w:type="spellEnd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/ü</w:t>
            </w:r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ürenicilerin çalışması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Vakıt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Didaktik</w:t>
            </w:r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strategiyaları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Kantarlamak</w:t>
            </w:r>
            <w:proofErr w:type="spellEnd"/>
          </w:p>
        </w:tc>
      </w:tr>
      <w:tr w:rsidR="00B03DF2" w:rsidRPr="00A5112A" w:rsidTr="0031517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Dikatı</w:t>
            </w:r>
            <w:proofErr w:type="spellEnd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çekmӓk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Zaman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olsun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Mutluyum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görm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ää sizi büün islää keftä</w:t>
            </w: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Biri-birimiz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ä seläm verelim, uroomuzu başlayalım.</w:t>
            </w: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proofErr w:type="spellStart"/>
            <w:proofErr w:type="gram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edelim</w:t>
            </w:r>
            <w:proofErr w:type="spellEnd"/>
            <w:proofErr w:type="gram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evdeki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işimizi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4 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Soruş-cuvap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Evdeki işi kontrol etmäk.</w:t>
            </w:r>
          </w:p>
        </w:tc>
      </w:tr>
      <w:tr w:rsidR="00B03DF2" w:rsidRPr="00A5112A" w:rsidTr="0031517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b/>
                <w:sz w:val="24"/>
                <w:szCs w:val="24"/>
              </w:rPr>
              <w:t>Annamayı</w:t>
            </w:r>
            <w:proofErr w:type="spellEnd"/>
            <w:r w:rsidRPr="00A511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b/>
                <w:sz w:val="24"/>
                <w:szCs w:val="24"/>
              </w:rPr>
              <w:t>gerçekleştirmӓk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F2" w:rsidRPr="00A5112A" w:rsidRDefault="00B03DF2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lastRenderedPageBreak/>
              <w:t>Büün tekrarlayacez dalsız katlı cümleleri.</w:t>
            </w:r>
          </w:p>
          <w:p w:rsidR="00B03DF2" w:rsidRPr="00A5112A" w:rsidRDefault="00864CA3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Aklımıza getirelim shemayı. Soruş nışanının erinä yazın etişmeyän çeşitleri.</w:t>
            </w:r>
          </w:p>
          <w:p w:rsidR="00B03DF2" w:rsidRPr="00A5112A" w:rsidRDefault="00B03DF2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noProof/>
                <w:sz w:val="24"/>
                <w:szCs w:val="24"/>
              </w:rPr>
              <w:drawing>
                <wp:inline distT="0" distB="0" distL="0" distR="0">
                  <wp:extent cx="4864100" cy="1466850"/>
                  <wp:effectExtent l="0" t="0" r="0" b="0"/>
                  <wp:docPr id="3" name="Схема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" r:lo="rId6" r:qs="rId7" r:cs="rId8"/>
                    </a:graphicData>
                  </a:graphic>
                </wp:inline>
              </w:drawing>
            </w:r>
          </w:p>
          <w:p w:rsidR="00B03DF2" w:rsidRPr="00A5112A" w:rsidRDefault="00B03DF2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-Ne ekleyeceniz boş çevreyä? Angı durguçluk nışannarı kullanılér katlı cümlelerdä?</w:t>
            </w:r>
            <w:r w:rsidR="00864CA3" w:rsidRPr="00A5112A">
              <w:rPr>
                <w:sz w:val="24"/>
                <w:szCs w:val="24"/>
                <w:lang w:val="tr-TR"/>
              </w:rPr>
              <w:t xml:space="preserve"> Angı baalayıcılar baaléérlar cümleleri biri-birinä?</w:t>
            </w:r>
          </w:p>
          <w:p w:rsidR="0039295B" w:rsidRPr="00A5112A" w:rsidRDefault="0039295B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İş: Okuyun cümleleri, durguçluk nış</w:t>
            </w:r>
            <w:r w:rsidR="00DA0D21" w:rsidRPr="00A5112A">
              <w:rPr>
                <w:sz w:val="24"/>
                <w:szCs w:val="24"/>
                <w:lang w:val="tr-TR"/>
              </w:rPr>
              <w:t>annarın kullanmasını açıklayın. Cümle</w:t>
            </w:r>
            <w:r w:rsidRPr="00A5112A">
              <w:rPr>
                <w:sz w:val="24"/>
                <w:szCs w:val="24"/>
                <w:lang w:val="tr-TR"/>
              </w:rPr>
              <w:t xml:space="preserve">lerin maanalarını açıklayın. Bulun cümlelerdä gramatika temellerini. </w:t>
            </w:r>
          </w:p>
          <w:p w:rsidR="00CC309A" w:rsidRPr="00A5112A" w:rsidRDefault="0039295B" w:rsidP="00A5112A">
            <w:pPr>
              <w:pStyle w:val="c5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en-AU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Neredä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ekmek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iyersin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orada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hatır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güt</w:t>
            </w:r>
            <w:proofErr w:type="spellEnd"/>
            <w:r w:rsidR="00CC309A" w:rsidRPr="00A5112A">
              <w:rPr>
                <w:sz w:val="24"/>
                <w:szCs w:val="24"/>
                <w:lang w:val="en-AU"/>
              </w:rPr>
              <w:t xml:space="preserve">. </w:t>
            </w:r>
            <w:r w:rsidRPr="00A5112A">
              <w:rPr>
                <w:sz w:val="24"/>
                <w:szCs w:val="24"/>
                <w:lang w:val="en-AU"/>
              </w:rPr>
              <w:t xml:space="preserve"> </w:t>
            </w:r>
          </w:p>
          <w:p w:rsidR="00CC309A" w:rsidRPr="00A5112A" w:rsidRDefault="0039295B" w:rsidP="00A5112A">
            <w:pPr>
              <w:pStyle w:val="c5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en-AU"/>
              </w:rPr>
            </w:pPr>
            <w:proofErr w:type="spellStart"/>
            <w:r w:rsidRPr="00A5112A">
              <w:rPr>
                <w:sz w:val="24"/>
                <w:szCs w:val="24"/>
                <w:lang w:val="en-AU"/>
              </w:rPr>
              <w:t>Neredä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duudun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orada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da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faydalı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oldun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. </w:t>
            </w:r>
          </w:p>
          <w:p w:rsidR="00CC309A" w:rsidRPr="00A5112A" w:rsidRDefault="00CC309A" w:rsidP="00A5112A">
            <w:pPr>
              <w:pStyle w:val="c5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en-AU"/>
              </w:rPr>
            </w:pPr>
            <w:proofErr w:type="spellStart"/>
            <w:r w:rsidRPr="00A5112A">
              <w:rPr>
                <w:sz w:val="24"/>
                <w:szCs w:val="24"/>
                <w:lang w:val="en-AU"/>
              </w:rPr>
              <w:t>Neredä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zaamet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orada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kıs</w:t>
            </w:r>
            <w:r w:rsidR="0039295B" w:rsidRPr="00A5112A">
              <w:rPr>
                <w:sz w:val="24"/>
                <w:szCs w:val="24"/>
                <w:lang w:val="en-AU"/>
              </w:rPr>
              <w:t>met</w:t>
            </w:r>
            <w:proofErr w:type="spellEnd"/>
            <w:r w:rsidR="0039295B" w:rsidRPr="00A5112A">
              <w:rPr>
                <w:sz w:val="24"/>
                <w:szCs w:val="24"/>
                <w:lang w:val="en-AU"/>
              </w:rPr>
              <w:t xml:space="preserve">. </w:t>
            </w:r>
          </w:p>
          <w:p w:rsidR="00CC309A" w:rsidRPr="00A5112A" w:rsidRDefault="0039295B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A5112A">
              <w:rPr>
                <w:sz w:val="24"/>
                <w:szCs w:val="24"/>
                <w:lang w:val="en-AU"/>
              </w:rPr>
              <w:t xml:space="preserve">1)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Halk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yaratmaların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angı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janralarından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bu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deyimnär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 xml:space="preserve">? </w:t>
            </w:r>
          </w:p>
          <w:p w:rsidR="00CC309A" w:rsidRPr="00A5112A" w:rsidRDefault="0039295B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</w:rPr>
            </w:pPr>
            <w:r w:rsidRPr="00A5112A">
              <w:rPr>
                <w:sz w:val="24"/>
                <w:szCs w:val="24"/>
              </w:rPr>
              <w:t xml:space="preserve">2) </w:t>
            </w:r>
            <w:r w:rsidRPr="00A5112A">
              <w:rPr>
                <w:sz w:val="24"/>
                <w:szCs w:val="24"/>
                <w:lang w:val="en-AU"/>
              </w:rPr>
              <w:t>A</w:t>
            </w:r>
            <w:r w:rsidRPr="00A5112A">
              <w:rPr>
                <w:sz w:val="24"/>
                <w:szCs w:val="24"/>
              </w:rPr>
              <w:t>çı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klay</w:t>
            </w:r>
            <w:proofErr w:type="spellEnd"/>
            <w:r w:rsidRPr="00A5112A">
              <w:rPr>
                <w:sz w:val="24"/>
                <w:szCs w:val="24"/>
              </w:rPr>
              <w:t>ı</w:t>
            </w:r>
            <w:r w:rsidRPr="00A5112A">
              <w:rPr>
                <w:sz w:val="24"/>
                <w:szCs w:val="24"/>
                <w:lang w:val="en-AU"/>
              </w:rPr>
              <w:t>n</w:t>
            </w:r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bir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deyimin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maanas</w:t>
            </w:r>
            <w:proofErr w:type="spellEnd"/>
            <w:r w:rsidRPr="00A5112A">
              <w:rPr>
                <w:sz w:val="24"/>
                <w:szCs w:val="24"/>
              </w:rPr>
              <w:t>ı</w:t>
            </w:r>
            <w:r w:rsidRPr="00A5112A">
              <w:rPr>
                <w:sz w:val="24"/>
                <w:szCs w:val="24"/>
                <w:lang w:val="en-AU"/>
              </w:rPr>
              <w:t>n</w:t>
            </w:r>
            <w:r w:rsidRPr="00A5112A">
              <w:rPr>
                <w:sz w:val="24"/>
                <w:szCs w:val="24"/>
              </w:rPr>
              <w:t>ı</w:t>
            </w:r>
            <w:r w:rsidR="00CC309A" w:rsidRPr="00A5112A">
              <w:rPr>
                <w:sz w:val="24"/>
                <w:szCs w:val="24"/>
                <w:lang w:val="tr-TR"/>
              </w:rPr>
              <w:t>, kullanarak katlı cümleleri</w:t>
            </w:r>
            <w:r w:rsidRPr="00A5112A">
              <w:rPr>
                <w:sz w:val="24"/>
                <w:szCs w:val="24"/>
              </w:rPr>
              <w:t xml:space="preserve">. </w:t>
            </w:r>
          </w:p>
          <w:p w:rsidR="00CC309A" w:rsidRPr="00A5112A" w:rsidRDefault="0039295B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</w:rPr>
              <w:t xml:space="preserve">3) </w:t>
            </w:r>
            <w:r w:rsidRPr="00A5112A">
              <w:rPr>
                <w:sz w:val="24"/>
                <w:szCs w:val="24"/>
                <w:lang w:val="en-AU"/>
              </w:rPr>
              <w:t>D</w:t>
            </w:r>
            <w:proofErr w:type="spellStart"/>
            <w:r w:rsidRPr="00A5112A">
              <w:rPr>
                <w:sz w:val="24"/>
                <w:szCs w:val="24"/>
              </w:rPr>
              <w:t>üşü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>n</w:t>
            </w:r>
            <w:proofErr w:type="spellStart"/>
            <w:r w:rsidRPr="00A5112A">
              <w:rPr>
                <w:sz w:val="24"/>
                <w:szCs w:val="24"/>
              </w:rPr>
              <w:t>ü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>n</w:t>
            </w:r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bir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r w:rsidRPr="00A5112A">
              <w:rPr>
                <w:sz w:val="24"/>
                <w:szCs w:val="24"/>
                <w:lang w:val="en-AU"/>
              </w:rPr>
              <w:t>s</w:t>
            </w:r>
            <w:proofErr w:type="spellStart"/>
            <w:r w:rsidRPr="00A5112A">
              <w:rPr>
                <w:sz w:val="24"/>
                <w:szCs w:val="24"/>
              </w:rPr>
              <w:t>ö</w:t>
            </w:r>
            <w:proofErr w:type="spellEnd"/>
            <w:r w:rsidRPr="00A5112A">
              <w:rPr>
                <w:sz w:val="24"/>
                <w:szCs w:val="24"/>
                <w:lang w:val="en-AU"/>
              </w:rPr>
              <w:t>z</w:t>
            </w:r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situa</w:t>
            </w:r>
            <w:proofErr w:type="spellEnd"/>
            <w:r w:rsidRPr="00A5112A">
              <w:rPr>
                <w:sz w:val="24"/>
                <w:szCs w:val="24"/>
              </w:rPr>
              <w:t>ț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iyas</w:t>
            </w:r>
            <w:proofErr w:type="spellEnd"/>
            <w:r w:rsidRPr="00A5112A">
              <w:rPr>
                <w:sz w:val="24"/>
                <w:szCs w:val="24"/>
              </w:rPr>
              <w:t>ı</w:t>
            </w:r>
            <w:r w:rsidRPr="00A5112A">
              <w:rPr>
                <w:sz w:val="24"/>
                <w:szCs w:val="24"/>
                <w:lang w:val="en-AU"/>
              </w:rPr>
              <w:t>n</w:t>
            </w:r>
            <w:r w:rsidRPr="00A5112A">
              <w:rPr>
                <w:sz w:val="24"/>
                <w:szCs w:val="24"/>
              </w:rPr>
              <w:t xml:space="preserve">ı,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nered</w:t>
            </w:r>
            <w:r w:rsidRPr="00A5112A">
              <w:rPr>
                <w:sz w:val="24"/>
                <w:szCs w:val="24"/>
              </w:rPr>
              <w:t>ä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var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nic</w:t>
            </w:r>
            <w:r w:rsidRPr="00A5112A">
              <w:rPr>
                <w:sz w:val="24"/>
                <w:szCs w:val="24"/>
              </w:rPr>
              <w:t>ä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bu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deyimi</w:t>
            </w:r>
            <w:proofErr w:type="spellEnd"/>
            <w:r w:rsidRPr="00A5112A">
              <w:rPr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sz w:val="24"/>
                <w:szCs w:val="24"/>
                <w:lang w:val="en-AU"/>
              </w:rPr>
              <w:t>kullanmaa</w:t>
            </w:r>
            <w:proofErr w:type="spellEnd"/>
            <w:r w:rsidR="00CC309A" w:rsidRPr="00A5112A">
              <w:rPr>
                <w:sz w:val="24"/>
                <w:szCs w:val="24"/>
              </w:rPr>
              <w:t>.</w:t>
            </w:r>
          </w:p>
          <w:p w:rsidR="00CC309A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</w:p>
          <w:p w:rsidR="00CC309A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- Neyä deniler birkaç dal cümleli katlı cümlä? </w:t>
            </w:r>
          </w:p>
          <w:p w:rsidR="00CC309A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- Nesoy shemalara görä onnar olur olsunnar?</w:t>
            </w:r>
          </w:p>
          <w:p w:rsidR="00CC309A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lastRenderedPageBreak/>
              <w:t>- Kurun 3 türlü cümlä, gösterin shemaları.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İş: Aşaadakı angı katlı cümledä var iki dal cümlä</w:t>
            </w:r>
            <w:r w:rsidR="00673EC0" w:rsidRPr="00A5112A">
              <w:rPr>
                <w:sz w:val="24"/>
                <w:szCs w:val="24"/>
                <w:lang w:val="tr-TR"/>
              </w:rPr>
              <w:t>. Yazın onnarı tefterlerä, yapın sintaksis analizini.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a) Bucak, Bucak, duuma erlär! (N. Tanasoglu) </w:t>
            </w:r>
            <w:r w:rsidR="00673EC0" w:rsidRPr="00A5112A">
              <w:rPr>
                <w:sz w:val="24"/>
                <w:szCs w:val="24"/>
                <w:lang w:val="tr-TR"/>
              </w:rPr>
              <w:t xml:space="preserve">    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ä</w:t>
            </w:r>
            <w:r w:rsidR="00673EC0" w:rsidRPr="00A5112A">
              <w:rPr>
                <w:sz w:val="24"/>
                <w:szCs w:val="24"/>
                <w:lang w:val="tr-TR"/>
              </w:rPr>
              <w:t>) Aç</w:t>
            </w:r>
            <w:r w:rsidRPr="00A5112A">
              <w:rPr>
                <w:sz w:val="24"/>
                <w:szCs w:val="24"/>
                <w:lang w:val="tr-TR"/>
              </w:rPr>
              <w:t>an sä</w:t>
            </w:r>
            <w:r w:rsidR="00673EC0" w:rsidRPr="00A5112A">
              <w:rPr>
                <w:sz w:val="24"/>
                <w:szCs w:val="24"/>
                <w:lang w:val="tr-TR"/>
              </w:rPr>
              <w:t>n ç</w:t>
            </w:r>
            <w:r w:rsidRPr="00A5112A">
              <w:rPr>
                <w:sz w:val="24"/>
                <w:szCs w:val="24"/>
                <w:lang w:val="tr-TR"/>
              </w:rPr>
              <w:t>ok bakêrsın güneş</w:t>
            </w:r>
            <w:r w:rsidR="00673EC0" w:rsidRPr="00A5112A">
              <w:rPr>
                <w:sz w:val="24"/>
                <w:szCs w:val="24"/>
                <w:lang w:val="tr-TR"/>
              </w:rPr>
              <w:t>li havaya, ç</w:t>
            </w:r>
            <w:r w:rsidRPr="00A5112A">
              <w:rPr>
                <w:sz w:val="24"/>
                <w:szCs w:val="24"/>
                <w:lang w:val="tr-TR"/>
              </w:rPr>
              <w:t>ekedersin orada görmää ölä işlär, angılarını başkası görmeer (S. Bulgar).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 b) Nesoy insan sade burada görmeersin: biyaz sargı</w:t>
            </w:r>
            <w:r w:rsidR="00673EC0" w:rsidRPr="00A5112A">
              <w:rPr>
                <w:sz w:val="24"/>
                <w:szCs w:val="24"/>
                <w:lang w:val="tr-TR"/>
              </w:rPr>
              <w:t>ylan, buruk ç</w:t>
            </w:r>
            <w:r w:rsidRPr="00A5112A">
              <w:rPr>
                <w:sz w:val="24"/>
                <w:szCs w:val="24"/>
                <w:lang w:val="tr-TR"/>
              </w:rPr>
              <w:t>arıklan, yamalı</w:t>
            </w:r>
            <w:r w:rsidR="00673EC0" w:rsidRPr="00A5112A">
              <w:rPr>
                <w:sz w:val="24"/>
                <w:szCs w:val="24"/>
                <w:lang w:val="tr-TR"/>
              </w:rPr>
              <w:t xml:space="preserve"> arkaylan (D. Kara Ç</w:t>
            </w:r>
            <w:r w:rsidRPr="00A5112A">
              <w:rPr>
                <w:sz w:val="24"/>
                <w:szCs w:val="24"/>
                <w:lang w:val="tr-TR"/>
              </w:rPr>
              <w:t xml:space="preserve">oban). 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c) Kázma kuyu aalemä, kendin düşärsin (söleyiş). 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2. Aşaadakı angı katlı cümledä var iki birsoy dal cüml</w:t>
            </w:r>
            <w:r w:rsidR="00673EC0" w:rsidRPr="00A5112A">
              <w:rPr>
                <w:sz w:val="24"/>
                <w:szCs w:val="24"/>
                <w:lang w:val="tr-TR"/>
              </w:rPr>
              <w:t>eleri.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 a) Hava bulutluydu, ama dışarda sıcaktı. 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ä) Yaamur yaayardı ölä hızlı, sansın bakırdan su dökülärdi.</w:t>
            </w:r>
          </w:p>
          <w:p w:rsidR="00673EC0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 b) Aşırıdan gelmä dostum yazardı benim adresimi hem yalvarardı, ki bän uurayım ona, ki bizim karşıgelmemiz bitki olmasın. </w:t>
            </w:r>
          </w:p>
          <w:p w:rsidR="00CC309A" w:rsidRPr="00A5112A" w:rsidRDefault="00CC309A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c) Ölä karannı</w:t>
            </w:r>
            <w:r w:rsidR="00673EC0" w:rsidRPr="00A5112A">
              <w:rPr>
                <w:sz w:val="24"/>
                <w:szCs w:val="24"/>
                <w:lang w:val="tr-TR"/>
              </w:rPr>
              <w:t>k ç</w:t>
            </w:r>
            <w:r w:rsidRPr="00A5112A">
              <w:rPr>
                <w:sz w:val="24"/>
                <w:szCs w:val="24"/>
                <w:lang w:val="tr-TR"/>
              </w:rPr>
              <w:t>öktüydü, ani biz dayma yolu kaybedärdik.</w:t>
            </w:r>
          </w:p>
          <w:p w:rsidR="00C239FB" w:rsidRPr="00A5112A" w:rsidRDefault="00DA0D21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İnteraktiv taftasında iş</w:t>
            </w:r>
            <w:r w:rsidR="00A66BFE" w:rsidRPr="00A5112A">
              <w:rPr>
                <w:sz w:val="24"/>
                <w:szCs w:val="24"/>
                <w:lang w:val="tr-TR"/>
              </w:rPr>
              <w:t xml:space="preserve">: </w:t>
            </w:r>
            <w:hyperlink r:id="rId10" w:history="1">
              <w:r w:rsidR="00A66BFE" w:rsidRPr="00A5112A">
                <w:rPr>
                  <w:rStyle w:val="aa"/>
                  <w:sz w:val="24"/>
                  <w:szCs w:val="24"/>
                  <w:lang w:val="tr-TR"/>
                </w:rPr>
                <w:t>https://learningapps.org/display?v=p53zpcp3k24</w:t>
              </w:r>
            </w:hyperlink>
            <w:r w:rsidR="00A66BFE" w:rsidRPr="00A5112A">
              <w:rPr>
                <w:sz w:val="24"/>
                <w:szCs w:val="24"/>
                <w:lang w:val="tr-TR"/>
              </w:rPr>
              <w:t xml:space="preserve"> </w:t>
            </w:r>
          </w:p>
          <w:p w:rsidR="00C239FB" w:rsidRPr="00A5112A" w:rsidRDefault="00C239FB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İş: Verili teksti ilerledin, annadın kendi bakışınızı bu temaya. Kullanın türlü katlı cümleleri.</w:t>
            </w:r>
          </w:p>
          <w:p w:rsidR="00C239FB" w:rsidRPr="00A5112A" w:rsidRDefault="00C239FB" w:rsidP="00A5112A">
            <w:pPr>
              <w:pStyle w:val="c5"/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 xml:space="preserve">     Dünnedä yok taa paalı o erdän, o taraftan, neredä duumuşun, o toprak</w:t>
            </w:r>
            <w:r w:rsidRPr="00A5112A">
              <w:rPr>
                <w:sz w:val="24"/>
                <w:szCs w:val="24"/>
                <w:lang w:val="tr-TR"/>
              </w:rPr>
              <w:t>tan, neredä büümüşün; o göktän, angısının altında kaavilenmişin – hep ölä kurt-kuşlar da – ana tarafını unutmêêrlar, gezerlär-gezerlär – da genä geeri, ana topraana dönerlär.</w:t>
            </w:r>
          </w:p>
          <w:p w:rsidR="00C239FB" w:rsidRPr="00A5112A" w:rsidRDefault="00C239FB" w:rsidP="00A5112A">
            <w:pPr>
              <w:pStyle w:val="c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Nesoy katlı cümleleri kullandınız tekstinizdä? İnandırın.</w:t>
            </w:r>
          </w:p>
          <w:p w:rsidR="00C239FB" w:rsidRPr="00A5112A" w:rsidRDefault="00C239FB" w:rsidP="00A5112A">
            <w:pPr>
              <w:pStyle w:val="c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Angı temayı kaldırdınız yaratmanızda?</w:t>
            </w:r>
          </w:p>
          <w:p w:rsidR="00DA0D21" w:rsidRPr="00A5112A" w:rsidRDefault="00C239FB" w:rsidP="00A5112A">
            <w:pPr>
              <w:pStyle w:val="c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276" w:lineRule="auto"/>
              <w:rPr>
                <w:sz w:val="24"/>
                <w:szCs w:val="24"/>
                <w:lang w:val="tr-TR"/>
              </w:rPr>
            </w:pPr>
            <w:r w:rsidRPr="00A5112A">
              <w:rPr>
                <w:sz w:val="24"/>
                <w:szCs w:val="24"/>
                <w:lang w:val="tr-TR"/>
              </w:rPr>
              <w:t>Neçin o önemni tema sayılér herbir insana deyni?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F2" w:rsidRPr="00A5112A" w:rsidRDefault="00DA0D21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5</w:t>
            </w:r>
            <w:r w:rsidR="00B03DF2"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DA0D21" w:rsidRPr="00A5112A" w:rsidRDefault="00DA0D21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 min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DA0D21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 min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DA0D21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B03DF2"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C239FB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  <w:r w:rsidR="00B03DF2"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 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239FB" w:rsidRPr="00A5112A" w:rsidRDefault="00C239FB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239FB" w:rsidRPr="00A5112A" w:rsidRDefault="00C239FB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C239FB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  <w:r w:rsidR="00B03DF2"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min</w:t>
            </w:r>
          </w:p>
          <w:p w:rsidR="00C239FB" w:rsidRPr="00A5112A" w:rsidRDefault="00C239FB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239FB" w:rsidRPr="00A5112A" w:rsidRDefault="00C239FB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C239FB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 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Üürenilmiş temayı tekrarlamak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2-3 üürenici taftada işleer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Kendibaşına işlemäk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Temayı tekrarlamak.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673EC0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Taftada hem tefterlerdä işlemäk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Geçmiş materialı tekrarlamak</w:t>
            </w:r>
          </w:p>
          <w:p w:rsidR="00611BA1" w:rsidRPr="00A5112A" w:rsidRDefault="00611BA1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Temayı kaaviletmäk</w:t>
            </w:r>
          </w:p>
          <w:p w:rsidR="00611BA1" w:rsidRPr="00A5112A" w:rsidRDefault="00611BA1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Tefterlerdä hem taftada işlemäk</w:t>
            </w:r>
          </w:p>
        </w:tc>
      </w:tr>
      <w:tr w:rsidR="00B03DF2" w:rsidRPr="00A5112A" w:rsidTr="0031517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Refleksiya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Yapalım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uroomuzun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çıkışlarını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Büün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tanıştık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temaylan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Neylän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meraklandım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zor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geldi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bana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Uroon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çıkışlarını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3DF2" w:rsidRPr="00A5112A" w:rsidTr="0031517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A5112A">
              <w:rPr>
                <w:rFonts w:ascii="Times New Roman" w:hAnsi="Times New Roman" w:cs="Times New Roman"/>
                <w:b/>
                <w:sz w:val="24"/>
                <w:szCs w:val="24"/>
              </w:rPr>
              <w:t>Genişletmӓk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Evdeki iş. 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Tekrarlamaa temayı “Dalsız katlı cümlelär”, hazırlanmaa kontrol işinä.</w:t>
            </w:r>
          </w:p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Sayfada 93 resimin altındakı soruşlara cuvap edin, yazın tefterlerä tekstinizi.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A5112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lastRenderedPageBreak/>
              <w:t>2</w:t>
            </w:r>
            <w:r w:rsidRPr="00A5112A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DF2" w:rsidRPr="00A5112A" w:rsidRDefault="00B03DF2" w:rsidP="00A5112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Kendini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notalamak</w:t>
            </w:r>
            <w:proofErr w:type="spellEnd"/>
          </w:p>
          <w:p w:rsidR="00B03DF2" w:rsidRPr="00A5112A" w:rsidRDefault="00B03DF2" w:rsidP="00A5112A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lastRenderedPageBreak/>
              <w:t>Biri-birini</w:t>
            </w:r>
            <w:proofErr w:type="spellEnd"/>
            <w:r w:rsidRPr="00A5112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A5112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kantarlamak</w:t>
            </w:r>
            <w:proofErr w:type="spellEnd"/>
          </w:p>
        </w:tc>
      </w:tr>
    </w:tbl>
    <w:p w:rsidR="00B03DF2" w:rsidRPr="00A5112A" w:rsidRDefault="00B03DF2" w:rsidP="00A5112A">
      <w:pPr>
        <w:spacing w:line="276" w:lineRule="auto"/>
      </w:pPr>
    </w:p>
    <w:p w:rsidR="00B03DF2" w:rsidRPr="00A5112A" w:rsidRDefault="00B03DF2" w:rsidP="00A5112A">
      <w:pPr>
        <w:spacing w:line="276" w:lineRule="auto"/>
      </w:pPr>
    </w:p>
    <w:p w:rsidR="00B03DF2" w:rsidRPr="00A5112A" w:rsidRDefault="00B03DF2" w:rsidP="00A5112A">
      <w:pPr>
        <w:spacing w:line="276" w:lineRule="auto"/>
      </w:pPr>
    </w:p>
    <w:p w:rsidR="009C3CED" w:rsidRPr="00A5112A" w:rsidRDefault="009C3CED" w:rsidP="00A5112A">
      <w:pPr>
        <w:spacing w:line="276" w:lineRule="auto"/>
      </w:pPr>
    </w:p>
    <w:sectPr w:rsidR="009C3CED" w:rsidRPr="00A5112A" w:rsidSect="00B85449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7427B"/>
    <w:multiLevelType w:val="multilevel"/>
    <w:tmpl w:val="5C188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8130EE"/>
    <w:multiLevelType w:val="multilevel"/>
    <w:tmpl w:val="B7167426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</w:abstractNum>
  <w:abstractNum w:abstractNumId="3">
    <w:nsid w:val="4BD2760F"/>
    <w:multiLevelType w:val="hybridMultilevel"/>
    <w:tmpl w:val="5C70913A"/>
    <w:lvl w:ilvl="0" w:tplc="97C022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2532D"/>
    <w:multiLevelType w:val="hybridMultilevel"/>
    <w:tmpl w:val="3EEEAB24"/>
    <w:lvl w:ilvl="0" w:tplc="CD8C2CB4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B81B29"/>
    <w:multiLevelType w:val="hybridMultilevel"/>
    <w:tmpl w:val="4A109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03DF2"/>
    <w:rsid w:val="0039295B"/>
    <w:rsid w:val="00611BA1"/>
    <w:rsid w:val="00673EC0"/>
    <w:rsid w:val="00864CA3"/>
    <w:rsid w:val="009C3CED"/>
    <w:rsid w:val="00A5112A"/>
    <w:rsid w:val="00A66BFE"/>
    <w:rsid w:val="00B03DF2"/>
    <w:rsid w:val="00C239FB"/>
    <w:rsid w:val="00C7497B"/>
    <w:rsid w:val="00CC309A"/>
    <w:rsid w:val="00DA0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03DF2"/>
    <w:pPr>
      <w:spacing w:line="360" w:lineRule="auto"/>
      <w:jc w:val="center"/>
    </w:pPr>
    <w:rPr>
      <w:b/>
      <w:lang w:val="tr-TR"/>
    </w:rPr>
  </w:style>
  <w:style w:type="character" w:customStyle="1" w:styleId="a4">
    <w:name w:val="Название Знак"/>
    <w:basedOn w:val="a0"/>
    <w:link w:val="a3"/>
    <w:uiPriority w:val="99"/>
    <w:rsid w:val="00B03DF2"/>
    <w:rPr>
      <w:rFonts w:ascii="Times New Roman" w:eastAsia="Times New Roman" w:hAnsi="Times New Roman" w:cs="Times New Roman"/>
      <w:b/>
      <w:sz w:val="24"/>
      <w:szCs w:val="24"/>
      <w:lang w:val="tr-TR" w:eastAsia="ru-RU"/>
    </w:rPr>
  </w:style>
  <w:style w:type="paragraph" w:styleId="a5">
    <w:name w:val="No Spacing"/>
    <w:uiPriority w:val="1"/>
    <w:qFormat/>
    <w:rsid w:val="00B03DF2"/>
    <w:pPr>
      <w:spacing w:after="0" w:line="240" w:lineRule="auto"/>
    </w:pPr>
    <w:rPr>
      <w:lang w:val="en-US"/>
    </w:rPr>
  </w:style>
  <w:style w:type="character" w:customStyle="1" w:styleId="a6">
    <w:name w:val="Абзац списка Знак"/>
    <w:aliases w:val="List Paragraph 1 Знак,List Paragraph1 Знак,Абзац списка1 Знак,List Paragraph11 Знак,Абзац списка2 Знак,Resume Title Знак"/>
    <w:link w:val="a7"/>
    <w:uiPriority w:val="34"/>
    <w:locked/>
    <w:rsid w:val="00B03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List Paragraph 1,List Paragraph1,Абзац списка1,List Paragraph11,Абзац списка2,Resume Title"/>
    <w:basedOn w:val="a"/>
    <w:link w:val="a6"/>
    <w:uiPriority w:val="34"/>
    <w:qFormat/>
    <w:rsid w:val="00B03DF2"/>
    <w:pPr>
      <w:ind w:left="720"/>
      <w:contextualSpacing/>
    </w:pPr>
    <w:rPr>
      <w:lang w:val="ru-RU"/>
    </w:rPr>
  </w:style>
  <w:style w:type="paragraph" w:customStyle="1" w:styleId="c5">
    <w:name w:val="c5"/>
    <w:basedOn w:val="a"/>
    <w:uiPriority w:val="99"/>
    <w:rsid w:val="00B03DF2"/>
    <w:pPr>
      <w:spacing w:before="100" w:beforeAutospacing="1" w:after="100" w:afterAutospacing="1"/>
    </w:pPr>
    <w:rPr>
      <w:lang w:val="ru-RU"/>
    </w:rPr>
  </w:style>
  <w:style w:type="table" w:styleId="a8">
    <w:name w:val="Table Grid"/>
    <w:basedOn w:val="a1"/>
    <w:uiPriority w:val="39"/>
    <w:rsid w:val="00B03DF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B03DF2"/>
    <w:rPr>
      <w:b/>
      <w:bCs/>
    </w:rPr>
  </w:style>
  <w:style w:type="character" w:styleId="aa">
    <w:name w:val="Hyperlink"/>
    <w:basedOn w:val="a0"/>
    <w:uiPriority w:val="99"/>
    <w:unhideWhenUsed/>
    <w:rsid w:val="00B03DF2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03D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03DF2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d">
    <w:name w:val="Normal (Web)"/>
    <w:basedOn w:val="a"/>
    <w:uiPriority w:val="99"/>
    <w:semiHidden/>
    <w:unhideWhenUsed/>
    <w:rsid w:val="00C239FB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8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hyperlink" Target="https://learningapps.org/display?v=p53zpcp3k24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535DD36-962D-45C1-92E0-168AF8640F70}" type="doc">
      <dgm:prSet loTypeId="urn:microsoft.com/office/officeart/2005/8/layout/radial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57E0B29-AC73-4604-916C-F3A0DFC87D93}">
      <dgm:prSet phldrT="[Текст]"/>
      <dgm:spPr/>
      <dgm:t>
        <a:bodyPr/>
        <a:lstStyle/>
        <a:p>
          <a:r>
            <a:rPr lang="tr-TR"/>
            <a:t>Katlı cümlä. </a:t>
          </a:r>
          <a:endParaRPr lang="ru-RU"/>
        </a:p>
      </dgm:t>
    </dgm:pt>
    <dgm:pt modelId="{2F98FD70-98AD-4F70-86E3-1ECBE2E89A64}" type="parTrans" cxnId="{52F15AAE-F416-47F9-842D-96C4E85D34CC}">
      <dgm:prSet/>
      <dgm:spPr/>
      <dgm:t>
        <a:bodyPr/>
        <a:lstStyle/>
        <a:p>
          <a:endParaRPr lang="ru-RU"/>
        </a:p>
      </dgm:t>
    </dgm:pt>
    <dgm:pt modelId="{BC826C65-08C3-499B-BEA4-13944110FA5A}" type="sibTrans" cxnId="{52F15AAE-F416-47F9-842D-96C4E85D34CC}">
      <dgm:prSet/>
      <dgm:spPr/>
      <dgm:t>
        <a:bodyPr/>
        <a:lstStyle/>
        <a:p>
          <a:endParaRPr lang="ru-RU"/>
        </a:p>
      </dgm:t>
    </dgm:pt>
    <dgm:pt modelId="{DAF27AE6-B9B0-4C0D-942E-7ECF0006D5FA}">
      <dgm:prSet phldrT="[Текст]"/>
      <dgm:spPr/>
      <dgm:t>
        <a:bodyPr/>
        <a:lstStyle/>
        <a:p>
          <a:r>
            <a:rPr lang="tr-TR"/>
            <a:t>baalayıcılı</a:t>
          </a:r>
          <a:endParaRPr lang="ru-RU"/>
        </a:p>
      </dgm:t>
    </dgm:pt>
    <dgm:pt modelId="{2D1C74D1-B625-4892-A0B8-115A4837EA5F}" type="parTrans" cxnId="{55208E6D-9BD0-448B-8C39-87E701C32647}">
      <dgm:prSet/>
      <dgm:spPr/>
      <dgm:t>
        <a:bodyPr/>
        <a:lstStyle/>
        <a:p>
          <a:endParaRPr lang="ru-RU"/>
        </a:p>
      </dgm:t>
    </dgm:pt>
    <dgm:pt modelId="{5C816EBF-B001-403B-930B-55E44AEEF2D0}" type="sibTrans" cxnId="{55208E6D-9BD0-448B-8C39-87E701C32647}">
      <dgm:prSet/>
      <dgm:spPr/>
      <dgm:t>
        <a:bodyPr/>
        <a:lstStyle/>
        <a:p>
          <a:endParaRPr lang="ru-RU"/>
        </a:p>
      </dgm:t>
    </dgm:pt>
    <dgm:pt modelId="{043C26F3-BCBD-4BEB-954F-6B279AA3C7D0}">
      <dgm:prSet phldrT="[Текст]"/>
      <dgm:spPr/>
      <dgm:t>
        <a:bodyPr/>
        <a:lstStyle/>
        <a:p>
          <a:r>
            <a:rPr lang="tr-TR"/>
            <a:t>Dallı</a:t>
          </a:r>
          <a:endParaRPr lang="ru-RU"/>
        </a:p>
      </dgm:t>
    </dgm:pt>
    <dgm:pt modelId="{FA3091DA-D2E0-4ADB-B04A-8D9BA6F161C7}" type="parTrans" cxnId="{19B3B124-FE42-43CB-BA31-250E78C83F32}">
      <dgm:prSet/>
      <dgm:spPr/>
      <dgm:t>
        <a:bodyPr/>
        <a:lstStyle/>
        <a:p>
          <a:endParaRPr lang="ru-RU"/>
        </a:p>
      </dgm:t>
    </dgm:pt>
    <dgm:pt modelId="{893A81DE-1E69-463B-9763-4002F16D2519}" type="sibTrans" cxnId="{19B3B124-FE42-43CB-BA31-250E78C83F32}">
      <dgm:prSet/>
      <dgm:spPr/>
      <dgm:t>
        <a:bodyPr/>
        <a:lstStyle/>
        <a:p>
          <a:endParaRPr lang="ru-RU"/>
        </a:p>
      </dgm:t>
    </dgm:pt>
    <dgm:pt modelId="{578326F3-9394-4902-949D-3602D19789EE}">
      <dgm:prSet phldrT="[Текст]"/>
      <dgm:spPr/>
      <dgm:t>
        <a:bodyPr/>
        <a:lstStyle/>
        <a:p>
          <a:r>
            <a:rPr lang="tr-TR"/>
            <a:t>baalayıcısız</a:t>
          </a:r>
          <a:endParaRPr lang="ru-RU"/>
        </a:p>
      </dgm:t>
    </dgm:pt>
    <dgm:pt modelId="{86830130-42F1-4FFE-9CD1-69926983B017}" type="parTrans" cxnId="{4944FABE-064C-48A1-80A9-BF33EF9E9EDE}">
      <dgm:prSet/>
      <dgm:spPr/>
      <dgm:t>
        <a:bodyPr/>
        <a:lstStyle/>
        <a:p>
          <a:endParaRPr lang="ru-RU"/>
        </a:p>
      </dgm:t>
    </dgm:pt>
    <dgm:pt modelId="{5F8002A5-1519-40B1-B99A-F677E1B667FA}" type="sibTrans" cxnId="{4944FABE-064C-48A1-80A9-BF33EF9E9EDE}">
      <dgm:prSet/>
      <dgm:spPr/>
      <dgm:t>
        <a:bodyPr/>
        <a:lstStyle/>
        <a:p>
          <a:endParaRPr lang="ru-RU"/>
        </a:p>
      </dgm:t>
    </dgm:pt>
    <dgm:pt modelId="{48B2F0E7-3343-4C44-9082-A5779F2E884F}">
      <dgm:prSet phldrT="[Текст]"/>
      <dgm:spPr/>
      <dgm:t>
        <a:bodyPr/>
        <a:lstStyle/>
        <a:p>
          <a:r>
            <a:rPr lang="tr-TR"/>
            <a:t>Dalsız</a:t>
          </a:r>
          <a:endParaRPr lang="ru-RU"/>
        </a:p>
      </dgm:t>
    </dgm:pt>
    <dgm:pt modelId="{B2F6595F-B118-4E6F-903D-57BA454729FA}" type="parTrans" cxnId="{513646F7-E97D-4C19-9674-092DBCD69DDD}">
      <dgm:prSet/>
      <dgm:spPr/>
      <dgm:t>
        <a:bodyPr/>
        <a:lstStyle/>
        <a:p>
          <a:endParaRPr lang="ru-RU"/>
        </a:p>
      </dgm:t>
    </dgm:pt>
    <dgm:pt modelId="{3BA78F33-16EA-40C7-A139-F61331476621}" type="sibTrans" cxnId="{513646F7-E97D-4C19-9674-092DBCD69DDD}">
      <dgm:prSet/>
      <dgm:spPr/>
      <dgm:t>
        <a:bodyPr/>
        <a:lstStyle/>
        <a:p>
          <a:endParaRPr lang="ru-RU"/>
        </a:p>
      </dgm:t>
    </dgm:pt>
    <dgm:pt modelId="{7BABB49F-E6E5-4A41-B6C5-811579C02BB9}">
      <dgm:prSet/>
      <dgm:spPr/>
      <dgm:t>
        <a:bodyPr/>
        <a:lstStyle/>
        <a:p>
          <a:r>
            <a:rPr lang="tr-TR"/>
            <a:t>baalayıcısız</a:t>
          </a:r>
          <a:endParaRPr lang="ru-RU"/>
        </a:p>
      </dgm:t>
    </dgm:pt>
    <dgm:pt modelId="{E02DB072-A68E-4FC9-AC8A-3F24B4DCF91C}" type="parTrans" cxnId="{4DC64C22-4C66-49C6-A203-D8EF9B778EA5}">
      <dgm:prSet/>
      <dgm:spPr/>
      <dgm:t>
        <a:bodyPr/>
        <a:lstStyle/>
        <a:p>
          <a:endParaRPr lang="ru-RU"/>
        </a:p>
      </dgm:t>
    </dgm:pt>
    <dgm:pt modelId="{9ED1FEF8-C3FC-427E-9EF5-62542CC3B5D3}" type="sibTrans" cxnId="{4DC64C22-4C66-49C6-A203-D8EF9B778EA5}">
      <dgm:prSet/>
      <dgm:spPr/>
      <dgm:t>
        <a:bodyPr/>
        <a:lstStyle/>
        <a:p>
          <a:endParaRPr lang="ru-RU"/>
        </a:p>
      </dgm:t>
    </dgm:pt>
    <dgm:pt modelId="{0152CAEA-AAE6-49FF-A755-83731DE3E7E2}">
      <dgm:prSet/>
      <dgm:spPr/>
      <dgm:t>
        <a:bodyPr/>
        <a:lstStyle/>
        <a:p>
          <a:r>
            <a:rPr lang="tr-TR"/>
            <a:t>baalayıcılı</a:t>
          </a:r>
          <a:endParaRPr lang="ru-RU"/>
        </a:p>
      </dgm:t>
    </dgm:pt>
    <dgm:pt modelId="{638E6F0D-3468-40DF-BEA6-7625811CE78C}" type="parTrans" cxnId="{4604B107-013E-4367-AEF1-6D799E786BB0}">
      <dgm:prSet/>
      <dgm:spPr/>
      <dgm:t>
        <a:bodyPr/>
        <a:lstStyle/>
        <a:p>
          <a:endParaRPr lang="ru-RU"/>
        </a:p>
      </dgm:t>
    </dgm:pt>
    <dgm:pt modelId="{8C27C53A-6F9C-4755-8799-2530565927B4}" type="sibTrans" cxnId="{4604B107-013E-4367-AEF1-6D799E786BB0}">
      <dgm:prSet/>
      <dgm:spPr/>
      <dgm:t>
        <a:bodyPr/>
        <a:lstStyle/>
        <a:p>
          <a:endParaRPr lang="ru-RU"/>
        </a:p>
      </dgm:t>
    </dgm:pt>
    <dgm:pt modelId="{27D80384-DFFD-409E-BF54-D51BD9BE9D6A}">
      <dgm:prSet/>
      <dgm:spPr/>
      <dgm:t>
        <a:bodyPr/>
        <a:lstStyle/>
        <a:p>
          <a:r>
            <a:rPr lang="tr-TR"/>
            <a:t>???</a:t>
          </a:r>
          <a:endParaRPr lang="ru-RU"/>
        </a:p>
      </dgm:t>
    </dgm:pt>
    <dgm:pt modelId="{C619C101-FEB5-4DB1-B823-FC9244D48564}" type="parTrans" cxnId="{BF5279DB-367D-4865-9C21-47BF26A15A22}">
      <dgm:prSet/>
      <dgm:spPr/>
      <dgm:t>
        <a:bodyPr/>
        <a:lstStyle/>
        <a:p>
          <a:endParaRPr lang="ru-RU"/>
        </a:p>
      </dgm:t>
    </dgm:pt>
    <dgm:pt modelId="{433392A6-42A9-4F4B-9767-6C18D1A0A0C8}" type="sibTrans" cxnId="{BF5279DB-367D-4865-9C21-47BF26A15A22}">
      <dgm:prSet/>
      <dgm:spPr/>
      <dgm:t>
        <a:bodyPr/>
        <a:lstStyle/>
        <a:p>
          <a:endParaRPr lang="ru-RU"/>
        </a:p>
      </dgm:t>
    </dgm:pt>
    <dgm:pt modelId="{88885AF4-0526-4ABF-AEDE-C5654E3D8B4F}">
      <dgm:prSet/>
      <dgm:spPr/>
      <dgm:t>
        <a:bodyPr/>
        <a:lstStyle/>
        <a:p>
          <a:r>
            <a:rPr lang="tr-TR"/>
            <a:t>?</a:t>
          </a:r>
          <a:endParaRPr lang="ru-RU"/>
        </a:p>
      </dgm:t>
    </dgm:pt>
    <dgm:pt modelId="{CEAF3C08-2726-4C89-9CAA-FC48758C6F99}" type="parTrans" cxnId="{CAA6D168-A7EE-47B4-8CF6-BE1DE23144E8}">
      <dgm:prSet/>
      <dgm:spPr/>
    </dgm:pt>
    <dgm:pt modelId="{93705EFD-774B-47E9-AAFE-503F7D656B1A}" type="sibTrans" cxnId="{CAA6D168-A7EE-47B4-8CF6-BE1DE23144E8}">
      <dgm:prSet/>
      <dgm:spPr/>
    </dgm:pt>
    <dgm:pt modelId="{650B9219-68BB-4F48-8A31-D748685054FF}">
      <dgm:prSet/>
      <dgm:spPr/>
      <dgm:t>
        <a:bodyPr/>
        <a:lstStyle/>
        <a:p>
          <a:r>
            <a:rPr lang="tr-TR"/>
            <a:t>bellilikçi</a:t>
          </a:r>
          <a:endParaRPr lang="ru-RU"/>
        </a:p>
      </dgm:t>
    </dgm:pt>
    <dgm:pt modelId="{4258952C-51C7-473D-BC3B-FA486A3F6B9E}" type="parTrans" cxnId="{484F5F39-16B5-480C-823A-39DA6799C273}">
      <dgm:prSet/>
      <dgm:spPr/>
    </dgm:pt>
    <dgm:pt modelId="{587C2916-4AD8-46E3-B450-D2F9F77B60F8}" type="sibTrans" cxnId="{484F5F39-16B5-480C-823A-39DA6799C273}">
      <dgm:prSet/>
      <dgm:spPr/>
    </dgm:pt>
    <dgm:pt modelId="{7957CC27-4574-49EE-BC22-70602DE11ECA}">
      <dgm:prSet/>
      <dgm:spPr/>
      <dgm:t>
        <a:bodyPr/>
        <a:lstStyle/>
        <a:p>
          <a:r>
            <a:rPr lang="tr-TR"/>
            <a:t>?</a:t>
          </a:r>
          <a:endParaRPr lang="ru-RU"/>
        </a:p>
      </dgm:t>
    </dgm:pt>
    <dgm:pt modelId="{C9F73676-659F-400E-80F9-8C5C07A5C82D}" type="parTrans" cxnId="{544900FA-D91C-472D-AAD3-C41BFF4BC807}">
      <dgm:prSet/>
      <dgm:spPr/>
    </dgm:pt>
    <dgm:pt modelId="{00EDE477-FD53-4FB4-80B3-C4832FAE18B6}" type="sibTrans" cxnId="{544900FA-D91C-472D-AAD3-C41BFF4BC807}">
      <dgm:prSet/>
      <dgm:spPr/>
    </dgm:pt>
    <dgm:pt modelId="{1B713D03-B441-4CA7-A5BB-5B171E66C740}" type="pres">
      <dgm:prSet presAssocID="{F535DD36-962D-45C1-92E0-168AF8640F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36937D9-B0EF-414E-A29E-BD0948B7F8F3}" type="pres">
      <dgm:prSet presAssocID="{F535DD36-962D-45C1-92E0-168AF8640F70}" presName="radial" presStyleCnt="0">
        <dgm:presLayoutVars>
          <dgm:animLvl val="ctr"/>
        </dgm:presLayoutVars>
      </dgm:prSet>
      <dgm:spPr/>
    </dgm:pt>
    <dgm:pt modelId="{0B8CD96D-78B1-45F1-9824-39B55CAB751A}" type="pres">
      <dgm:prSet presAssocID="{F57E0B29-AC73-4604-916C-F3A0DFC87D93}" presName="centerShape" presStyleLbl="vennNode1" presStyleIdx="0" presStyleCnt="11"/>
      <dgm:spPr/>
      <dgm:t>
        <a:bodyPr/>
        <a:lstStyle/>
        <a:p>
          <a:endParaRPr lang="ru-RU"/>
        </a:p>
      </dgm:t>
    </dgm:pt>
    <dgm:pt modelId="{47D6994B-80E3-47AB-B84E-ACE7DE7D684C}" type="pres">
      <dgm:prSet presAssocID="{DAF27AE6-B9B0-4C0D-942E-7ECF0006D5FA}" presName="node" presStyleLbl="vennNode1" presStyleIdx="1" presStyleCnt="11" custRadScaleRad="185537" custRadScaleInc="-11632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8290F91-D9A9-4A82-8DF9-1189F5247491}" type="pres">
      <dgm:prSet presAssocID="{043C26F3-BCBD-4BEB-954F-6B279AA3C7D0}" presName="node" presStyleLbl="vennNode1" presStyleIdx="2" presStyleCnt="1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9E96FA-D3BE-4BA1-9729-33C4051B986B}" type="pres">
      <dgm:prSet presAssocID="{88885AF4-0526-4ABF-AEDE-C5654E3D8B4F}" presName="node" presStyleLbl="vennNode1" presStyleIdx="3" presStyleCnt="11">
        <dgm:presLayoutVars>
          <dgm:bulletEnabled val="1"/>
        </dgm:presLayoutVars>
      </dgm:prSet>
      <dgm:spPr/>
    </dgm:pt>
    <dgm:pt modelId="{2FD5BBF2-DCCF-4EB0-A5C8-CD826B8B1074}" type="pres">
      <dgm:prSet presAssocID="{650B9219-68BB-4F48-8A31-D748685054FF}" presName="node" presStyleLbl="vennNode1" presStyleIdx="4" presStyleCnt="11">
        <dgm:presLayoutVars>
          <dgm:bulletEnabled val="1"/>
        </dgm:presLayoutVars>
      </dgm:prSet>
      <dgm:spPr/>
    </dgm:pt>
    <dgm:pt modelId="{1CD88AFF-57AC-45B6-8BA2-7F13686F1A7A}" type="pres">
      <dgm:prSet presAssocID="{7957CC27-4574-49EE-BC22-70602DE11ECA}" presName="node" presStyleLbl="vennNode1" presStyleIdx="5" presStyleCnt="11">
        <dgm:presLayoutVars>
          <dgm:bulletEnabled val="1"/>
        </dgm:presLayoutVars>
      </dgm:prSet>
      <dgm:spPr/>
    </dgm:pt>
    <dgm:pt modelId="{A1B8DDB2-A865-4E31-AFD2-B147D1227803}" type="pres">
      <dgm:prSet presAssocID="{0152CAEA-AAE6-49FF-A755-83731DE3E7E2}" presName="node" presStyleLbl="vennNode1" presStyleIdx="6" presStyleCnt="11" custRadScaleRad="236386" custRadScaleInc="-30624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6554E6-4157-4553-8B49-3D67EF500703}" type="pres">
      <dgm:prSet presAssocID="{7BABB49F-E6E5-4A41-B6C5-811579C02BB9}" presName="node" presStyleLbl="vennNode1" presStyleIdx="7" presStyleCnt="11" custScaleX="114812" custRadScaleRad="176907" custRadScaleInc="-44564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9B82DE-1857-430B-BBE7-42FC5EBEF74A}" type="pres">
      <dgm:prSet presAssocID="{27D80384-DFFD-409E-BF54-D51BD9BE9D6A}" presName="node" presStyleLbl="vennNode1" presStyleIdx="8" presStyleCnt="11" custRadScaleRad="208133" custRadScaleInc="928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44CDE47-868F-4405-B27E-EDC75A56A837}" type="pres">
      <dgm:prSet presAssocID="{578326F3-9394-4902-949D-3602D19789EE}" presName="node" presStyleLbl="vennNode1" presStyleIdx="9" presStyleCnt="11" custRadScaleRad="130537" custRadScaleInc="-1341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42D5EE9-2E24-4181-8D89-7EEB6435B241}" type="pres">
      <dgm:prSet presAssocID="{48B2F0E7-3343-4C44-9082-A5779F2E884F}" presName="node" presStyleLbl="vennNode1" presStyleIdx="10" presStyleCnt="1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2F15AAE-F416-47F9-842D-96C4E85D34CC}" srcId="{F535DD36-962D-45C1-92E0-168AF8640F70}" destId="{F57E0B29-AC73-4604-916C-F3A0DFC87D93}" srcOrd="0" destOrd="0" parTransId="{2F98FD70-98AD-4F70-86E3-1ECBE2E89A64}" sibTransId="{BC826C65-08C3-499B-BEA4-13944110FA5A}"/>
    <dgm:cxn modelId="{F67BFDDA-2015-43B1-8F0E-981D5CC8F03E}" type="presOf" srcId="{48B2F0E7-3343-4C44-9082-A5779F2E884F}" destId="{542D5EE9-2E24-4181-8D89-7EEB6435B241}" srcOrd="0" destOrd="0" presId="urn:microsoft.com/office/officeart/2005/8/layout/radial3"/>
    <dgm:cxn modelId="{84112888-6B58-45A5-9BE3-14BD6497B56A}" type="presOf" srcId="{7957CC27-4574-49EE-BC22-70602DE11ECA}" destId="{1CD88AFF-57AC-45B6-8BA2-7F13686F1A7A}" srcOrd="0" destOrd="0" presId="urn:microsoft.com/office/officeart/2005/8/layout/radial3"/>
    <dgm:cxn modelId="{C5865787-946C-46EF-B7F6-FDB6E964DF85}" type="presOf" srcId="{F535DD36-962D-45C1-92E0-168AF8640F70}" destId="{1B713D03-B441-4CA7-A5BB-5B171E66C740}" srcOrd="0" destOrd="0" presId="urn:microsoft.com/office/officeart/2005/8/layout/radial3"/>
    <dgm:cxn modelId="{CAA6D168-A7EE-47B4-8CF6-BE1DE23144E8}" srcId="{F57E0B29-AC73-4604-916C-F3A0DFC87D93}" destId="{88885AF4-0526-4ABF-AEDE-C5654E3D8B4F}" srcOrd="2" destOrd="0" parTransId="{CEAF3C08-2726-4C89-9CAA-FC48758C6F99}" sibTransId="{93705EFD-774B-47E9-AAFE-503F7D656B1A}"/>
    <dgm:cxn modelId="{A7FF43F0-136B-4056-8B2A-3780AE44F497}" type="presOf" srcId="{27D80384-DFFD-409E-BF54-D51BD9BE9D6A}" destId="{069B82DE-1857-430B-BBE7-42FC5EBEF74A}" srcOrd="0" destOrd="0" presId="urn:microsoft.com/office/officeart/2005/8/layout/radial3"/>
    <dgm:cxn modelId="{4DC64C22-4C66-49C6-A203-D8EF9B778EA5}" srcId="{F57E0B29-AC73-4604-916C-F3A0DFC87D93}" destId="{7BABB49F-E6E5-4A41-B6C5-811579C02BB9}" srcOrd="6" destOrd="0" parTransId="{E02DB072-A68E-4FC9-AC8A-3F24B4DCF91C}" sibTransId="{9ED1FEF8-C3FC-427E-9EF5-62542CC3B5D3}"/>
    <dgm:cxn modelId="{484F5F39-16B5-480C-823A-39DA6799C273}" srcId="{F57E0B29-AC73-4604-916C-F3A0DFC87D93}" destId="{650B9219-68BB-4F48-8A31-D748685054FF}" srcOrd="3" destOrd="0" parTransId="{4258952C-51C7-473D-BC3B-FA486A3F6B9E}" sibTransId="{587C2916-4AD8-46E3-B450-D2F9F77B60F8}"/>
    <dgm:cxn modelId="{3EF9E648-8013-414A-8C29-1AE61F32246C}" type="presOf" srcId="{043C26F3-BCBD-4BEB-954F-6B279AA3C7D0}" destId="{88290F91-D9A9-4A82-8DF9-1189F5247491}" srcOrd="0" destOrd="0" presId="urn:microsoft.com/office/officeart/2005/8/layout/radial3"/>
    <dgm:cxn modelId="{9884BFB9-17F1-4F40-BE08-6AB1054AC935}" type="presOf" srcId="{578326F3-9394-4902-949D-3602D19789EE}" destId="{344CDE47-868F-4405-B27E-EDC75A56A837}" srcOrd="0" destOrd="0" presId="urn:microsoft.com/office/officeart/2005/8/layout/radial3"/>
    <dgm:cxn modelId="{19B3B124-FE42-43CB-BA31-250E78C83F32}" srcId="{F57E0B29-AC73-4604-916C-F3A0DFC87D93}" destId="{043C26F3-BCBD-4BEB-954F-6B279AA3C7D0}" srcOrd="1" destOrd="0" parTransId="{FA3091DA-D2E0-4ADB-B04A-8D9BA6F161C7}" sibTransId="{893A81DE-1E69-463B-9763-4002F16D2519}"/>
    <dgm:cxn modelId="{BF5279DB-367D-4865-9C21-47BF26A15A22}" srcId="{F57E0B29-AC73-4604-916C-F3A0DFC87D93}" destId="{27D80384-DFFD-409E-BF54-D51BD9BE9D6A}" srcOrd="7" destOrd="0" parTransId="{C619C101-FEB5-4DB1-B823-FC9244D48564}" sibTransId="{433392A6-42A9-4F4B-9767-6C18D1A0A0C8}"/>
    <dgm:cxn modelId="{994485DD-20AF-4D2D-A704-012633598681}" type="presOf" srcId="{F57E0B29-AC73-4604-916C-F3A0DFC87D93}" destId="{0B8CD96D-78B1-45F1-9824-39B55CAB751A}" srcOrd="0" destOrd="0" presId="urn:microsoft.com/office/officeart/2005/8/layout/radial3"/>
    <dgm:cxn modelId="{513646F7-E97D-4C19-9674-092DBCD69DDD}" srcId="{F57E0B29-AC73-4604-916C-F3A0DFC87D93}" destId="{48B2F0E7-3343-4C44-9082-A5779F2E884F}" srcOrd="9" destOrd="0" parTransId="{B2F6595F-B118-4E6F-903D-57BA454729FA}" sibTransId="{3BA78F33-16EA-40C7-A139-F61331476621}"/>
    <dgm:cxn modelId="{4604B107-013E-4367-AEF1-6D799E786BB0}" srcId="{F57E0B29-AC73-4604-916C-F3A0DFC87D93}" destId="{0152CAEA-AAE6-49FF-A755-83731DE3E7E2}" srcOrd="5" destOrd="0" parTransId="{638E6F0D-3468-40DF-BEA6-7625811CE78C}" sibTransId="{8C27C53A-6F9C-4755-8799-2530565927B4}"/>
    <dgm:cxn modelId="{AC6702BF-F9C5-4421-A494-9FEC0AFE6634}" type="presOf" srcId="{88885AF4-0526-4ABF-AEDE-C5654E3D8B4F}" destId="{0B9E96FA-D3BE-4BA1-9729-33C4051B986B}" srcOrd="0" destOrd="0" presId="urn:microsoft.com/office/officeart/2005/8/layout/radial3"/>
    <dgm:cxn modelId="{E04891D2-AACB-4503-94E5-F0787BBE0000}" type="presOf" srcId="{DAF27AE6-B9B0-4C0D-942E-7ECF0006D5FA}" destId="{47D6994B-80E3-47AB-B84E-ACE7DE7D684C}" srcOrd="0" destOrd="0" presId="urn:microsoft.com/office/officeart/2005/8/layout/radial3"/>
    <dgm:cxn modelId="{55208E6D-9BD0-448B-8C39-87E701C32647}" srcId="{F57E0B29-AC73-4604-916C-F3A0DFC87D93}" destId="{DAF27AE6-B9B0-4C0D-942E-7ECF0006D5FA}" srcOrd="0" destOrd="0" parTransId="{2D1C74D1-B625-4892-A0B8-115A4837EA5F}" sibTransId="{5C816EBF-B001-403B-930B-55E44AEEF2D0}"/>
    <dgm:cxn modelId="{DB9A28A0-785D-46F8-8819-1AB9E45B3C5D}" type="presOf" srcId="{0152CAEA-AAE6-49FF-A755-83731DE3E7E2}" destId="{A1B8DDB2-A865-4E31-AFD2-B147D1227803}" srcOrd="0" destOrd="0" presId="urn:microsoft.com/office/officeart/2005/8/layout/radial3"/>
    <dgm:cxn modelId="{2EF45127-8A4C-4006-84EF-081C49A41B8B}" type="presOf" srcId="{650B9219-68BB-4F48-8A31-D748685054FF}" destId="{2FD5BBF2-DCCF-4EB0-A5C8-CD826B8B1074}" srcOrd="0" destOrd="0" presId="urn:microsoft.com/office/officeart/2005/8/layout/radial3"/>
    <dgm:cxn modelId="{544900FA-D91C-472D-AAD3-C41BFF4BC807}" srcId="{F57E0B29-AC73-4604-916C-F3A0DFC87D93}" destId="{7957CC27-4574-49EE-BC22-70602DE11ECA}" srcOrd="4" destOrd="0" parTransId="{C9F73676-659F-400E-80F9-8C5C07A5C82D}" sibTransId="{00EDE477-FD53-4FB4-80B3-C4832FAE18B6}"/>
    <dgm:cxn modelId="{A0ECB5EB-F091-4149-9ECA-BF0AC6EB1057}" type="presOf" srcId="{7BABB49F-E6E5-4A41-B6C5-811579C02BB9}" destId="{0C6554E6-4157-4553-8B49-3D67EF500703}" srcOrd="0" destOrd="0" presId="urn:microsoft.com/office/officeart/2005/8/layout/radial3"/>
    <dgm:cxn modelId="{4944FABE-064C-48A1-80A9-BF33EF9E9EDE}" srcId="{F57E0B29-AC73-4604-916C-F3A0DFC87D93}" destId="{578326F3-9394-4902-949D-3602D19789EE}" srcOrd="8" destOrd="0" parTransId="{86830130-42F1-4FFE-9CD1-69926983B017}" sibTransId="{5F8002A5-1519-40B1-B99A-F677E1B667FA}"/>
    <dgm:cxn modelId="{B52FF6A2-C998-4784-A516-1032F42C40D6}" type="presParOf" srcId="{1B713D03-B441-4CA7-A5BB-5B171E66C740}" destId="{936937D9-B0EF-414E-A29E-BD0948B7F8F3}" srcOrd="0" destOrd="0" presId="urn:microsoft.com/office/officeart/2005/8/layout/radial3"/>
    <dgm:cxn modelId="{4A286F87-30C3-4482-A16A-F26DB35A2200}" type="presParOf" srcId="{936937D9-B0EF-414E-A29E-BD0948B7F8F3}" destId="{0B8CD96D-78B1-45F1-9824-39B55CAB751A}" srcOrd="0" destOrd="0" presId="urn:microsoft.com/office/officeart/2005/8/layout/radial3"/>
    <dgm:cxn modelId="{9CADBB43-FBB5-4E10-B9DC-EC6003D8D50C}" type="presParOf" srcId="{936937D9-B0EF-414E-A29E-BD0948B7F8F3}" destId="{47D6994B-80E3-47AB-B84E-ACE7DE7D684C}" srcOrd="1" destOrd="0" presId="urn:microsoft.com/office/officeart/2005/8/layout/radial3"/>
    <dgm:cxn modelId="{0293F30A-C246-4D82-A666-A9192E455C53}" type="presParOf" srcId="{936937D9-B0EF-414E-A29E-BD0948B7F8F3}" destId="{88290F91-D9A9-4A82-8DF9-1189F5247491}" srcOrd="2" destOrd="0" presId="urn:microsoft.com/office/officeart/2005/8/layout/radial3"/>
    <dgm:cxn modelId="{CEBBEB82-0AAB-43BA-B998-FE9543D030D1}" type="presParOf" srcId="{936937D9-B0EF-414E-A29E-BD0948B7F8F3}" destId="{0B9E96FA-D3BE-4BA1-9729-33C4051B986B}" srcOrd="3" destOrd="0" presId="urn:microsoft.com/office/officeart/2005/8/layout/radial3"/>
    <dgm:cxn modelId="{D5565313-1216-49C4-B508-E4105F6F8AC8}" type="presParOf" srcId="{936937D9-B0EF-414E-A29E-BD0948B7F8F3}" destId="{2FD5BBF2-DCCF-4EB0-A5C8-CD826B8B1074}" srcOrd="4" destOrd="0" presId="urn:microsoft.com/office/officeart/2005/8/layout/radial3"/>
    <dgm:cxn modelId="{38817E7A-2EB3-421F-A69C-AFB88FFBB27B}" type="presParOf" srcId="{936937D9-B0EF-414E-A29E-BD0948B7F8F3}" destId="{1CD88AFF-57AC-45B6-8BA2-7F13686F1A7A}" srcOrd="5" destOrd="0" presId="urn:microsoft.com/office/officeart/2005/8/layout/radial3"/>
    <dgm:cxn modelId="{0555937E-B418-435A-B8B3-2187891CDF16}" type="presParOf" srcId="{936937D9-B0EF-414E-A29E-BD0948B7F8F3}" destId="{A1B8DDB2-A865-4E31-AFD2-B147D1227803}" srcOrd="6" destOrd="0" presId="urn:microsoft.com/office/officeart/2005/8/layout/radial3"/>
    <dgm:cxn modelId="{84E17243-F599-4A04-A527-B25E646F604D}" type="presParOf" srcId="{936937D9-B0EF-414E-A29E-BD0948B7F8F3}" destId="{0C6554E6-4157-4553-8B49-3D67EF500703}" srcOrd="7" destOrd="0" presId="urn:microsoft.com/office/officeart/2005/8/layout/radial3"/>
    <dgm:cxn modelId="{F753FE86-2637-4461-A3A5-B27E0F6BDFB9}" type="presParOf" srcId="{936937D9-B0EF-414E-A29E-BD0948B7F8F3}" destId="{069B82DE-1857-430B-BBE7-42FC5EBEF74A}" srcOrd="8" destOrd="0" presId="urn:microsoft.com/office/officeart/2005/8/layout/radial3"/>
    <dgm:cxn modelId="{19F29828-1954-4C6A-843D-2BBEA7808CC0}" type="presParOf" srcId="{936937D9-B0EF-414E-A29E-BD0948B7F8F3}" destId="{344CDE47-868F-4405-B27E-EDC75A56A837}" srcOrd="9" destOrd="0" presId="urn:microsoft.com/office/officeart/2005/8/layout/radial3"/>
    <dgm:cxn modelId="{5ABD4E78-3727-4EBC-8CB8-EF7DF0289445}" type="presParOf" srcId="{936937D9-B0EF-414E-A29E-BD0948B7F8F3}" destId="{542D5EE9-2E24-4181-8D89-7EEB6435B241}" srcOrd="10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B8CD96D-78B1-45F1-9824-39B55CAB751A}">
      <dsp:nvSpPr>
        <dsp:cNvPr id="0" name=""/>
        <dsp:cNvSpPr/>
      </dsp:nvSpPr>
      <dsp:spPr>
        <a:xfrm>
          <a:off x="2025228" y="326603"/>
          <a:ext cx="813643" cy="813643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500" kern="1200"/>
            <a:t>Katlı cümlä. </a:t>
          </a:r>
          <a:endParaRPr lang="ru-RU" sz="1500" kern="1200"/>
        </a:p>
      </dsp:txBody>
      <dsp:txXfrm>
        <a:off x="2025228" y="326603"/>
        <a:ext cx="813643" cy="813643"/>
      </dsp:txXfrm>
    </dsp:sp>
    <dsp:sp modelId="{47D6994B-80E3-47AB-B84E-ACE7DE7D684C}">
      <dsp:nvSpPr>
        <dsp:cNvPr id="0" name=""/>
        <dsp:cNvSpPr/>
      </dsp:nvSpPr>
      <dsp:spPr>
        <a:xfrm>
          <a:off x="1572384" y="0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baalayıcılı</a:t>
          </a:r>
          <a:endParaRPr lang="ru-RU" sz="500" kern="1200"/>
        </a:p>
      </dsp:txBody>
      <dsp:txXfrm>
        <a:off x="1572384" y="0"/>
        <a:ext cx="406821" cy="406821"/>
      </dsp:txXfrm>
    </dsp:sp>
    <dsp:sp modelId="{88290F91-D9A9-4A82-8DF9-1189F5247491}">
      <dsp:nvSpPr>
        <dsp:cNvPr id="0" name=""/>
        <dsp:cNvSpPr/>
      </dsp:nvSpPr>
      <dsp:spPr>
        <a:xfrm>
          <a:off x="2540088" y="101341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Dallı</a:t>
          </a:r>
          <a:endParaRPr lang="ru-RU" sz="500" kern="1200"/>
        </a:p>
      </dsp:txBody>
      <dsp:txXfrm>
        <a:off x="2540088" y="101341"/>
        <a:ext cx="406821" cy="406821"/>
      </dsp:txXfrm>
    </dsp:sp>
    <dsp:sp modelId="{0B9E96FA-D3BE-4BA1-9729-33C4051B986B}">
      <dsp:nvSpPr>
        <dsp:cNvPr id="0" name=""/>
        <dsp:cNvSpPr/>
      </dsp:nvSpPr>
      <dsp:spPr>
        <a:xfrm>
          <a:off x="2732574" y="366275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?</a:t>
          </a:r>
          <a:endParaRPr lang="ru-RU" sz="500" kern="1200"/>
        </a:p>
      </dsp:txBody>
      <dsp:txXfrm>
        <a:off x="2732574" y="366275"/>
        <a:ext cx="406821" cy="406821"/>
      </dsp:txXfrm>
    </dsp:sp>
    <dsp:sp modelId="{2FD5BBF2-DCCF-4EB0-A5C8-CD826B8B1074}">
      <dsp:nvSpPr>
        <dsp:cNvPr id="0" name=""/>
        <dsp:cNvSpPr/>
      </dsp:nvSpPr>
      <dsp:spPr>
        <a:xfrm>
          <a:off x="2732574" y="693752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bellilikçi</a:t>
          </a:r>
          <a:endParaRPr lang="ru-RU" sz="500" kern="1200"/>
        </a:p>
      </dsp:txBody>
      <dsp:txXfrm>
        <a:off x="2732574" y="693752"/>
        <a:ext cx="406821" cy="406821"/>
      </dsp:txXfrm>
    </dsp:sp>
    <dsp:sp modelId="{1CD88AFF-57AC-45B6-8BA2-7F13686F1A7A}">
      <dsp:nvSpPr>
        <dsp:cNvPr id="0" name=""/>
        <dsp:cNvSpPr/>
      </dsp:nvSpPr>
      <dsp:spPr>
        <a:xfrm>
          <a:off x="2540088" y="958687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?</a:t>
          </a:r>
          <a:endParaRPr lang="ru-RU" sz="500" kern="1200"/>
        </a:p>
      </dsp:txBody>
      <dsp:txXfrm>
        <a:off x="2540088" y="958687"/>
        <a:ext cx="406821" cy="406821"/>
      </dsp:txXfrm>
    </dsp:sp>
    <dsp:sp modelId="{A1B8DDB2-A865-4E31-AFD2-B147D1227803}">
      <dsp:nvSpPr>
        <dsp:cNvPr id="0" name=""/>
        <dsp:cNvSpPr/>
      </dsp:nvSpPr>
      <dsp:spPr>
        <a:xfrm>
          <a:off x="3403776" y="96541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baalayıcılı</a:t>
          </a:r>
          <a:endParaRPr lang="ru-RU" sz="500" kern="1200"/>
        </a:p>
      </dsp:txBody>
      <dsp:txXfrm>
        <a:off x="3403776" y="96541"/>
        <a:ext cx="406821" cy="406821"/>
      </dsp:txXfrm>
    </dsp:sp>
    <dsp:sp modelId="{0C6554E6-4157-4553-8B49-3D67EF500703}">
      <dsp:nvSpPr>
        <dsp:cNvPr id="0" name=""/>
        <dsp:cNvSpPr/>
      </dsp:nvSpPr>
      <dsp:spPr>
        <a:xfrm>
          <a:off x="2971656" y="0"/>
          <a:ext cx="467080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baalayıcısız</a:t>
          </a:r>
          <a:endParaRPr lang="ru-RU" sz="500" kern="1200"/>
        </a:p>
      </dsp:txBody>
      <dsp:txXfrm>
        <a:off x="2971656" y="0"/>
        <a:ext cx="467080" cy="406821"/>
      </dsp:txXfrm>
    </dsp:sp>
    <dsp:sp modelId="{069B82DE-1857-430B-BBE7-42FC5EBEF74A}">
      <dsp:nvSpPr>
        <dsp:cNvPr id="0" name=""/>
        <dsp:cNvSpPr/>
      </dsp:nvSpPr>
      <dsp:spPr>
        <a:xfrm>
          <a:off x="1165568" y="236554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???</a:t>
          </a:r>
          <a:endParaRPr lang="ru-RU" sz="500" kern="1200"/>
        </a:p>
      </dsp:txBody>
      <dsp:txXfrm>
        <a:off x="1165568" y="236554"/>
        <a:ext cx="406821" cy="406821"/>
      </dsp:txXfrm>
    </dsp:sp>
    <dsp:sp modelId="{344CDE47-868F-4405-B27E-EDC75A56A837}">
      <dsp:nvSpPr>
        <dsp:cNvPr id="0" name=""/>
        <dsp:cNvSpPr/>
      </dsp:nvSpPr>
      <dsp:spPr>
        <a:xfrm>
          <a:off x="1555155" y="372427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baalayıcısız</a:t>
          </a:r>
          <a:endParaRPr lang="ru-RU" sz="500" kern="1200"/>
        </a:p>
      </dsp:txBody>
      <dsp:txXfrm>
        <a:off x="1555155" y="372427"/>
        <a:ext cx="406821" cy="406821"/>
      </dsp:txXfrm>
    </dsp:sp>
    <dsp:sp modelId="{542D5EE9-2E24-4181-8D89-7EEB6435B241}">
      <dsp:nvSpPr>
        <dsp:cNvPr id="0" name=""/>
        <dsp:cNvSpPr/>
      </dsp:nvSpPr>
      <dsp:spPr>
        <a:xfrm>
          <a:off x="1917190" y="101341"/>
          <a:ext cx="406821" cy="40682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500" kern="1200"/>
            <a:t>Dalsız</a:t>
          </a:r>
          <a:endParaRPr lang="ru-RU" sz="500" kern="1200"/>
        </a:p>
      </dsp:txBody>
      <dsp:txXfrm>
        <a:off x="1917190" y="101341"/>
        <a:ext cx="406821" cy="4068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37378786994</dc:creator>
  <cp:lastModifiedBy>37378786994</cp:lastModifiedBy>
  <cp:revision>6</cp:revision>
  <dcterms:created xsi:type="dcterms:W3CDTF">2024-08-14T14:51:00Z</dcterms:created>
  <dcterms:modified xsi:type="dcterms:W3CDTF">2024-08-14T16:18:00Z</dcterms:modified>
</cp:coreProperties>
</file>