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607" w:rsidRPr="006E3D3E" w:rsidRDefault="005C076D" w:rsidP="00991607">
      <w:pPr>
        <w:spacing w:before="240" w:after="240" w:line="240" w:lineRule="auto"/>
        <w:jc w:val="center"/>
        <w:rPr>
          <w:rFonts w:eastAsia="Times"/>
          <w:b/>
          <w:sz w:val="24"/>
          <w:szCs w:val="24"/>
        </w:rPr>
      </w:pPr>
      <w:r>
        <w:rPr>
          <w:rFonts w:eastAsia="Times"/>
          <w:b/>
          <w:sz w:val="24"/>
          <w:szCs w:val="24"/>
        </w:rPr>
        <w:t xml:space="preserve"> </w:t>
      </w:r>
      <w:r w:rsidR="00991607">
        <w:rPr>
          <w:rFonts w:eastAsia="Times"/>
          <w:b/>
          <w:sz w:val="24"/>
          <w:szCs w:val="24"/>
        </w:rPr>
        <w:t>PROIECT DIDACTIC № 26</w:t>
      </w:r>
    </w:p>
    <w:p w:rsidR="00991607" w:rsidRPr="008A2F72" w:rsidRDefault="00991607" w:rsidP="00991607">
      <w:pPr>
        <w:spacing w:before="240" w:after="240" w:line="240" w:lineRule="auto"/>
        <w:rPr>
          <w:rFonts w:eastAsia="Times"/>
          <w:b/>
          <w:sz w:val="24"/>
          <w:szCs w:val="24"/>
        </w:rPr>
      </w:pPr>
      <w:r w:rsidRPr="008A2F72">
        <w:rPr>
          <w:rFonts w:eastAsia="Times"/>
          <w:b/>
          <w:sz w:val="24"/>
          <w:szCs w:val="24"/>
        </w:rPr>
        <w:t>I. DATE GENERALE</w:t>
      </w:r>
    </w:p>
    <w:tbl>
      <w:tblPr>
        <w:tblW w:w="936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52"/>
        <w:gridCol w:w="6717"/>
      </w:tblGrid>
      <w:tr w:rsidR="00991607" w:rsidRPr="006911C8" w:rsidTr="007560D1">
        <w:trPr>
          <w:trHeight w:val="386"/>
        </w:trPr>
        <w:tc>
          <w:tcPr>
            <w:tcW w:w="2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91607" w:rsidRPr="006911C8" w:rsidRDefault="00991607" w:rsidP="007560D1">
            <w:pPr>
              <w:pStyle w:val="a3"/>
              <w:jc w:val="right"/>
              <w:rPr>
                <w:sz w:val="24"/>
                <w:szCs w:val="24"/>
              </w:rPr>
            </w:pPr>
            <w:r w:rsidRPr="006911C8">
              <w:rPr>
                <w:sz w:val="24"/>
                <w:szCs w:val="24"/>
              </w:rPr>
              <w:t>Unitatea de învățare</w:t>
            </w:r>
          </w:p>
        </w:tc>
        <w:tc>
          <w:tcPr>
            <w:tcW w:w="671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91607" w:rsidRPr="00745497" w:rsidRDefault="00991607" w:rsidP="007560D1">
            <w:pPr>
              <w:pStyle w:val="a3"/>
              <w:jc w:val="both"/>
              <w:rPr>
                <w:sz w:val="24"/>
                <w:szCs w:val="24"/>
                <w:lang w:val="ro-MO"/>
              </w:rPr>
            </w:pPr>
            <w:r w:rsidRPr="00745497">
              <w:rPr>
                <w:sz w:val="24"/>
                <w:szCs w:val="24"/>
                <w:lang w:val="ro-MO"/>
              </w:rPr>
              <w:t>Curente și stiluri  muzicale</w:t>
            </w:r>
          </w:p>
        </w:tc>
      </w:tr>
      <w:tr w:rsidR="00991607" w:rsidRPr="006911C8" w:rsidTr="007560D1">
        <w:trPr>
          <w:trHeight w:val="449"/>
        </w:trPr>
        <w:tc>
          <w:tcPr>
            <w:tcW w:w="265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91607" w:rsidRPr="006911C8" w:rsidRDefault="00991607" w:rsidP="007560D1">
            <w:pPr>
              <w:pStyle w:val="a3"/>
              <w:jc w:val="right"/>
              <w:rPr>
                <w:sz w:val="24"/>
                <w:szCs w:val="24"/>
              </w:rPr>
            </w:pPr>
            <w:r w:rsidRPr="006911C8">
              <w:rPr>
                <w:sz w:val="24"/>
                <w:szCs w:val="24"/>
              </w:rPr>
              <w:t>Tema lecției</w:t>
            </w:r>
          </w:p>
        </w:tc>
        <w:tc>
          <w:tcPr>
            <w:tcW w:w="671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91607" w:rsidRPr="005425EF" w:rsidRDefault="00B71E5C" w:rsidP="00B71E5C">
            <w:pPr>
              <w:pStyle w:val="a3"/>
              <w:jc w:val="both"/>
              <w:rPr>
                <w:b/>
                <w:sz w:val="24"/>
                <w:szCs w:val="24"/>
              </w:rPr>
            </w:pPr>
            <w:r w:rsidRPr="00B71E5C">
              <w:rPr>
                <w:b/>
                <w:sz w:val="24"/>
                <w:szCs w:val="24"/>
              </w:rPr>
              <w:t xml:space="preserve">Varietatea muzicii  </w:t>
            </w:r>
            <w:r>
              <w:rPr>
                <w:b/>
                <w:sz w:val="24"/>
                <w:szCs w:val="24"/>
              </w:rPr>
              <w:t>în zilele noastre</w:t>
            </w:r>
          </w:p>
        </w:tc>
      </w:tr>
      <w:tr w:rsidR="00991607" w:rsidRPr="006911C8" w:rsidTr="007560D1">
        <w:trPr>
          <w:trHeight w:val="403"/>
        </w:trPr>
        <w:tc>
          <w:tcPr>
            <w:tcW w:w="265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91607" w:rsidRPr="006911C8" w:rsidRDefault="00991607" w:rsidP="007560D1">
            <w:pPr>
              <w:pStyle w:val="a3"/>
              <w:jc w:val="right"/>
              <w:rPr>
                <w:sz w:val="24"/>
                <w:szCs w:val="24"/>
              </w:rPr>
            </w:pPr>
            <w:r w:rsidRPr="006911C8">
              <w:rPr>
                <w:sz w:val="24"/>
                <w:szCs w:val="24"/>
              </w:rPr>
              <w:t>Data</w:t>
            </w:r>
          </w:p>
        </w:tc>
        <w:tc>
          <w:tcPr>
            <w:tcW w:w="671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91607" w:rsidRPr="006911C8" w:rsidRDefault="00991607" w:rsidP="007560D1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Prima săptămână din aprilie</w:t>
            </w:r>
          </w:p>
        </w:tc>
      </w:tr>
    </w:tbl>
    <w:p w:rsidR="00991607" w:rsidRPr="00B01DD4" w:rsidRDefault="00991607" w:rsidP="00991607">
      <w:pPr>
        <w:pStyle w:val="a3"/>
        <w:rPr>
          <w:sz w:val="24"/>
          <w:szCs w:val="24"/>
        </w:rPr>
      </w:pPr>
    </w:p>
    <w:p w:rsidR="00991607" w:rsidRDefault="00991607" w:rsidP="00991607">
      <w:pPr>
        <w:pStyle w:val="a3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71"/>
      </w:tblGrid>
      <w:tr w:rsidR="00991607" w:rsidRPr="00B8668C" w:rsidTr="007560D1">
        <w:tc>
          <w:tcPr>
            <w:tcW w:w="9571" w:type="dxa"/>
          </w:tcPr>
          <w:p w:rsidR="00991607" w:rsidRPr="00B8668C" w:rsidRDefault="00991607" w:rsidP="007560D1">
            <w:pPr>
              <w:pStyle w:val="a3"/>
              <w:rPr>
                <w:sz w:val="24"/>
                <w:szCs w:val="24"/>
              </w:rPr>
            </w:pPr>
            <w:r w:rsidRPr="00B8668C">
              <w:rPr>
                <w:b/>
                <w:sz w:val="24"/>
                <w:szCs w:val="24"/>
              </w:rPr>
              <w:t>Unități de competență:</w:t>
            </w:r>
          </w:p>
        </w:tc>
      </w:tr>
      <w:tr w:rsidR="00991607" w:rsidRPr="00B8668C" w:rsidTr="007560D1">
        <w:tc>
          <w:tcPr>
            <w:tcW w:w="9571" w:type="dxa"/>
          </w:tcPr>
          <w:p w:rsidR="00991607" w:rsidRPr="00885D68" w:rsidRDefault="00991607" w:rsidP="007560D1">
            <w:pPr>
              <w:pStyle w:val="a3"/>
              <w:rPr>
                <w:sz w:val="24"/>
                <w:szCs w:val="24"/>
              </w:rPr>
            </w:pPr>
            <w:r w:rsidRPr="00885D68">
              <w:rPr>
                <w:sz w:val="24"/>
                <w:szCs w:val="24"/>
              </w:rPr>
              <w:t xml:space="preserve">3.1. Interpretarea expresivă a unor melodii  din creații celebre create în sec. XX- XXI. </w:t>
            </w:r>
          </w:p>
          <w:p w:rsidR="00991607" w:rsidRPr="00885D68" w:rsidRDefault="00991607" w:rsidP="007560D1">
            <w:pPr>
              <w:pStyle w:val="a3"/>
              <w:rPr>
                <w:sz w:val="24"/>
                <w:szCs w:val="24"/>
              </w:rPr>
            </w:pPr>
            <w:r w:rsidRPr="00885D68">
              <w:rPr>
                <w:sz w:val="24"/>
                <w:szCs w:val="24"/>
              </w:rPr>
              <w:t>3.2. Comentarea creațiilor muzicale după un algoritm/ schemă privind conținutul de idei, imagine, formă, limbaj, stil.</w:t>
            </w:r>
          </w:p>
          <w:p w:rsidR="00991607" w:rsidRPr="00745497" w:rsidRDefault="00991607" w:rsidP="007560D1">
            <w:pPr>
              <w:pStyle w:val="a3"/>
              <w:jc w:val="both"/>
              <w:rPr>
                <w:sz w:val="24"/>
                <w:szCs w:val="24"/>
                <w:lang w:val="ro-RO"/>
              </w:rPr>
            </w:pPr>
            <w:r w:rsidRPr="00885D68">
              <w:rPr>
                <w:sz w:val="24"/>
                <w:szCs w:val="24"/>
              </w:rPr>
              <w:t>3.3. Formularea  aprecierilor estetice asupra diversității muzicii contemporane (curente, stiluri, formaţii ş.a.) în raport cu diverse fenomene ale vieții</w:t>
            </w:r>
            <w:r>
              <w:rPr>
                <w:sz w:val="24"/>
                <w:szCs w:val="24"/>
              </w:rPr>
              <w:t>.</w:t>
            </w:r>
            <w:r w:rsidRPr="00CF493B">
              <w:rPr>
                <w:rFonts w:ascii="Times New Roman" w:hAnsi="Times New Roman" w:cs="Times New Roman"/>
                <w:sz w:val="23"/>
                <w:szCs w:val="23"/>
                <w:lang w:val="ro-RO"/>
              </w:rPr>
              <w:t xml:space="preserve"> </w:t>
            </w:r>
          </w:p>
        </w:tc>
      </w:tr>
    </w:tbl>
    <w:p w:rsidR="00991607" w:rsidRDefault="00991607" w:rsidP="00991607">
      <w:pPr>
        <w:pStyle w:val="a3"/>
        <w:rPr>
          <w:sz w:val="24"/>
          <w:szCs w:val="24"/>
        </w:rPr>
      </w:pPr>
    </w:p>
    <w:tbl>
      <w:tblPr>
        <w:tblStyle w:val="a5"/>
        <w:tblW w:w="9606" w:type="dxa"/>
        <w:tblLayout w:type="fixed"/>
        <w:tblLook w:val="04A0" w:firstRow="1" w:lastRow="0" w:firstColumn="1" w:lastColumn="0" w:noHBand="0" w:noVBand="1"/>
      </w:tblPr>
      <w:tblGrid>
        <w:gridCol w:w="392"/>
        <w:gridCol w:w="9214"/>
      </w:tblGrid>
      <w:tr w:rsidR="00991607" w:rsidRPr="0021430A" w:rsidTr="007560D1">
        <w:tc>
          <w:tcPr>
            <w:tcW w:w="9606" w:type="dxa"/>
            <w:gridSpan w:val="2"/>
          </w:tcPr>
          <w:p w:rsidR="00991607" w:rsidRPr="0021430A" w:rsidRDefault="00991607" w:rsidP="007560D1">
            <w:pPr>
              <w:pStyle w:val="a3"/>
              <w:rPr>
                <w:b/>
                <w:lang w:val="ro-MO"/>
              </w:rPr>
            </w:pPr>
            <w:r w:rsidRPr="0021430A">
              <w:rPr>
                <w:b/>
                <w:lang w:val="ro-MO"/>
              </w:rPr>
              <w:t>Obiective operaţionale:</w:t>
            </w:r>
          </w:p>
          <w:p w:rsidR="00991607" w:rsidRPr="0021430A" w:rsidRDefault="00991607" w:rsidP="007560D1">
            <w:pPr>
              <w:pStyle w:val="a3"/>
              <w:rPr>
                <w:lang w:val="ro-MO"/>
              </w:rPr>
            </w:pPr>
          </w:p>
        </w:tc>
      </w:tr>
      <w:tr w:rsidR="00991607" w:rsidRPr="0021430A" w:rsidTr="007560D1">
        <w:trPr>
          <w:trHeight w:val="278"/>
        </w:trPr>
        <w:tc>
          <w:tcPr>
            <w:tcW w:w="9606" w:type="dxa"/>
            <w:gridSpan w:val="2"/>
          </w:tcPr>
          <w:p w:rsidR="00991607" w:rsidRPr="0021430A" w:rsidRDefault="00991607" w:rsidP="007560D1">
            <w:pPr>
              <w:pStyle w:val="a3"/>
              <w:rPr>
                <w:i/>
                <w:lang w:val="ro-MO"/>
              </w:rPr>
            </w:pPr>
            <w:r w:rsidRPr="0021430A">
              <w:rPr>
                <w:i/>
                <w:lang w:val="ro-MO"/>
              </w:rPr>
              <w:t>A.</w:t>
            </w:r>
            <w:r w:rsidRPr="0021430A">
              <w:rPr>
                <w:lang w:val="ro-MO"/>
              </w:rPr>
              <w:t xml:space="preserve">   </w:t>
            </w:r>
            <w:r w:rsidRPr="0021430A">
              <w:rPr>
                <w:i/>
                <w:lang w:val="ro-MO"/>
              </w:rPr>
              <w:t>Cognitive:</w:t>
            </w:r>
          </w:p>
          <w:p w:rsidR="00991607" w:rsidRPr="0021430A" w:rsidRDefault="00991607" w:rsidP="007560D1">
            <w:pPr>
              <w:pStyle w:val="a3"/>
              <w:rPr>
                <w:lang w:val="ro-MO"/>
              </w:rPr>
            </w:pPr>
            <w:r w:rsidRPr="0021430A">
              <w:rPr>
                <w:i/>
                <w:lang w:val="ro-MO"/>
              </w:rPr>
              <w:t xml:space="preserve"> </w:t>
            </w:r>
            <w:r w:rsidRPr="0021430A">
              <w:rPr>
                <w:i/>
                <w:color w:val="FF0000"/>
                <w:lang w:val="ro-MO"/>
              </w:rPr>
              <w:t xml:space="preserve"> </w:t>
            </w:r>
          </w:p>
        </w:tc>
      </w:tr>
      <w:tr w:rsidR="00991607" w:rsidRPr="0021430A" w:rsidTr="007560D1">
        <w:tc>
          <w:tcPr>
            <w:tcW w:w="392" w:type="dxa"/>
          </w:tcPr>
          <w:p w:rsidR="00991607" w:rsidRPr="0021430A" w:rsidRDefault="00991607" w:rsidP="007560D1">
            <w:pPr>
              <w:pStyle w:val="a3"/>
              <w:rPr>
                <w:lang w:val="ro-MO"/>
              </w:rPr>
            </w:pPr>
          </w:p>
        </w:tc>
        <w:tc>
          <w:tcPr>
            <w:tcW w:w="9214" w:type="dxa"/>
          </w:tcPr>
          <w:p w:rsidR="00991607" w:rsidRPr="0021430A" w:rsidRDefault="00A56880" w:rsidP="00A56880">
            <w:pPr>
              <w:pStyle w:val="a3"/>
              <w:rPr>
                <w:lang w:val="ro-MO"/>
              </w:rPr>
            </w:pPr>
            <w:r w:rsidRPr="00A56880">
              <w:rPr>
                <w:lang w:val="ro-MO"/>
              </w:rPr>
              <w:t>Să identifice trăsăturile esențiale ale diferitelor genuri muzicale contemporane (jazz, rock, pop, muzică electronică, disco).</w:t>
            </w:r>
          </w:p>
        </w:tc>
      </w:tr>
      <w:tr w:rsidR="00991607" w:rsidRPr="0021430A" w:rsidTr="007560D1">
        <w:tc>
          <w:tcPr>
            <w:tcW w:w="392" w:type="dxa"/>
          </w:tcPr>
          <w:p w:rsidR="00991607" w:rsidRPr="0021430A" w:rsidRDefault="00991607" w:rsidP="007560D1">
            <w:pPr>
              <w:pStyle w:val="a3"/>
              <w:rPr>
                <w:lang w:val="ro-MO"/>
              </w:rPr>
            </w:pPr>
          </w:p>
        </w:tc>
        <w:tc>
          <w:tcPr>
            <w:tcW w:w="9214" w:type="dxa"/>
          </w:tcPr>
          <w:p w:rsidR="00991607" w:rsidRPr="0021430A" w:rsidRDefault="00A56880" w:rsidP="00A56880">
            <w:pPr>
              <w:pStyle w:val="a3"/>
              <w:rPr>
                <w:lang w:val="ro-MO"/>
              </w:rPr>
            </w:pPr>
            <w:r w:rsidRPr="00A56880">
              <w:rPr>
                <w:lang w:val="ro-MO"/>
              </w:rPr>
              <w:t>Să compare elemente de limbaj muzical și expresivitate în creații muzicale diverse (exemple audiționale din secolul XX–XXI).</w:t>
            </w:r>
          </w:p>
        </w:tc>
      </w:tr>
      <w:tr w:rsidR="00A56880" w:rsidRPr="0021430A" w:rsidTr="007560D1">
        <w:tc>
          <w:tcPr>
            <w:tcW w:w="392" w:type="dxa"/>
          </w:tcPr>
          <w:p w:rsidR="00A56880" w:rsidRPr="0021430A" w:rsidRDefault="00A56880" w:rsidP="007560D1">
            <w:pPr>
              <w:pStyle w:val="a3"/>
              <w:rPr>
                <w:lang w:val="ro-MO"/>
              </w:rPr>
            </w:pPr>
          </w:p>
        </w:tc>
        <w:tc>
          <w:tcPr>
            <w:tcW w:w="9214" w:type="dxa"/>
          </w:tcPr>
          <w:p w:rsidR="00A56880" w:rsidRPr="00A56880" w:rsidRDefault="00A56880" w:rsidP="00A56880">
            <w:pPr>
              <w:pStyle w:val="a3"/>
              <w:rPr>
                <w:lang w:val="ro-MO"/>
              </w:rPr>
            </w:pPr>
            <w:r w:rsidRPr="00A56880">
              <w:rPr>
                <w:lang w:val="ro-MO"/>
              </w:rPr>
              <w:t>Să recunoască aportul social și cultural al muzicii în viața cotidiană.</w:t>
            </w:r>
          </w:p>
        </w:tc>
      </w:tr>
      <w:tr w:rsidR="00991607" w:rsidRPr="0021430A" w:rsidTr="007560D1">
        <w:tc>
          <w:tcPr>
            <w:tcW w:w="9606" w:type="dxa"/>
            <w:gridSpan w:val="2"/>
          </w:tcPr>
          <w:p w:rsidR="00991607" w:rsidRPr="0021430A" w:rsidRDefault="00991607" w:rsidP="007560D1">
            <w:pPr>
              <w:pStyle w:val="a3"/>
              <w:rPr>
                <w:i/>
                <w:lang w:val="ro-MO"/>
              </w:rPr>
            </w:pPr>
            <w:r w:rsidRPr="0021430A">
              <w:rPr>
                <w:i/>
                <w:lang w:val="ro-MO"/>
              </w:rPr>
              <w:t>B.</w:t>
            </w:r>
            <w:r w:rsidRPr="0021430A">
              <w:rPr>
                <w:lang w:val="ro-MO"/>
              </w:rPr>
              <w:t xml:space="preserve">   </w:t>
            </w:r>
            <w:r w:rsidRPr="0021430A">
              <w:rPr>
                <w:i/>
                <w:lang w:val="ro-MO"/>
              </w:rPr>
              <w:t xml:space="preserve">Formative: </w:t>
            </w:r>
          </w:p>
          <w:p w:rsidR="00991607" w:rsidRPr="0021430A" w:rsidRDefault="00991607" w:rsidP="007560D1">
            <w:pPr>
              <w:pStyle w:val="a3"/>
              <w:rPr>
                <w:lang w:val="ro-MO"/>
              </w:rPr>
            </w:pPr>
          </w:p>
        </w:tc>
      </w:tr>
      <w:tr w:rsidR="00991607" w:rsidRPr="0021430A" w:rsidTr="007560D1">
        <w:tc>
          <w:tcPr>
            <w:tcW w:w="392" w:type="dxa"/>
          </w:tcPr>
          <w:p w:rsidR="00991607" w:rsidRPr="0021430A" w:rsidRDefault="00991607" w:rsidP="007560D1">
            <w:pPr>
              <w:pStyle w:val="a3"/>
              <w:rPr>
                <w:lang w:val="ro-MO"/>
              </w:rPr>
            </w:pPr>
          </w:p>
        </w:tc>
        <w:tc>
          <w:tcPr>
            <w:tcW w:w="9214" w:type="dxa"/>
          </w:tcPr>
          <w:p w:rsidR="00991607" w:rsidRPr="0021430A" w:rsidRDefault="00A56880" w:rsidP="00A56880">
            <w:pPr>
              <w:pStyle w:val="a3"/>
              <w:rPr>
                <w:lang w:val="ro-MO"/>
              </w:rPr>
            </w:pPr>
            <w:r w:rsidRPr="00A56880">
              <w:t>Să interpreteze expresiv, în grupuri, fragmente muzicale (vocale și cu acompaniament ritmic).</w:t>
            </w:r>
          </w:p>
        </w:tc>
      </w:tr>
      <w:tr w:rsidR="00991607" w:rsidRPr="0021430A" w:rsidTr="007560D1">
        <w:tc>
          <w:tcPr>
            <w:tcW w:w="392" w:type="dxa"/>
          </w:tcPr>
          <w:p w:rsidR="00991607" w:rsidRPr="0021430A" w:rsidRDefault="00991607" w:rsidP="007560D1">
            <w:pPr>
              <w:pStyle w:val="a3"/>
              <w:rPr>
                <w:lang w:val="ro-MO"/>
              </w:rPr>
            </w:pPr>
          </w:p>
        </w:tc>
        <w:tc>
          <w:tcPr>
            <w:tcW w:w="9214" w:type="dxa"/>
          </w:tcPr>
          <w:p w:rsidR="00991607" w:rsidRPr="0021430A" w:rsidRDefault="00A56880" w:rsidP="00A56880">
            <w:pPr>
              <w:pStyle w:val="a3"/>
              <w:rPr>
                <w:lang w:val="ro-MO"/>
              </w:rPr>
            </w:pPr>
            <w:r w:rsidRPr="00A56880">
              <w:t>Să exerseze creativ formule ritmice proprii, folosind instrumente de percuție sau percuție corporală.</w:t>
            </w:r>
          </w:p>
        </w:tc>
      </w:tr>
      <w:tr w:rsidR="00991607" w:rsidRPr="0021430A" w:rsidTr="007560D1">
        <w:tc>
          <w:tcPr>
            <w:tcW w:w="392" w:type="dxa"/>
          </w:tcPr>
          <w:p w:rsidR="00991607" w:rsidRPr="0021430A" w:rsidRDefault="00991607" w:rsidP="007560D1">
            <w:pPr>
              <w:pStyle w:val="a3"/>
              <w:rPr>
                <w:lang w:val="ro-MO"/>
              </w:rPr>
            </w:pPr>
          </w:p>
        </w:tc>
        <w:tc>
          <w:tcPr>
            <w:tcW w:w="9214" w:type="dxa"/>
          </w:tcPr>
          <w:p w:rsidR="00991607" w:rsidRPr="0021430A" w:rsidRDefault="00A56880" w:rsidP="007560D1">
            <w:pPr>
              <w:pStyle w:val="a3"/>
              <w:jc w:val="both"/>
              <w:rPr>
                <w:lang w:val="ro-MO"/>
              </w:rPr>
            </w:pPr>
            <w:r w:rsidRPr="00A56880">
              <w:rPr>
                <w:lang w:val="ro-MO"/>
              </w:rPr>
              <w:t>Să analizeze critic rolului muzicii în viața socială prin comentare și argumentare.</w:t>
            </w:r>
          </w:p>
        </w:tc>
      </w:tr>
      <w:tr w:rsidR="00991607" w:rsidRPr="0021430A" w:rsidTr="007560D1">
        <w:tc>
          <w:tcPr>
            <w:tcW w:w="9606" w:type="dxa"/>
            <w:gridSpan w:val="2"/>
          </w:tcPr>
          <w:p w:rsidR="00991607" w:rsidRPr="0021430A" w:rsidRDefault="00991607" w:rsidP="007560D1">
            <w:pPr>
              <w:pStyle w:val="a3"/>
              <w:rPr>
                <w:i/>
                <w:lang w:val="ro-MO"/>
              </w:rPr>
            </w:pPr>
            <w:r w:rsidRPr="0021430A">
              <w:rPr>
                <w:i/>
                <w:lang w:val="ro-MO"/>
              </w:rPr>
              <w:t>C.</w:t>
            </w:r>
            <w:r w:rsidRPr="0021430A">
              <w:rPr>
                <w:lang w:val="ro-MO"/>
              </w:rPr>
              <w:t xml:space="preserve"> </w:t>
            </w:r>
            <w:r w:rsidRPr="0021430A">
              <w:rPr>
                <w:color w:val="FF0000"/>
                <w:lang w:val="ro-MO"/>
              </w:rPr>
              <w:t xml:space="preserve">  </w:t>
            </w:r>
            <w:r w:rsidRPr="0021430A">
              <w:rPr>
                <w:i/>
                <w:lang w:val="ro-MO"/>
              </w:rPr>
              <w:t>Atitudinale:</w:t>
            </w:r>
          </w:p>
          <w:p w:rsidR="00991607" w:rsidRPr="0021430A" w:rsidRDefault="00991607" w:rsidP="007560D1">
            <w:pPr>
              <w:pStyle w:val="a3"/>
              <w:rPr>
                <w:lang w:val="ro-MO"/>
              </w:rPr>
            </w:pPr>
            <w:r w:rsidRPr="0021430A">
              <w:rPr>
                <w:i/>
                <w:lang w:val="ro-MO"/>
              </w:rPr>
              <w:t xml:space="preserve"> </w:t>
            </w:r>
          </w:p>
        </w:tc>
      </w:tr>
      <w:tr w:rsidR="00991607" w:rsidRPr="0021430A" w:rsidTr="007560D1">
        <w:tc>
          <w:tcPr>
            <w:tcW w:w="392" w:type="dxa"/>
          </w:tcPr>
          <w:p w:rsidR="00991607" w:rsidRPr="0021430A" w:rsidRDefault="00991607" w:rsidP="007560D1">
            <w:pPr>
              <w:pStyle w:val="a3"/>
              <w:rPr>
                <w:lang w:val="ro-MO"/>
              </w:rPr>
            </w:pPr>
          </w:p>
        </w:tc>
        <w:tc>
          <w:tcPr>
            <w:tcW w:w="9214" w:type="dxa"/>
          </w:tcPr>
          <w:p w:rsidR="00991607" w:rsidRPr="00A56880" w:rsidRDefault="00A56880" w:rsidP="00A56880">
            <w:pPr>
              <w:rPr>
                <w:lang w:val="fr-BE"/>
              </w:rPr>
            </w:pPr>
            <w:r w:rsidRPr="00A56880">
              <w:rPr>
                <w:lang w:val="fr-BE"/>
              </w:rPr>
              <w:t>Să manifeste curiozitate și interes pentru diversitatea curentelor muzicale.</w:t>
            </w:r>
          </w:p>
        </w:tc>
      </w:tr>
      <w:tr w:rsidR="00991607" w:rsidRPr="0021430A" w:rsidTr="007560D1">
        <w:tc>
          <w:tcPr>
            <w:tcW w:w="392" w:type="dxa"/>
          </w:tcPr>
          <w:p w:rsidR="00991607" w:rsidRPr="0021430A" w:rsidRDefault="00991607" w:rsidP="007560D1">
            <w:pPr>
              <w:pStyle w:val="a3"/>
              <w:rPr>
                <w:lang w:val="ro-MO"/>
              </w:rPr>
            </w:pPr>
          </w:p>
        </w:tc>
        <w:tc>
          <w:tcPr>
            <w:tcW w:w="9214" w:type="dxa"/>
          </w:tcPr>
          <w:p w:rsidR="00991607" w:rsidRPr="0021430A" w:rsidRDefault="00A56880" w:rsidP="007560D1">
            <w:pPr>
              <w:spacing w:before="100" w:beforeAutospacing="1" w:after="100" w:afterAutospacing="1"/>
              <w:ind w:left="34"/>
              <w:rPr>
                <w:rFonts w:eastAsiaTheme="minorHAnsi"/>
                <w:lang w:val="ro-MO" w:eastAsia="en-US"/>
              </w:rPr>
            </w:pPr>
            <w:r w:rsidRPr="00A56880">
              <w:rPr>
                <w:lang w:val="fr-BE"/>
              </w:rPr>
              <w:t>Să valorifice respectul pentru opiniile colegilor și să își formeze gusturi muzicale rafinate.</w:t>
            </w:r>
          </w:p>
        </w:tc>
      </w:tr>
    </w:tbl>
    <w:p w:rsidR="00991607" w:rsidRDefault="00991607" w:rsidP="00991607">
      <w:pPr>
        <w:pStyle w:val="a3"/>
        <w:rPr>
          <w:sz w:val="24"/>
          <w:szCs w:val="24"/>
        </w:rPr>
      </w:pPr>
    </w:p>
    <w:tbl>
      <w:tblPr>
        <w:tblStyle w:val="a5"/>
        <w:tblpPr w:leftFromText="180" w:rightFromText="180" w:vertAnchor="text" w:horzAnchor="margin" w:tblpY="-53"/>
        <w:tblW w:w="9606" w:type="dxa"/>
        <w:tblLayout w:type="fixed"/>
        <w:tblLook w:val="04A0" w:firstRow="1" w:lastRow="0" w:firstColumn="1" w:lastColumn="0" w:noHBand="0" w:noVBand="1"/>
      </w:tblPr>
      <w:tblGrid>
        <w:gridCol w:w="9606"/>
      </w:tblGrid>
      <w:tr w:rsidR="00991607" w:rsidTr="007560D1">
        <w:tc>
          <w:tcPr>
            <w:tcW w:w="9606" w:type="dxa"/>
          </w:tcPr>
          <w:p w:rsidR="00991607" w:rsidRPr="00C00B08" w:rsidRDefault="00991607" w:rsidP="007560D1">
            <w:pPr>
              <w:pStyle w:val="a3"/>
              <w:rPr>
                <w:b/>
                <w:sz w:val="24"/>
                <w:szCs w:val="24"/>
              </w:rPr>
            </w:pPr>
            <w:r w:rsidRPr="00C00B08">
              <w:rPr>
                <w:b/>
                <w:sz w:val="24"/>
                <w:szCs w:val="24"/>
              </w:rPr>
              <w:t>Strategii didactice:</w:t>
            </w:r>
            <w:r>
              <w:rPr>
                <w:b/>
                <w:sz w:val="24"/>
                <w:szCs w:val="24"/>
              </w:rPr>
              <w:t xml:space="preserve"> investigație ghidată, </w:t>
            </w:r>
          </w:p>
          <w:p w:rsidR="00991607" w:rsidRDefault="00991607" w:rsidP="007560D1">
            <w:pPr>
              <w:pStyle w:val="a3"/>
              <w:rPr>
                <w:sz w:val="24"/>
                <w:szCs w:val="24"/>
              </w:rPr>
            </w:pPr>
          </w:p>
        </w:tc>
      </w:tr>
      <w:tr w:rsidR="00991607" w:rsidTr="007560D1">
        <w:trPr>
          <w:trHeight w:val="278"/>
        </w:trPr>
        <w:tc>
          <w:tcPr>
            <w:tcW w:w="9606" w:type="dxa"/>
          </w:tcPr>
          <w:p w:rsidR="00991607" w:rsidRPr="00633546" w:rsidRDefault="00991607" w:rsidP="007560D1">
            <w:pPr>
              <w:pStyle w:val="a3"/>
              <w:jc w:val="both"/>
              <w:rPr>
                <w:sz w:val="24"/>
                <w:szCs w:val="24"/>
              </w:rPr>
            </w:pPr>
            <w:r w:rsidRPr="00B01DD4">
              <w:t xml:space="preserve">A. </w:t>
            </w:r>
            <w:r w:rsidRPr="00B01DD4">
              <w:rPr>
                <w:i/>
              </w:rPr>
              <w:t xml:space="preserve">Metode: </w:t>
            </w:r>
            <w:r w:rsidRPr="00AA1A6E">
              <w:rPr>
                <w:lang w:val="ro-MO"/>
              </w:rPr>
              <w:t xml:space="preserve"> </w:t>
            </w:r>
            <w:r w:rsidR="00A56880">
              <w:t xml:space="preserve"> </w:t>
            </w:r>
            <w:r w:rsidR="00A56880" w:rsidRPr="00A56880">
              <w:rPr>
                <w:lang w:val="ro-MO"/>
              </w:rPr>
              <w:t>conversația euristică, brainstorming, audiție muzicală, discuție dirijată, interpretare vocală și ritmică, lucru pe grupe, autoevaluare și evaluare reciprocă.</w:t>
            </w:r>
          </w:p>
        </w:tc>
      </w:tr>
      <w:tr w:rsidR="00991607" w:rsidTr="00A56880">
        <w:trPr>
          <w:trHeight w:val="1200"/>
        </w:trPr>
        <w:tc>
          <w:tcPr>
            <w:tcW w:w="9606" w:type="dxa"/>
          </w:tcPr>
          <w:p w:rsidR="00991607" w:rsidRPr="002D6328" w:rsidRDefault="00991607" w:rsidP="00A56880">
            <w:pPr>
              <w:pStyle w:val="a3"/>
              <w:rPr>
                <w:lang w:val="ro-MO"/>
              </w:rPr>
            </w:pPr>
            <w:r w:rsidRPr="00BF2F26">
              <w:t xml:space="preserve">B. </w:t>
            </w:r>
            <w:r w:rsidRPr="00BF2F26">
              <w:rPr>
                <w:i/>
              </w:rPr>
              <w:t>Mijloace</w:t>
            </w:r>
            <w:r w:rsidRPr="00BF2F26">
              <w:t xml:space="preserve"> </w:t>
            </w:r>
            <w:r w:rsidRPr="00BF2F26">
              <w:rPr>
                <w:i/>
              </w:rPr>
              <w:t>didactice</w:t>
            </w:r>
            <w:r w:rsidRPr="00BF2F26">
              <w:t xml:space="preserve">:  </w:t>
            </w:r>
            <w:r w:rsidR="00A56880">
              <w:t xml:space="preserve"> </w:t>
            </w:r>
            <w:r w:rsidR="00A56880" w:rsidRPr="00A56880">
              <w:t>manualul de educație muzicală, fișe de lucru (discuții și reflecție), chestionar, instrumente de percuție școlară și percuție corporală, proiector/audio, materiale video (fragmente Bee Gees – Stayin’ Alive, ABBA – Mamma Mia, Queen – We Will Rock You, Michael Jackson – They Don’t Care About Us).</w:t>
            </w:r>
          </w:p>
        </w:tc>
      </w:tr>
    </w:tbl>
    <w:p w:rsidR="00A56880" w:rsidRDefault="00A56880" w:rsidP="00991607">
      <w:pPr>
        <w:pStyle w:val="a3"/>
        <w:rPr>
          <w:b/>
          <w:sz w:val="24"/>
          <w:szCs w:val="24"/>
        </w:rPr>
      </w:pPr>
    </w:p>
    <w:p w:rsidR="00A56880" w:rsidRDefault="00A56880" w:rsidP="00991607">
      <w:pPr>
        <w:pStyle w:val="a3"/>
        <w:rPr>
          <w:b/>
          <w:sz w:val="24"/>
          <w:szCs w:val="24"/>
        </w:rPr>
      </w:pPr>
    </w:p>
    <w:p w:rsidR="00A56880" w:rsidRDefault="00A56880" w:rsidP="00991607">
      <w:pPr>
        <w:pStyle w:val="a3"/>
        <w:rPr>
          <w:b/>
          <w:sz w:val="24"/>
          <w:szCs w:val="24"/>
        </w:rPr>
      </w:pPr>
    </w:p>
    <w:p w:rsidR="00A56880" w:rsidRDefault="00A56880" w:rsidP="00991607">
      <w:pPr>
        <w:pStyle w:val="a3"/>
        <w:rPr>
          <w:b/>
          <w:sz w:val="24"/>
          <w:szCs w:val="24"/>
        </w:rPr>
        <w:sectPr w:rsidR="00A5688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56880" w:rsidRDefault="00A56880" w:rsidP="00991607">
      <w:pPr>
        <w:pStyle w:val="a3"/>
        <w:rPr>
          <w:b/>
          <w:sz w:val="24"/>
          <w:szCs w:val="24"/>
        </w:rPr>
      </w:pPr>
    </w:p>
    <w:p w:rsidR="00A56880" w:rsidRDefault="00A56880" w:rsidP="00991607">
      <w:pPr>
        <w:pStyle w:val="a3"/>
        <w:rPr>
          <w:b/>
          <w:sz w:val="24"/>
          <w:szCs w:val="24"/>
        </w:rPr>
      </w:pPr>
    </w:p>
    <w:p w:rsidR="00A56880" w:rsidRDefault="00A56880" w:rsidP="00991607">
      <w:pPr>
        <w:pStyle w:val="a3"/>
        <w:rPr>
          <w:b/>
          <w:sz w:val="24"/>
          <w:szCs w:val="24"/>
        </w:rPr>
      </w:pPr>
    </w:p>
    <w:p w:rsidR="00991607" w:rsidRPr="002B7565" w:rsidRDefault="00991607" w:rsidP="00991607">
      <w:pPr>
        <w:pStyle w:val="a3"/>
        <w:rPr>
          <w:b/>
          <w:sz w:val="24"/>
          <w:szCs w:val="24"/>
        </w:rPr>
      </w:pPr>
      <w:r w:rsidRPr="002B7565">
        <w:rPr>
          <w:b/>
          <w:sz w:val="24"/>
          <w:szCs w:val="24"/>
        </w:rPr>
        <w:t>II. S</w:t>
      </w:r>
      <w:r>
        <w:rPr>
          <w:b/>
          <w:sz w:val="24"/>
          <w:szCs w:val="24"/>
        </w:rPr>
        <w:t>CHIȚA S</w:t>
      </w:r>
      <w:r w:rsidRPr="002B7565">
        <w:rPr>
          <w:b/>
          <w:sz w:val="24"/>
          <w:szCs w:val="24"/>
        </w:rPr>
        <w:t xml:space="preserve">CENARIULUI LECȚIEI  </w:t>
      </w:r>
    </w:p>
    <w:tbl>
      <w:tblPr>
        <w:tblW w:w="15168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3119"/>
        <w:gridCol w:w="8505"/>
        <w:gridCol w:w="850"/>
        <w:gridCol w:w="1985"/>
      </w:tblGrid>
      <w:tr w:rsidR="00991607" w:rsidRPr="002B7565" w:rsidTr="005355D4">
        <w:trPr>
          <w:cantSplit/>
          <w:trHeight w:val="70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991607" w:rsidRPr="002B7565" w:rsidRDefault="00991607" w:rsidP="007560D1">
            <w:pPr>
              <w:pStyle w:val="a3"/>
              <w:ind w:left="113" w:right="113"/>
              <w:rPr>
                <w:i/>
              </w:rPr>
            </w:pPr>
            <w:r>
              <w:rPr>
                <w:i/>
              </w:rPr>
              <w:t>Etapele</w:t>
            </w:r>
          </w:p>
        </w:tc>
        <w:tc>
          <w:tcPr>
            <w:tcW w:w="311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91607" w:rsidRPr="002B7565" w:rsidRDefault="00991607" w:rsidP="007560D1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Obiectivele operaţionale</w:t>
            </w:r>
          </w:p>
        </w:tc>
        <w:tc>
          <w:tcPr>
            <w:tcW w:w="8505" w:type="dxa"/>
            <w:tcBorders>
              <w:top w:val="single" w:sz="5" w:space="0" w:color="000000"/>
              <w:left w:val="nil"/>
              <w:bottom w:val="single" w:sz="6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91607" w:rsidRPr="002B7565" w:rsidRDefault="00991607" w:rsidP="007560D1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Tehnologia și conținuturi vizate</w:t>
            </w:r>
          </w:p>
        </w:tc>
        <w:tc>
          <w:tcPr>
            <w:tcW w:w="8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91607" w:rsidRPr="002B7565" w:rsidRDefault="00991607" w:rsidP="007560D1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Timp alocat</w:t>
            </w:r>
          </w:p>
          <w:p w:rsidR="00991607" w:rsidRPr="002B7565" w:rsidRDefault="00991607" w:rsidP="007560D1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(min.)</w:t>
            </w:r>
          </w:p>
        </w:tc>
        <w:tc>
          <w:tcPr>
            <w:tcW w:w="198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991607" w:rsidRDefault="00991607" w:rsidP="007560D1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Evaluare</w:t>
            </w:r>
          </w:p>
          <w:p w:rsidR="00991607" w:rsidRPr="002B7565" w:rsidRDefault="00991607" w:rsidP="007560D1">
            <w:pPr>
              <w:pStyle w:val="a3"/>
              <w:jc w:val="center"/>
              <w:rPr>
                <w:i/>
              </w:rPr>
            </w:pPr>
          </w:p>
        </w:tc>
      </w:tr>
      <w:tr w:rsidR="00991607" w:rsidRPr="002B7565" w:rsidTr="005355D4">
        <w:trPr>
          <w:cantSplit/>
          <w:trHeight w:val="131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991607" w:rsidRPr="002B7565" w:rsidRDefault="00991607" w:rsidP="007560D1">
            <w:pPr>
              <w:pStyle w:val="a3"/>
              <w:ind w:left="113" w:right="113"/>
              <w:jc w:val="center"/>
              <w:rPr>
                <w:b/>
              </w:rPr>
            </w:pPr>
          </w:p>
          <w:p w:rsidR="00991607" w:rsidRPr="002B7565" w:rsidRDefault="00991607" w:rsidP="007560D1">
            <w:pPr>
              <w:pStyle w:val="a3"/>
              <w:ind w:left="113" w:right="113"/>
              <w:jc w:val="center"/>
              <w:rPr>
                <w:b/>
              </w:rPr>
            </w:pPr>
            <w:r w:rsidRPr="002B7565">
              <w:rPr>
                <w:b/>
              </w:rPr>
              <w:t>EVOCARE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55D4" w:rsidRPr="002D6328" w:rsidRDefault="005355D4" w:rsidP="007560D1">
            <w:pPr>
              <w:rPr>
                <w:lang w:val="ro-MO"/>
              </w:rPr>
            </w:pPr>
            <w:r w:rsidRPr="005355D4">
              <w:rPr>
                <w:lang w:val="ro-MO"/>
              </w:rPr>
              <w:t>Să valorifice respectul pentru opiniile colegilor și să își formeze gusturi muzicale rafinate.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56880" w:rsidRPr="00A56880" w:rsidRDefault="00A56880" w:rsidP="00A56880">
            <w:pPr>
              <w:pStyle w:val="a3"/>
            </w:pPr>
            <w:r w:rsidRPr="00A56880">
              <w:rPr>
                <w:b/>
              </w:rPr>
              <w:t>Brainstorming pe tablă</w:t>
            </w:r>
            <w:r w:rsidRPr="00A56880">
              <w:t xml:space="preserve"> – „Ce genuri de muzică ascultați și ce emoții vă provoacă?”.</w:t>
            </w:r>
          </w:p>
          <w:p w:rsidR="00A56880" w:rsidRPr="00A56880" w:rsidRDefault="00A56880" w:rsidP="00A56880">
            <w:pPr>
              <w:pStyle w:val="a3"/>
              <w:numPr>
                <w:ilvl w:val="0"/>
                <w:numId w:val="1"/>
              </w:numPr>
            </w:pPr>
            <w:r>
              <w:t>N</w:t>
            </w:r>
            <w:r w:rsidRPr="00A56880">
              <w:t>ot</w:t>
            </w:r>
            <w:r>
              <w:t>area răspunsurilor</w:t>
            </w:r>
            <w:r w:rsidRPr="00A56880">
              <w:t xml:space="preserve"> elevilor, grupându-le pe categorii (jazz, rock, pop, disco, electronică).</w:t>
            </w:r>
            <w:r w:rsidR="0011701C">
              <w:t xml:space="preserve"> (</w:t>
            </w:r>
            <w:r w:rsidR="0011701C" w:rsidRPr="0011701C">
              <w:rPr>
                <w:i/>
              </w:rPr>
              <w:t>Anexa 1</w:t>
            </w:r>
            <w:r w:rsidR="0011701C">
              <w:t>)</w:t>
            </w:r>
          </w:p>
          <w:p w:rsidR="00991607" w:rsidRPr="00A56880" w:rsidRDefault="00A56880" w:rsidP="00A56880">
            <w:pPr>
              <w:pStyle w:val="a3"/>
              <w:numPr>
                <w:ilvl w:val="0"/>
                <w:numId w:val="1"/>
              </w:numPr>
            </w:pPr>
            <w:r w:rsidRPr="00A56880">
              <w:t>Evaluare: răspunsuri spontane, implicarea elevilor în activitate.</w:t>
            </w:r>
          </w:p>
        </w:tc>
        <w:tc>
          <w:tcPr>
            <w:tcW w:w="850" w:type="dxa"/>
            <w:tcBorders>
              <w:top w:val="nil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91607" w:rsidRDefault="00991607" w:rsidP="007560D1">
            <w:pPr>
              <w:pStyle w:val="a3"/>
              <w:jc w:val="center"/>
            </w:pPr>
          </w:p>
          <w:p w:rsidR="00991607" w:rsidRPr="002B7565" w:rsidRDefault="00837EDF" w:rsidP="00837EDF">
            <w:pPr>
              <w:pStyle w:val="a3"/>
              <w:jc w:val="center"/>
            </w:pPr>
            <w: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91607" w:rsidRDefault="00991607" w:rsidP="007560D1">
            <w:pPr>
              <w:pStyle w:val="a3"/>
            </w:pPr>
          </w:p>
          <w:p w:rsidR="005355D4" w:rsidRDefault="005355D4" w:rsidP="007560D1">
            <w:pPr>
              <w:pStyle w:val="a3"/>
            </w:pPr>
          </w:p>
          <w:p w:rsidR="005355D4" w:rsidRPr="002B7565" w:rsidRDefault="005355D4" w:rsidP="007560D1">
            <w:pPr>
              <w:pStyle w:val="a3"/>
            </w:pPr>
            <w:r>
              <w:t>Argumentarea opiniei</w:t>
            </w:r>
          </w:p>
        </w:tc>
      </w:tr>
      <w:tr w:rsidR="00991607" w:rsidRPr="002B7565" w:rsidTr="005355D4">
        <w:trPr>
          <w:cantSplit/>
          <w:trHeight w:val="40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991607" w:rsidRPr="002B7565" w:rsidRDefault="00991607" w:rsidP="007560D1">
            <w:pPr>
              <w:pStyle w:val="a3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REALIZAREA SENSULUI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355D4" w:rsidRDefault="005355D4" w:rsidP="007560D1">
            <w:pPr>
              <w:pStyle w:val="a3"/>
              <w:rPr>
                <w:lang w:val="ro-MO"/>
              </w:rPr>
            </w:pPr>
            <w:r w:rsidRPr="005355D4">
              <w:rPr>
                <w:lang w:val="ro-MO"/>
              </w:rPr>
              <w:t xml:space="preserve">Să identifice trăsăturile esențiale ale diferitelor genuri muzicale contemporane </w:t>
            </w:r>
            <w:r>
              <w:rPr>
                <w:lang w:val="ro-MO"/>
              </w:rPr>
              <w:t>.</w:t>
            </w:r>
          </w:p>
          <w:p w:rsidR="005355D4" w:rsidRDefault="005355D4" w:rsidP="007560D1">
            <w:pPr>
              <w:pStyle w:val="a3"/>
              <w:rPr>
                <w:lang w:val="ro-MO"/>
              </w:rPr>
            </w:pPr>
            <w:r w:rsidRPr="00A56880">
              <w:rPr>
                <w:lang w:val="ro-MO"/>
              </w:rPr>
              <w:t>Să compare elemente de limbaj muzical și expresivitate în creații muzicale diverse (exemple audiționale din secolul XX–XXI).</w:t>
            </w:r>
          </w:p>
          <w:p w:rsidR="005355D4" w:rsidRPr="002D6328" w:rsidRDefault="005355D4" w:rsidP="007560D1">
            <w:pPr>
              <w:pStyle w:val="a3"/>
              <w:rPr>
                <w:lang w:val="ro-MO"/>
              </w:rPr>
            </w:pPr>
            <w:r w:rsidRPr="00A56880">
              <w:t>Să interpreteze expresiv, în grupuri, fragmente muzicale (vocale și cu acompaniament ritmic).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37EDF" w:rsidRPr="00837EDF" w:rsidRDefault="00837EDF" w:rsidP="00837EDF">
            <w:pPr>
              <w:pStyle w:val="a3"/>
              <w:ind w:left="42"/>
              <w:jc w:val="both"/>
              <w:rPr>
                <w:lang w:val="ro-MO"/>
              </w:rPr>
            </w:pPr>
            <w:r w:rsidRPr="00837EDF">
              <w:rPr>
                <w:b/>
                <w:lang w:val="ro-MO"/>
              </w:rPr>
              <w:t>Discuție și informare</w:t>
            </w:r>
            <w:r w:rsidRPr="00837EDF">
              <w:rPr>
                <w:lang w:val="ro-MO"/>
              </w:rPr>
              <w:t xml:space="preserve"> </w:t>
            </w:r>
          </w:p>
          <w:p w:rsidR="00837EDF" w:rsidRPr="00837EDF" w:rsidRDefault="00837EDF" w:rsidP="00837EDF">
            <w:pPr>
              <w:pStyle w:val="a3"/>
              <w:numPr>
                <w:ilvl w:val="0"/>
                <w:numId w:val="3"/>
              </w:numPr>
              <w:jc w:val="both"/>
              <w:rPr>
                <w:lang w:val="ro-MO"/>
              </w:rPr>
            </w:pPr>
            <w:r w:rsidRPr="00837EDF">
              <w:rPr>
                <w:lang w:val="ro-MO"/>
              </w:rPr>
              <w:t>Recapitularea trăsăturilor stilistice pentru jazz, rock, pop, disco, electronică.</w:t>
            </w:r>
          </w:p>
          <w:p w:rsidR="00837EDF" w:rsidRPr="00837EDF" w:rsidRDefault="00837EDF" w:rsidP="00837EDF">
            <w:pPr>
              <w:pStyle w:val="a3"/>
              <w:numPr>
                <w:ilvl w:val="0"/>
                <w:numId w:val="3"/>
              </w:numPr>
              <w:jc w:val="both"/>
              <w:rPr>
                <w:lang w:val="ro-MO"/>
              </w:rPr>
            </w:pPr>
            <w:r w:rsidRPr="00837EDF">
              <w:rPr>
                <w:lang w:val="ro-MO"/>
              </w:rPr>
              <w:t>Dialog dirijat despre impactul muzicii asupra societății (rol social, cultural, estetic).</w:t>
            </w:r>
          </w:p>
          <w:p w:rsidR="00837EDF" w:rsidRPr="00837EDF" w:rsidRDefault="00837EDF" w:rsidP="00837EDF">
            <w:pPr>
              <w:pStyle w:val="a3"/>
              <w:ind w:left="42"/>
              <w:jc w:val="both"/>
              <w:rPr>
                <w:b/>
                <w:lang w:val="ro-MO"/>
              </w:rPr>
            </w:pPr>
            <w:r w:rsidRPr="00837EDF">
              <w:rPr>
                <w:b/>
                <w:lang w:val="ro-MO"/>
              </w:rPr>
              <w:t xml:space="preserve">Audiție muzicală </w:t>
            </w:r>
          </w:p>
          <w:p w:rsidR="00837EDF" w:rsidRPr="00837EDF" w:rsidRDefault="00837EDF" w:rsidP="00837EDF">
            <w:pPr>
              <w:pStyle w:val="a3"/>
              <w:numPr>
                <w:ilvl w:val="0"/>
                <w:numId w:val="2"/>
              </w:numPr>
              <w:jc w:val="both"/>
              <w:rPr>
                <w:lang w:val="ro-MO"/>
              </w:rPr>
            </w:pPr>
            <w:r w:rsidRPr="00837EDF">
              <w:rPr>
                <w:lang w:val="ro-MO"/>
              </w:rPr>
              <w:t>Audierea fragmentelor din:</w:t>
            </w:r>
            <w:r>
              <w:rPr>
                <w:lang w:val="ro-MO"/>
              </w:rPr>
              <w:t xml:space="preserve"> </w:t>
            </w:r>
            <w:r w:rsidRPr="00837EDF">
              <w:rPr>
                <w:lang w:val="ro-MO"/>
              </w:rPr>
              <w:t>Stayin’ Alive (Bee Gees – disco),</w:t>
            </w:r>
            <w:r>
              <w:rPr>
                <w:lang w:val="ro-MO"/>
              </w:rPr>
              <w:t xml:space="preserve"> </w:t>
            </w:r>
            <w:r w:rsidRPr="00837EDF">
              <w:rPr>
                <w:lang w:val="ro-MO"/>
              </w:rPr>
              <w:t>Mamma Mia (ABBA – pop),</w:t>
            </w:r>
            <w:r>
              <w:rPr>
                <w:lang w:val="ro-MO"/>
              </w:rPr>
              <w:t xml:space="preserve"> </w:t>
            </w:r>
            <w:r w:rsidRPr="00837EDF">
              <w:rPr>
                <w:lang w:val="ro-MO"/>
              </w:rPr>
              <w:t>We Will Rock You (Queen – rock),</w:t>
            </w:r>
            <w:r>
              <w:rPr>
                <w:lang w:val="ro-MO"/>
              </w:rPr>
              <w:t xml:space="preserve"> </w:t>
            </w:r>
            <w:r w:rsidRPr="00837EDF">
              <w:rPr>
                <w:lang w:val="ro-MO"/>
              </w:rPr>
              <w:t>They Don’t Care About Us (Michael Jackson – pop cu influențe sociale).</w:t>
            </w:r>
            <w:r w:rsidR="0011701C">
              <w:rPr>
                <w:lang w:val="ro-MO"/>
              </w:rPr>
              <w:t xml:space="preserve"> (</w:t>
            </w:r>
            <w:r w:rsidR="0011701C" w:rsidRPr="0011701C">
              <w:rPr>
                <w:i/>
                <w:lang w:val="ro-MO"/>
              </w:rPr>
              <w:t>Anexa 2</w:t>
            </w:r>
            <w:r w:rsidR="0011701C">
              <w:rPr>
                <w:lang w:val="ro-MO"/>
              </w:rPr>
              <w:t>)</w:t>
            </w:r>
          </w:p>
          <w:p w:rsidR="00837EDF" w:rsidRPr="00837EDF" w:rsidRDefault="00837EDF" w:rsidP="00837EDF">
            <w:pPr>
              <w:pStyle w:val="a3"/>
              <w:numPr>
                <w:ilvl w:val="0"/>
                <w:numId w:val="2"/>
              </w:numPr>
              <w:jc w:val="both"/>
              <w:rPr>
                <w:lang w:val="ro-MO"/>
              </w:rPr>
            </w:pPr>
            <w:r w:rsidRPr="00837EDF">
              <w:rPr>
                <w:lang w:val="ro-MO"/>
              </w:rPr>
              <w:t>Analiza comparativă: tempo, ritm, instrumentație, mesaj.</w:t>
            </w:r>
          </w:p>
          <w:p w:rsidR="00837EDF" w:rsidRPr="00837EDF" w:rsidRDefault="00837EDF" w:rsidP="00837EDF">
            <w:pPr>
              <w:pStyle w:val="a3"/>
              <w:numPr>
                <w:ilvl w:val="0"/>
                <w:numId w:val="2"/>
              </w:numPr>
              <w:jc w:val="both"/>
              <w:rPr>
                <w:lang w:val="ro-MO"/>
              </w:rPr>
            </w:pPr>
            <w:r w:rsidRPr="00837EDF">
              <w:rPr>
                <w:lang w:val="ro-MO"/>
              </w:rPr>
              <w:t xml:space="preserve">Fișă de lucru individuală: rubrici </w:t>
            </w:r>
            <w:r w:rsidRPr="007B0ABB">
              <w:rPr>
                <w:i/>
                <w:lang w:val="ro-MO"/>
              </w:rPr>
              <w:t>Emoții – Elemente muzicale – Mesaj</w:t>
            </w:r>
            <w:r w:rsidRPr="00837EDF">
              <w:rPr>
                <w:lang w:val="ro-MO"/>
              </w:rPr>
              <w:t>.</w:t>
            </w:r>
            <w:r w:rsidR="0011701C">
              <w:rPr>
                <w:lang w:val="ro-MO"/>
              </w:rPr>
              <w:t xml:space="preserve"> (</w:t>
            </w:r>
            <w:r w:rsidR="0011701C" w:rsidRPr="0011701C">
              <w:rPr>
                <w:i/>
                <w:lang w:val="ro-MO"/>
              </w:rPr>
              <w:t>Anexa 3</w:t>
            </w:r>
            <w:r w:rsidR="0011701C">
              <w:rPr>
                <w:lang w:val="ro-MO"/>
              </w:rPr>
              <w:t>)</w:t>
            </w:r>
          </w:p>
          <w:p w:rsidR="00837EDF" w:rsidRPr="00837EDF" w:rsidRDefault="00837EDF" w:rsidP="00837EDF">
            <w:pPr>
              <w:pStyle w:val="a3"/>
              <w:jc w:val="both"/>
              <w:rPr>
                <w:lang w:val="ro-MO"/>
              </w:rPr>
            </w:pPr>
            <w:r w:rsidRPr="00837EDF">
              <w:rPr>
                <w:b/>
                <w:lang w:val="ro-MO"/>
              </w:rPr>
              <w:t>Interpretare și creație</w:t>
            </w:r>
            <w:r>
              <w:rPr>
                <w:lang w:val="ro-MO"/>
              </w:rPr>
              <w:t xml:space="preserve"> </w:t>
            </w:r>
          </w:p>
          <w:p w:rsidR="00837EDF" w:rsidRPr="00837EDF" w:rsidRDefault="00837EDF" w:rsidP="00837EDF">
            <w:pPr>
              <w:pStyle w:val="a3"/>
              <w:numPr>
                <w:ilvl w:val="0"/>
                <w:numId w:val="4"/>
              </w:numPr>
              <w:jc w:val="both"/>
              <w:rPr>
                <w:lang w:val="ro-MO"/>
              </w:rPr>
            </w:pPr>
            <w:r w:rsidRPr="00837EDF">
              <w:rPr>
                <w:lang w:val="ro-MO"/>
              </w:rPr>
              <w:t>Grupuri de elevi interpretează expresiv fragmente vocale sau formule ritmice cu acompaniament de percuție corporală (după modelul „We Will Rock You”).</w:t>
            </w:r>
          </w:p>
          <w:p w:rsidR="00837EDF" w:rsidRPr="00837EDF" w:rsidRDefault="00837EDF" w:rsidP="00837EDF">
            <w:pPr>
              <w:pStyle w:val="a3"/>
              <w:numPr>
                <w:ilvl w:val="0"/>
                <w:numId w:val="4"/>
              </w:numPr>
              <w:jc w:val="both"/>
              <w:rPr>
                <w:lang w:val="ro-MO"/>
              </w:rPr>
            </w:pPr>
            <w:r w:rsidRPr="00837EDF">
              <w:rPr>
                <w:lang w:val="ro-MO"/>
              </w:rPr>
              <w:t>Exersare, apoi prezentare în fața clasei.</w:t>
            </w:r>
          </w:p>
          <w:p w:rsidR="00991607" w:rsidRPr="00837EDF" w:rsidRDefault="00837EDF" w:rsidP="00837EDF">
            <w:pPr>
              <w:pStyle w:val="a3"/>
              <w:numPr>
                <w:ilvl w:val="0"/>
                <w:numId w:val="4"/>
              </w:numPr>
              <w:jc w:val="both"/>
              <w:rPr>
                <w:lang w:val="en-US"/>
              </w:rPr>
            </w:pPr>
            <w:r w:rsidRPr="00837EDF">
              <w:rPr>
                <w:lang w:val="ro-MO"/>
              </w:rPr>
              <w:t>Evaluare reciprocă: fiecare grup oferă feedback colegilor (pe baza unei grile simple).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91607" w:rsidRDefault="00837EDF" w:rsidP="007560D1">
            <w:pPr>
              <w:pStyle w:val="a3"/>
              <w:jc w:val="center"/>
            </w:pPr>
            <w:r>
              <w:t>5</w:t>
            </w:r>
          </w:p>
          <w:p w:rsidR="00991607" w:rsidRDefault="00991607" w:rsidP="007560D1">
            <w:pPr>
              <w:pStyle w:val="a3"/>
              <w:jc w:val="center"/>
            </w:pPr>
          </w:p>
          <w:p w:rsidR="00991607" w:rsidRDefault="00991607" w:rsidP="007560D1">
            <w:pPr>
              <w:pStyle w:val="a3"/>
              <w:jc w:val="center"/>
            </w:pPr>
          </w:p>
          <w:p w:rsidR="00991607" w:rsidRDefault="00991607" w:rsidP="007560D1">
            <w:pPr>
              <w:pStyle w:val="a3"/>
              <w:jc w:val="center"/>
            </w:pPr>
          </w:p>
          <w:p w:rsidR="00991607" w:rsidRDefault="00991607" w:rsidP="007560D1">
            <w:pPr>
              <w:pStyle w:val="a3"/>
              <w:jc w:val="center"/>
            </w:pPr>
            <w:r>
              <w:t>10</w:t>
            </w:r>
          </w:p>
          <w:p w:rsidR="00991607" w:rsidRDefault="00991607" w:rsidP="007560D1">
            <w:pPr>
              <w:pStyle w:val="a3"/>
              <w:jc w:val="center"/>
            </w:pPr>
          </w:p>
          <w:p w:rsidR="00991607" w:rsidRDefault="00991607" w:rsidP="007560D1">
            <w:pPr>
              <w:pStyle w:val="a3"/>
              <w:jc w:val="center"/>
            </w:pPr>
          </w:p>
          <w:p w:rsidR="00991607" w:rsidRDefault="00991607" w:rsidP="007560D1">
            <w:pPr>
              <w:pStyle w:val="a3"/>
              <w:jc w:val="center"/>
            </w:pPr>
          </w:p>
          <w:p w:rsidR="00991607" w:rsidRPr="002B7565" w:rsidRDefault="00991607" w:rsidP="007560D1">
            <w:pPr>
              <w:pStyle w:val="a3"/>
              <w:jc w:val="center"/>
            </w:pPr>
            <w: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91607" w:rsidRDefault="00991607" w:rsidP="007560D1">
            <w:pPr>
              <w:pStyle w:val="a3"/>
            </w:pPr>
          </w:p>
          <w:p w:rsidR="005355D4" w:rsidRDefault="005355D4" w:rsidP="007560D1">
            <w:pPr>
              <w:pStyle w:val="a3"/>
            </w:pPr>
          </w:p>
          <w:p w:rsidR="005355D4" w:rsidRDefault="005355D4" w:rsidP="007560D1">
            <w:pPr>
              <w:pStyle w:val="a3"/>
            </w:pPr>
          </w:p>
          <w:p w:rsidR="005355D4" w:rsidRDefault="005355D4" w:rsidP="007560D1">
            <w:pPr>
              <w:pStyle w:val="a3"/>
            </w:pPr>
          </w:p>
          <w:p w:rsidR="005355D4" w:rsidRDefault="005355D4" w:rsidP="007560D1">
            <w:pPr>
              <w:pStyle w:val="a3"/>
            </w:pPr>
          </w:p>
          <w:p w:rsidR="005355D4" w:rsidRDefault="005355D4" w:rsidP="007560D1">
            <w:pPr>
              <w:pStyle w:val="a3"/>
            </w:pPr>
          </w:p>
          <w:p w:rsidR="005355D4" w:rsidRDefault="005355D4" w:rsidP="007560D1">
            <w:pPr>
              <w:pStyle w:val="a3"/>
            </w:pPr>
          </w:p>
          <w:p w:rsidR="005355D4" w:rsidRPr="002B7565" w:rsidRDefault="005355D4" w:rsidP="007560D1">
            <w:pPr>
              <w:pStyle w:val="a3"/>
            </w:pPr>
            <w:r>
              <w:t>Analiza-caracterizare a muzicii</w:t>
            </w:r>
          </w:p>
        </w:tc>
      </w:tr>
      <w:tr w:rsidR="00991607" w:rsidRPr="002B7565" w:rsidTr="005355D4">
        <w:trPr>
          <w:cantSplit/>
          <w:trHeight w:val="19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991607" w:rsidRPr="002B7565" w:rsidRDefault="00991607" w:rsidP="007560D1">
            <w:pPr>
              <w:pStyle w:val="a3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REFLEXIUNE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91607" w:rsidRDefault="005355D4" w:rsidP="007560D1">
            <w:pPr>
              <w:pStyle w:val="a3"/>
              <w:ind w:left="42"/>
            </w:pPr>
            <w:r w:rsidRPr="005355D4">
              <w:t>Să exerseze creativ formule ritmice proprii, folosind instrumente de percuție sau percuție corporală.</w:t>
            </w:r>
          </w:p>
          <w:p w:rsidR="005355D4" w:rsidRPr="00E44766" w:rsidRDefault="005355D4" w:rsidP="007560D1">
            <w:pPr>
              <w:pStyle w:val="a3"/>
              <w:ind w:left="42"/>
            </w:pPr>
            <w:r w:rsidRPr="00A56880">
              <w:rPr>
                <w:lang w:val="fr-BE"/>
              </w:rPr>
              <w:t>Să manifeste curiozitate și interes pentru diversitatea curentelor muzicale.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5355D4" w:rsidRDefault="00837EDF" w:rsidP="007560D1">
            <w:pPr>
              <w:pStyle w:val="a3"/>
              <w:ind w:left="42"/>
              <w:jc w:val="both"/>
            </w:pPr>
            <w:r w:rsidRPr="00837EDF">
              <w:rPr>
                <w:b/>
              </w:rPr>
              <w:t>Prezentarea proiectelor STEAM</w:t>
            </w:r>
            <w:r>
              <w:t xml:space="preserve">: </w:t>
            </w:r>
            <w:r w:rsidR="0011701C">
              <w:t xml:space="preserve"> (pagina 55 din manual)</w:t>
            </w:r>
            <w:bookmarkStart w:id="0" w:name="_GoBack"/>
            <w:bookmarkEnd w:id="0"/>
          </w:p>
          <w:p w:rsidR="00991607" w:rsidRDefault="005355D4" w:rsidP="005355D4">
            <w:pPr>
              <w:pStyle w:val="a3"/>
              <w:numPr>
                <w:ilvl w:val="0"/>
                <w:numId w:val="5"/>
              </w:numPr>
              <w:jc w:val="both"/>
            </w:pPr>
            <w:r>
              <w:t>F</w:t>
            </w:r>
            <w:r w:rsidR="00837EDF">
              <w:t>iecare grup are 2–3 minute pentru a-și prezenta proiectul</w:t>
            </w:r>
          </w:p>
          <w:p w:rsidR="005355D4" w:rsidRDefault="005355D4" w:rsidP="005355D4">
            <w:pPr>
              <w:pStyle w:val="a3"/>
              <w:numPr>
                <w:ilvl w:val="0"/>
                <w:numId w:val="5"/>
              </w:numPr>
              <w:jc w:val="both"/>
            </w:pPr>
            <w:r>
              <w:t>Î</w:t>
            </w:r>
            <w:r>
              <w:t>ntrebări scurte de clarificare:</w:t>
            </w:r>
            <w:r>
              <w:t xml:space="preserve"> </w:t>
            </w:r>
            <w:r>
              <w:t>„Cum ați aplicat matematica în proiect?”</w:t>
            </w:r>
            <w:r>
              <w:t xml:space="preserve">, </w:t>
            </w:r>
            <w:r>
              <w:t>„Ce emoții v-a transmis muzica aleasă?”</w:t>
            </w:r>
            <w:r>
              <w:t xml:space="preserve">, </w:t>
            </w:r>
            <w:r>
              <w:t>„Cum se reflectă mesajul social în muzica prezentată?”</w:t>
            </w:r>
          </w:p>
          <w:p w:rsidR="005355D4" w:rsidRPr="00CE6D97" w:rsidRDefault="005355D4" w:rsidP="005355D4">
            <w:pPr>
              <w:pStyle w:val="a3"/>
              <w:numPr>
                <w:ilvl w:val="0"/>
                <w:numId w:val="5"/>
              </w:numPr>
              <w:jc w:val="both"/>
            </w:pPr>
            <w:r w:rsidRPr="005355D4">
              <w:rPr>
                <w:rStyle w:val="a7"/>
                <w:b w:val="0"/>
              </w:rPr>
              <w:t>Autoevaluare și evaluare reciprocă:</w:t>
            </w:r>
            <w:r>
              <w:t xml:space="preserve"> e</w:t>
            </w:r>
            <w:r>
              <w:t>levii primesc o grilă simplă (3 criterii: claritatea prezentării, originalitatea, relevanța muzicală) și notează scurt impresii despre proiectele colegilor.</w:t>
            </w:r>
          </w:p>
        </w:tc>
        <w:tc>
          <w:tcPr>
            <w:tcW w:w="850" w:type="dxa"/>
            <w:tcBorders>
              <w:top w:val="nil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91607" w:rsidRPr="002B7565" w:rsidRDefault="00837EDF" w:rsidP="007560D1">
            <w:pPr>
              <w:pStyle w:val="a3"/>
              <w:jc w:val="center"/>
            </w:pPr>
            <w: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91607" w:rsidRPr="002B7565" w:rsidRDefault="00A26F2E" w:rsidP="007560D1">
            <w:pPr>
              <w:pStyle w:val="a3"/>
            </w:pPr>
            <w:r>
              <w:t>I</w:t>
            </w:r>
            <w:r w:rsidR="005355D4" w:rsidRPr="005355D4">
              <w:t>mplicarea, creativitatea și modul de colaborare în echipă</w:t>
            </w:r>
          </w:p>
        </w:tc>
      </w:tr>
    </w:tbl>
    <w:p w:rsidR="00A56880" w:rsidRDefault="00A56880" w:rsidP="00B71E5C">
      <w:pPr>
        <w:rPr>
          <w:lang w:val="ru-RU"/>
        </w:rPr>
        <w:sectPr w:rsidR="00A56880" w:rsidSect="00A56880">
          <w:pgSz w:w="16838" w:h="11906" w:orient="landscape"/>
          <w:pgMar w:top="850" w:right="1134" w:bottom="1276" w:left="1134" w:header="708" w:footer="708" w:gutter="0"/>
          <w:cols w:space="708"/>
          <w:docGrid w:linePitch="360"/>
        </w:sectPr>
      </w:pPr>
    </w:p>
    <w:p w:rsidR="00A26F2E" w:rsidRDefault="00A26F2E" w:rsidP="00A26F2E">
      <w:pPr>
        <w:jc w:val="right"/>
        <w:rPr>
          <w:lang w:val="ro-MO"/>
        </w:rPr>
      </w:pPr>
      <w:r>
        <w:rPr>
          <w:lang w:val="ro-MO"/>
        </w:rPr>
        <w:t>Anexa 1</w:t>
      </w:r>
    </w:p>
    <w:p w:rsidR="00A26F2E" w:rsidRPr="00A26F2E" w:rsidRDefault="00A26F2E" w:rsidP="00A26F2E">
      <w:pPr>
        <w:rPr>
          <w:lang w:val="ro-MO"/>
        </w:rPr>
      </w:pPr>
    </w:p>
    <w:p w:rsidR="00A26F2E" w:rsidRDefault="00A26F2E" w:rsidP="00A26F2E">
      <w:pPr>
        <w:rPr>
          <w:lang w:val="ro-MO"/>
        </w:rPr>
      </w:pPr>
    </w:p>
    <w:p w:rsidR="007B0ABB" w:rsidRDefault="00A26F2E" w:rsidP="007B0ABB">
      <w:pPr>
        <w:tabs>
          <w:tab w:val="left" w:pos="4133"/>
        </w:tabs>
        <w:rPr>
          <w:lang w:val="ro-MO"/>
        </w:rPr>
      </w:pPr>
      <w:r>
        <w:rPr>
          <w:lang w:val="ro-MO"/>
        </w:rPr>
        <w:tab/>
      </w:r>
      <w:r w:rsidR="007B0ABB">
        <w:rPr>
          <w:noProof/>
          <w:lang w:val="ru-RU"/>
        </w:rPr>
        <w:drawing>
          <wp:inline distT="0" distB="0" distL="0" distR="0" wp14:anchorId="0FB4F483" wp14:editId="2C150428">
            <wp:extent cx="6152515" cy="4518025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51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ABB" w:rsidRPr="007B0ABB" w:rsidRDefault="007B0ABB" w:rsidP="007B0ABB">
      <w:pPr>
        <w:rPr>
          <w:lang w:val="ro-MO"/>
        </w:rPr>
      </w:pPr>
    </w:p>
    <w:p w:rsidR="007B0ABB" w:rsidRPr="007B0ABB" w:rsidRDefault="007B0ABB" w:rsidP="007B0ABB">
      <w:pPr>
        <w:rPr>
          <w:lang w:val="ro-MO"/>
        </w:rPr>
      </w:pPr>
    </w:p>
    <w:p w:rsidR="007B0ABB" w:rsidRPr="007B0ABB" w:rsidRDefault="007B0ABB" w:rsidP="007B0ABB">
      <w:pPr>
        <w:rPr>
          <w:lang w:val="ro-MO"/>
        </w:rPr>
      </w:pPr>
    </w:p>
    <w:p w:rsidR="007B0ABB" w:rsidRPr="007B0ABB" w:rsidRDefault="007B0ABB" w:rsidP="007B0ABB">
      <w:pPr>
        <w:rPr>
          <w:lang w:val="ro-MO"/>
        </w:rPr>
      </w:pPr>
    </w:p>
    <w:p w:rsidR="007B0ABB" w:rsidRPr="007B0ABB" w:rsidRDefault="007B0ABB" w:rsidP="007B0ABB">
      <w:pPr>
        <w:rPr>
          <w:lang w:val="ro-MO"/>
        </w:rPr>
      </w:pPr>
    </w:p>
    <w:p w:rsidR="007B0ABB" w:rsidRPr="007B0ABB" w:rsidRDefault="007B0ABB" w:rsidP="007B0ABB">
      <w:pPr>
        <w:rPr>
          <w:lang w:val="ro-MO"/>
        </w:rPr>
      </w:pPr>
    </w:p>
    <w:p w:rsidR="007B0ABB" w:rsidRPr="007B0ABB" w:rsidRDefault="007B0ABB" w:rsidP="007B0ABB">
      <w:pPr>
        <w:rPr>
          <w:lang w:val="ro-MO"/>
        </w:rPr>
      </w:pPr>
    </w:p>
    <w:p w:rsidR="007B0ABB" w:rsidRPr="007B0ABB" w:rsidRDefault="007B0ABB" w:rsidP="007B0ABB">
      <w:pPr>
        <w:rPr>
          <w:lang w:val="ro-MO"/>
        </w:rPr>
      </w:pPr>
    </w:p>
    <w:p w:rsidR="007B0ABB" w:rsidRPr="007B0ABB" w:rsidRDefault="007B0ABB" w:rsidP="007B0ABB">
      <w:pPr>
        <w:rPr>
          <w:lang w:val="ro-MO"/>
        </w:rPr>
      </w:pPr>
    </w:p>
    <w:p w:rsidR="007B0ABB" w:rsidRPr="007B0ABB" w:rsidRDefault="007B0ABB" w:rsidP="007B0ABB">
      <w:pPr>
        <w:rPr>
          <w:lang w:val="ro-MO"/>
        </w:rPr>
      </w:pPr>
    </w:p>
    <w:p w:rsidR="007B0ABB" w:rsidRPr="007B0ABB" w:rsidRDefault="007B0ABB" w:rsidP="007B0ABB">
      <w:pPr>
        <w:rPr>
          <w:lang w:val="ro-MO"/>
        </w:rPr>
      </w:pPr>
    </w:p>
    <w:p w:rsidR="007B0ABB" w:rsidRPr="007B0ABB" w:rsidRDefault="007B0ABB" w:rsidP="007B0ABB">
      <w:pPr>
        <w:rPr>
          <w:lang w:val="ro-MO"/>
        </w:rPr>
      </w:pPr>
    </w:p>
    <w:p w:rsidR="007B0ABB" w:rsidRPr="007B0ABB" w:rsidRDefault="007B0ABB" w:rsidP="007B0ABB">
      <w:pPr>
        <w:rPr>
          <w:lang w:val="ro-MO"/>
        </w:rPr>
      </w:pPr>
    </w:p>
    <w:p w:rsidR="007B0ABB" w:rsidRPr="007B0ABB" w:rsidRDefault="007B0ABB" w:rsidP="007B0ABB">
      <w:pPr>
        <w:rPr>
          <w:lang w:val="ro-MO"/>
        </w:rPr>
      </w:pPr>
    </w:p>
    <w:p w:rsidR="007B0ABB" w:rsidRPr="007B0ABB" w:rsidRDefault="007B0ABB" w:rsidP="007B0ABB">
      <w:pPr>
        <w:rPr>
          <w:lang w:val="ro-MO"/>
        </w:rPr>
      </w:pPr>
    </w:p>
    <w:p w:rsidR="007B0ABB" w:rsidRDefault="007B0ABB" w:rsidP="007B0ABB">
      <w:pPr>
        <w:ind w:firstLine="708"/>
        <w:rPr>
          <w:lang w:val="ro-MO"/>
        </w:rPr>
      </w:pPr>
    </w:p>
    <w:p w:rsidR="007B0ABB" w:rsidRDefault="007B0ABB" w:rsidP="007B0ABB">
      <w:pPr>
        <w:ind w:firstLine="708"/>
        <w:rPr>
          <w:lang w:val="ro-MO"/>
        </w:rPr>
      </w:pPr>
    </w:p>
    <w:p w:rsidR="007B0ABB" w:rsidRDefault="007B0ABB" w:rsidP="007B0ABB">
      <w:pPr>
        <w:ind w:firstLine="708"/>
        <w:rPr>
          <w:lang w:val="ro-MO"/>
        </w:rPr>
      </w:pPr>
    </w:p>
    <w:p w:rsidR="007B0ABB" w:rsidRDefault="007B0ABB" w:rsidP="007B0ABB">
      <w:pPr>
        <w:ind w:firstLine="708"/>
        <w:rPr>
          <w:lang w:val="ro-MO"/>
        </w:rPr>
      </w:pPr>
    </w:p>
    <w:p w:rsidR="007B0ABB" w:rsidRPr="007B0ABB" w:rsidRDefault="007B0ABB" w:rsidP="007B0ABB">
      <w:pPr>
        <w:ind w:firstLine="708"/>
        <w:rPr>
          <w:lang w:val="ro-MO"/>
        </w:rPr>
      </w:pPr>
    </w:p>
    <w:p w:rsidR="007B0ABB" w:rsidRPr="007B0ABB" w:rsidRDefault="007B0ABB" w:rsidP="007B0ABB">
      <w:pPr>
        <w:rPr>
          <w:lang w:val="ro-MO"/>
        </w:rPr>
      </w:pPr>
    </w:p>
    <w:p w:rsidR="007B0ABB" w:rsidRDefault="007B0ABB" w:rsidP="007B0ABB">
      <w:pPr>
        <w:jc w:val="right"/>
        <w:rPr>
          <w:lang w:val="ro-MO"/>
        </w:rPr>
      </w:pPr>
      <w:r>
        <w:rPr>
          <w:lang w:val="ro-MO"/>
        </w:rPr>
        <w:t>Anexa 2</w:t>
      </w:r>
    </w:p>
    <w:p w:rsidR="007B0ABB" w:rsidRPr="007B0ABB" w:rsidRDefault="007B0ABB" w:rsidP="007B0ABB">
      <w:pPr>
        <w:rPr>
          <w:lang w:val="ro-MO"/>
        </w:rPr>
      </w:pPr>
    </w:p>
    <w:p w:rsidR="007B0ABB" w:rsidRPr="007B0ABB" w:rsidRDefault="007B0ABB" w:rsidP="007B0ABB">
      <w:pPr>
        <w:rPr>
          <w:lang w:val="ro-MO"/>
        </w:rPr>
      </w:pPr>
    </w:p>
    <w:p w:rsidR="007B0ABB" w:rsidRPr="007B0ABB" w:rsidRDefault="007B0ABB" w:rsidP="007B0ABB">
      <w:pPr>
        <w:jc w:val="center"/>
        <w:rPr>
          <w:sz w:val="24"/>
          <w:szCs w:val="24"/>
          <w:lang w:val="ro-MO"/>
        </w:rPr>
      </w:pPr>
      <w:r w:rsidRPr="007B0ABB">
        <w:rPr>
          <w:b/>
          <w:sz w:val="24"/>
          <w:szCs w:val="24"/>
          <w:lang w:val="ro-MO"/>
        </w:rPr>
        <w:t>Tabel sinoptic</w:t>
      </w:r>
      <w:r w:rsidRPr="007B0ABB">
        <w:rPr>
          <w:sz w:val="24"/>
          <w:szCs w:val="24"/>
          <w:lang w:val="ro-MO"/>
        </w:rPr>
        <w:t xml:space="preserve">: </w:t>
      </w:r>
      <w:r w:rsidRPr="007B0ABB">
        <w:rPr>
          <w:sz w:val="24"/>
          <w:szCs w:val="24"/>
        </w:rPr>
        <w:t>Trăsături stilistice ale genurilor muzicale contemporane</w:t>
      </w:r>
    </w:p>
    <w:p w:rsidR="007B0ABB" w:rsidRPr="007B0ABB" w:rsidRDefault="007B0ABB" w:rsidP="007B0ABB">
      <w:pPr>
        <w:tabs>
          <w:tab w:val="left" w:pos="2282"/>
        </w:tabs>
        <w:rPr>
          <w:lang w:val="ro-MO"/>
        </w:rPr>
      </w:pPr>
      <w:r>
        <w:rPr>
          <w:lang w:val="ro-MO"/>
        </w:rPr>
        <w:tab/>
      </w:r>
    </w:p>
    <w:tbl>
      <w:tblPr>
        <w:tblStyle w:val="a5"/>
        <w:tblW w:w="10015" w:type="dxa"/>
        <w:tblLook w:val="04A0" w:firstRow="1" w:lastRow="0" w:firstColumn="1" w:lastColumn="0" w:noHBand="0" w:noVBand="1"/>
      </w:tblPr>
      <w:tblGrid>
        <w:gridCol w:w="1526"/>
        <w:gridCol w:w="2027"/>
        <w:gridCol w:w="1644"/>
        <w:gridCol w:w="2294"/>
        <w:gridCol w:w="2524"/>
      </w:tblGrid>
      <w:tr w:rsidR="007B0ABB" w:rsidRPr="007B0ABB" w:rsidTr="007B0ABB">
        <w:trPr>
          <w:trHeight w:val="763"/>
        </w:trPr>
        <w:tc>
          <w:tcPr>
            <w:tcW w:w="0" w:type="auto"/>
            <w:hideMark/>
          </w:tcPr>
          <w:p w:rsidR="007B0ABB" w:rsidRPr="007B0ABB" w:rsidRDefault="007B0ABB" w:rsidP="007B0ABB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b/>
                <w:bCs/>
                <w:sz w:val="24"/>
                <w:szCs w:val="24"/>
                <w:lang w:val="ro-MO"/>
              </w:rPr>
              <w:t>Gen muzical</w:t>
            </w:r>
          </w:p>
        </w:tc>
        <w:tc>
          <w:tcPr>
            <w:tcW w:w="0" w:type="auto"/>
            <w:hideMark/>
          </w:tcPr>
          <w:p w:rsidR="007B0ABB" w:rsidRPr="007B0ABB" w:rsidRDefault="007B0ABB" w:rsidP="007B0ABB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b/>
                <w:bCs/>
                <w:sz w:val="24"/>
                <w:szCs w:val="24"/>
                <w:lang w:val="ro-MO"/>
              </w:rPr>
              <w:t>Origini și context</w:t>
            </w:r>
          </w:p>
        </w:tc>
        <w:tc>
          <w:tcPr>
            <w:tcW w:w="0" w:type="auto"/>
            <w:hideMark/>
          </w:tcPr>
          <w:p w:rsidR="007B0ABB" w:rsidRPr="007B0ABB" w:rsidRDefault="007B0ABB" w:rsidP="007B0ABB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b/>
                <w:bCs/>
                <w:sz w:val="24"/>
                <w:szCs w:val="24"/>
                <w:lang w:val="ro-MO"/>
              </w:rPr>
              <w:t>Ritm și tempo</w:t>
            </w:r>
          </w:p>
        </w:tc>
        <w:tc>
          <w:tcPr>
            <w:tcW w:w="0" w:type="auto"/>
            <w:hideMark/>
          </w:tcPr>
          <w:p w:rsidR="007B0ABB" w:rsidRPr="007B0ABB" w:rsidRDefault="007B0ABB" w:rsidP="007B0ABB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b/>
                <w:bCs/>
                <w:sz w:val="24"/>
                <w:szCs w:val="24"/>
                <w:lang w:val="ro-MO"/>
              </w:rPr>
              <w:t>Instrumentație</w:t>
            </w:r>
          </w:p>
        </w:tc>
        <w:tc>
          <w:tcPr>
            <w:tcW w:w="0" w:type="auto"/>
            <w:hideMark/>
          </w:tcPr>
          <w:p w:rsidR="007B0ABB" w:rsidRPr="007B0ABB" w:rsidRDefault="007B0ABB" w:rsidP="007B0ABB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b/>
                <w:bCs/>
                <w:sz w:val="24"/>
                <w:szCs w:val="24"/>
                <w:lang w:val="ro-MO"/>
              </w:rPr>
              <w:t>Expresivitate / Mesaj</w:t>
            </w:r>
          </w:p>
        </w:tc>
      </w:tr>
      <w:tr w:rsidR="007B0ABB" w:rsidRPr="007B0ABB" w:rsidTr="007B0ABB">
        <w:trPr>
          <w:trHeight w:val="1554"/>
        </w:trPr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b/>
                <w:bCs/>
                <w:sz w:val="24"/>
                <w:szCs w:val="24"/>
                <w:lang w:val="ro-MO"/>
              </w:rPr>
              <w:t>Jazz</w:t>
            </w:r>
          </w:p>
        </w:tc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sz w:val="24"/>
                <w:szCs w:val="24"/>
                <w:lang w:val="ro-MO"/>
              </w:rPr>
              <w:t>Apărut la începutul sec. XX în SUA, din blues și ragtime</w:t>
            </w:r>
          </w:p>
        </w:tc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sz w:val="24"/>
                <w:szCs w:val="24"/>
                <w:lang w:val="ro-MO"/>
              </w:rPr>
              <w:t>Ritm sincopat, swing, tempo variabil</w:t>
            </w:r>
          </w:p>
        </w:tc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sz w:val="24"/>
                <w:szCs w:val="24"/>
                <w:lang w:val="ro-MO"/>
              </w:rPr>
              <w:t>Pian, contrabas, saxofon, trompetă, percuție</w:t>
            </w:r>
          </w:p>
        </w:tc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sz w:val="24"/>
                <w:szCs w:val="24"/>
                <w:lang w:val="ro-MO"/>
              </w:rPr>
              <w:t>Libertate, improvizație, dialog muzical</w:t>
            </w:r>
          </w:p>
        </w:tc>
      </w:tr>
      <w:tr w:rsidR="007B0ABB" w:rsidRPr="007B0ABB" w:rsidTr="007B0ABB">
        <w:trPr>
          <w:trHeight w:val="1159"/>
        </w:trPr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b/>
                <w:bCs/>
                <w:sz w:val="24"/>
                <w:szCs w:val="24"/>
                <w:lang w:val="ro-MO"/>
              </w:rPr>
              <w:t>Rock</w:t>
            </w:r>
          </w:p>
        </w:tc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sz w:val="24"/>
                <w:szCs w:val="24"/>
                <w:lang w:val="ro-MO"/>
              </w:rPr>
              <w:t>Anii 1950–1960, SUA și Marea Britanie</w:t>
            </w:r>
          </w:p>
        </w:tc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sz w:val="24"/>
                <w:szCs w:val="24"/>
                <w:lang w:val="ro-MO"/>
              </w:rPr>
              <w:t>Ritm energic, 4/4 accentuat</w:t>
            </w:r>
          </w:p>
        </w:tc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sz w:val="24"/>
                <w:szCs w:val="24"/>
                <w:lang w:val="ro-MO"/>
              </w:rPr>
              <w:t>Chitară electrică, bas, tobe, voce puternică</w:t>
            </w:r>
          </w:p>
        </w:tc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sz w:val="24"/>
                <w:szCs w:val="24"/>
                <w:lang w:val="ro-MO"/>
              </w:rPr>
              <w:t>Energie, revoltă, expresie a tinerei generații</w:t>
            </w:r>
          </w:p>
        </w:tc>
      </w:tr>
      <w:tr w:rsidR="007B0ABB" w:rsidRPr="007B0ABB" w:rsidTr="007B0ABB">
        <w:trPr>
          <w:trHeight w:val="1159"/>
        </w:trPr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b/>
                <w:bCs/>
                <w:sz w:val="24"/>
                <w:szCs w:val="24"/>
                <w:lang w:val="ro-MO"/>
              </w:rPr>
              <w:t>Pop</w:t>
            </w:r>
          </w:p>
        </w:tc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sz w:val="24"/>
                <w:szCs w:val="24"/>
                <w:lang w:val="ro-MO"/>
              </w:rPr>
              <w:t>Sec. XX, derivat din rock și muzica ușoară</w:t>
            </w:r>
          </w:p>
        </w:tc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sz w:val="24"/>
                <w:szCs w:val="24"/>
                <w:lang w:val="ro-MO"/>
              </w:rPr>
              <w:t>Ritm regulat, simplu, tempo mediu</w:t>
            </w:r>
          </w:p>
        </w:tc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sz w:val="24"/>
                <w:szCs w:val="24"/>
                <w:lang w:val="ro-MO"/>
              </w:rPr>
              <w:t>Voce, chitară, clape, efecte electronice</w:t>
            </w:r>
          </w:p>
        </w:tc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sz w:val="24"/>
                <w:szCs w:val="24"/>
                <w:lang w:val="ro-MO"/>
              </w:rPr>
              <w:t>Accesibil, melodic, axat pe emoții și divertisment</w:t>
            </w:r>
          </w:p>
        </w:tc>
      </w:tr>
      <w:tr w:rsidR="007B0ABB" w:rsidRPr="007B0ABB" w:rsidTr="007B0ABB">
        <w:trPr>
          <w:trHeight w:val="1132"/>
        </w:trPr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b/>
                <w:bCs/>
                <w:sz w:val="24"/>
                <w:szCs w:val="24"/>
                <w:lang w:val="ro-MO"/>
              </w:rPr>
              <w:t>Disco</w:t>
            </w:r>
          </w:p>
        </w:tc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sz w:val="24"/>
                <w:szCs w:val="24"/>
                <w:lang w:val="ro-MO"/>
              </w:rPr>
              <w:t>Anii 1970, cultura cluburilor și dansului</w:t>
            </w:r>
          </w:p>
        </w:tc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sz w:val="24"/>
                <w:szCs w:val="24"/>
                <w:lang w:val="ro-MO"/>
              </w:rPr>
              <w:t>Ritm dansant, repetitiv, 4/4</w:t>
            </w:r>
          </w:p>
        </w:tc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sz w:val="24"/>
                <w:szCs w:val="24"/>
                <w:lang w:val="ro-MO"/>
              </w:rPr>
              <w:t>Bas electric, tobe electronice, sintetizator</w:t>
            </w:r>
          </w:p>
        </w:tc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sz w:val="24"/>
                <w:szCs w:val="24"/>
                <w:lang w:val="ro-MO"/>
              </w:rPr>
              <w:t>Optimism, bucurie, libertate de exprimare</w:t>
            </w:r>
          </w:p>
        </w:tc>
      </w:tr>
      <w:tr w:rsidR="007B0ABB" w:rsidRPr="007B0ABB" w:rsidTr="007B0ABB">
        <w:trPr>
          <w:trHeight w:val="1580"/>
        </w:trPr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b/>
                <w:bCs/>
                <w:sz w:val="24"/>
                <w:szCs w:val="24"/>
                <w:lang w:val="ro-MO"/>
              </w:rPr>
              <w:t>Electronică</w:t>
            </w:r>
          </w:p>
        </w:tc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sz w:val="24"/>
                <w:szCs w:val="24"/>
                <w:lang w:val="ro-MO"/>
              </w:rPr>
              <w:t>Dezvoltare masivă după anii 1980</w:t>
            </w:r>
          </w:p>
        </w:tc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sz w:val="24"/>
                <w:szCs w:val="24"/>
                <w:lang w:val="ro-MO"/>
              </w:rPr>
              <w:t>Ritmuri repetitive, tempo variabil</w:t>
            </w:r>
          </w:p>
        </w:tc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sz w:val="24"/>
                <w:szCs w:val="24"/>
                <w:lang w:val="ro-MO"/>
              </w:rPr>
              <w:t>Sintetizatoare, computere, DJ mix</w:t>
            </w:r>
          </w:p>
        </w:tc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sz w:val="24"/>
                <w:szCs w:val="24"/>
                <w:lang w:val="ro-MO"/>
              </w:rPr>
              <w:t>Atmosferă modernă, experimentală, evadare și energie colectivă</w:t>
            </w:r>
          </w:p>
        </w:tc>
      </w:tr>
    </w:tbl>
    <w:p w:rsidR="00EE5914" w:rsidRDefault="0011701C" w:rsidP="007B0ABB">
      <w:pPr>
        <w:tabs>
          <w:tab w:val="left" w:pos="2282"/>
        </w:tabs>
        <w:rPr>
          <w:lang w:val="ro-MO"/>
        </w:rPr>
      </w:pPr>
    </w:p>
    <w:p w:rsidR="007B0ABB" w:rsidRDefault="007B0ABB" w:rsidP="007B0ABB">
      <w:pPr>
        <w:tabs>
          <w:tab w:val="left" w:pos="2282"/>
        </w:tabs>
        <w:rPr>
          <w:lang w:val="ro-MO"/>
        </w:rPr>
      </w:pPr>
    </w:p>
    <w:p w:rsidR="007B0ABB" w:rsidRDefault="007B0ABB" w:rsidP="007B0ABB">
      <w:pPr>
        <w:tabs>
          <w:tab w:val="left" w:pos="2282"/>
        </w:tabs>
        <w:rPr>
          <w:lang w:val="ro-MO"/>
        </w:rPr>
      </w:pPr>
    </w:p>
    <w:p w:rsidR="007B0ABB" w:rsidRDefault="007B0ABB" w:rsidP="007B0ABB">
      <w:pPr>
        <w:tabs>
          <w:tab w:val="left" w:pos="2282"/>
        </w:tabs>
        <w:rPr>
          <w:lang w:val="ro-MO"/>
        </w:rPr>
      </w:pPr>
    </w:p>
    <w:p w:rsidR="007B0ABB" w:rsidRDefault="007B0ABB" w:rsidP="007B0ABB">
      <w:pPr>
        <w:tabs>
          <w:tab w:val="left" w:pos="2282"/>
        </w:tabs>
        <w:rPr>
          <w:lang w:val="ro-MO"/>
        </w:rPr>
      </w:pPr>
    </w:p>
    <w:p w:rsidR="007B0ABB" w:rsidRDefault="007B0ABB" w:rsidP="007B0ABB">
      <w:pPr>
        <w:tabs>
          <w:tab w:val="left" w:pos="2282"/>
        </w:tabs>
        <w:rPr>
          <w:lang w:val="ro-MO"/>
        </w:rPr>
      </w:pPr>
    </w:p>
    <w:p w:rsidR="007B0ABB" w:rsidRDefault="007B0ABB" w:rsidP="007B0ABB">
      <w:pPr>
        <w:tabs>
          <w:tab w:val="left" w:pos="2282"/>
        </w:tabs>
        <w:rPr>
          <w:lang w:val="ro-MO"/>
        </w:rPr>
      </w:pPr>
    </w:p>
    <w:p w:rsidR="007B0ABB" w:rsidRDefault="007B0ABB" w:rsidP="007B0ABB">
      <w:pPr>
        <w:tabs>
          <w:tab w:val="left" w:pos="2282"/>
        </w:tabs>
        <w:rPr>
          <w:lang w:val="ro-MO"/>
        </w:rPr>
      </w:pPr>
    </w:p>
    <w:p w:rsidR="007B0ABB" w:rsidRDefault="007B0ABB" w:rsidP="007B0ABB">
      <w:pPr>
        <w:tabs>
          <w:tab w:val="left" w:pos="2282"/>
        </w:tabs>
        <w:rPr>
          <w:lang w:val="ro-MO"/>
        </w:rPr>
      </w:pPr>
    </w:p>
    <w:p w:rsidR="007B0ABB" w:rsidRDefault="007B0ABB" w:rsidP="007B0ABB">
      <w:pPr>
        <w:tabs>
          <w:tab w:val="left" w:pos="2282"/>
        </w:tabs>
        <w:rPr>
          <w:lang w:val="ro-MO"/>
        </w:rPr>
      </w:pPr>
    </w:p>
    <w:p w:rsidR="007B0ABB" w:rsidRDefault="007B0ABB" w:rsidP="007B0ABB">
      <w:pPr>
        <w:tabs>
          <w:tab w:val="left" w:pos="2282"/>
        </w:tabs>
        <w:rPr>
          <w:lang w:val="ro-MO"/>
        </w:rPr>
      </w:pPr>
    </w:p>
    <w:p w:rsidR="007B0ABB" w:rsidRDefault="007B0ABB" w:rsidP="007B0ABB">
      <w:pPr>
        <w:tabs>
          <w:tab w:val="left" w:pos="2282"/>
        </w:tabs>
        <w:rPr>
          <w:lang w:val="ro-MO"/>
        </w:rPr>
      </w:pPr>
    </w:p>
    <w:p w:rsidR="007B0ABB" w:rsidRDefault="007B0ABB" w:rsidP="007B0ABB">
      <w:pPr>
        <w:tabs>
          <w:tab w:val="left" w:pos="2282"/>
        </w:tabs>
        <w:rPr>
          <w:lang w:val="ro-MO"/>
        </w:rPr>
      </w:pPr>
    </w:p>
    <w:p w:rsidR="007B0ABB" w:rsidRDefault="007B0ABB" w:rsidP="007B0ABB">
      <w:pPr>
        <w:tabs>
          <w:tab w:val="left" w:pos="2282"/>
        </w:tabs>
        <w:rPr>
          <w:lang w:val="ro-MO"/>
        </w:rPr>
      </w:pPr>
    </w:p>
    <w:p w:rsidR="007B0ABB" w:rsidRDefault="007B0ABB" w:rsidP="007B0ABB">
      <w:pPr>
        <w:tabs>
          <w:tab w:val="left" w:pos="2282"/>
        </w:tabs>
        <w:rPr>
          <w:lang w:val="ro-MO"/>
        </w:rPr>
      </w:pPr>
    </w:p>
    <w:p w:rsidR="007B0ABB" w:rsidRDefault="007B0ABB" w:rsidP="007B0ABB">
      <w:pPr>
        <w:tabs>
          <w:tab w:val="left" w:pos="2282"/>
        </w:tabs>
        <w:rPr>
          <w:lang w:val="ro-MO"/>
        </w:rPr>
      </w:pPr>
    </w:p>
    <w:p w:rsidR="007B0ABB" w:rsidRDefault="007B0ABB" w:rsidP="007B0ABB">
      <w:pPr>
        <w:tabs>
          <w:tab w:val="left" w:pos="2282"/>
        </w:tabs>
        <w:rPr>
          <w:lang w:val="ro-MO"/>
        </w:rPr>
      </w:pPr>
    </w:p>
    <w:p w:rsidR="007B0ABB" w:rsidRDefault="007B0ABB" w:rsidP="007B0ABB">
      <w:pPr>
        <w:tabs>
          <w:tab w:val="left" w:pos="2282"/>
        </w:tabs>
        <w:rPr>
          <w:lang w:val="ro-MO"/>
        </w:rPr>
      </w:pPr>
    </w:p>
    <w:p w:rsidR="007B0ABB" w:rsidRDefault="007B0ABB" w:rsidP="007B0ABB">
      <w:pPr>
        <w:tabs>
          <w:tab w:val="left" w:pos="2282"/>
        </w:tabs>
        <w:rPr>
          <w:lang w:val="ro-MO"/>
        </w:rPr>
      </w:pPr>
    </w:p>
    <w:p w:rsidR="007B0ABB" w:rsidRDefault="007B0ABB" w:rsidP="007B0ABB">
      <w:pPr>
        <w:tabs>
          <w:tab w:val="left" w:pos="2282"/>
        </w:tabs>
        <w:jc w:val="right"/>
        <w:rPr>
          <w:lang w:val="ro-MO"/>
        </w:rPr>
      </w:pPr>
      <w:r>
        <w:rPr>
          <w:lang w:val="ro-MO"/>
        </w:rPr>
        <w:t>Anexa 3</w:t>
      </w:r>
    </w:p>
    <w:p w:rsidR="007B0ABB" w:rsidRPr="007B0ABB" w:rsidRDefault="007B0ABB" w:rsidP="007B0ABB">
      <w:pPr>
        <w:spacing w:before="100" w:beforeAutospacing="1" w:after="100" w:afterAutospacing="1" w:line="240" w:lineRule="auto"/>
        <w:outlineLvl w:val="0"/>
        <w:rPr>
          <w:rFonts w:eastAsia="Times New Roman"/>
          <w:b/>
          <w:bCs/>
          <w:kern w:val="36"/>
          <w:sz w:val="24"/>
          <w:szCs w:val="24"/>
          <w:lang w:val="ro-MO"/>
        </w:rPr>
      </w:pPr>
      <w:r w:rsidRPr="007B0ABB">
        <w:rPr>
          <w:rFonts w:eastAsia="Times New Roman"/>
          <w:b/>
          <w:bCs/>
          <w:kern w:val="36"/>
          <w:sz w:val="24"/>
          <w:szCs w:val="24"/>
          <w:lang w:val="ro-MO"/>
        </w:rPr>
        <w:t>Fișă de lucru individuală</w:t>
      </w:r>
    </w:p>
    <w:p w:rsidR="007B0ABB" w:rsidRPr="007B0ABB" w:rsidRDefault="007B0ABB" w:rsidP="007B0AB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val="ro-MO"/>
        </w:rPr>
      </w:pPr>
      <w:r w:rsidRPr="007B0ABB">
        <w:rPr>
          <w:rFonts w:eastAsia="Times New Roman"/>
          <w:b/>
          <w:bCs/>
          <w:sz w:val="24"/>
          <w:szCs w:val="24"/>
          <w:lang w:val="ro-MO"/>
        </w:rPr>
        <w:t>Audiția muzicală comparativă – „Varietatea muzicii în zilele noastre”</w:t>
      </w:r>
    </w:p>
    <w:p w:rsidR="007B0ABB" w:rsidRPr="007B0ABB" w:rsidRDefault="007B0ABB" w:rsidP="007B0ABB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val="ro-MO"/>
        </w:rPr>
      </w:pPr>
      <w:r w:rsidRPr="007B0ABB">
        <w:rPr>
          <w:rFonts w:eastAsia="Times New Roman"/>
          <w:b/>
          <w:bCs/>
          <w:sz w:val="24"/>
          <w:szCs w:val="24"/>
          <w:lang w:val="ro-MO"/>
        </w:rPr>
        <w:t>Nume și prenume: .....................................................</w:t>
      </w:r>
      <w:r w:rsidRPr="007B0ABB">
        <w:rPr>
          <w:rFonts w:eastAsia="Times New Roman"/>
          <w:sz w:val="24"/>
          <w:szCs w:val="24"/>
          <w:lang w:val="ro-MO"/>
        </w:rPr>
        <w:br/>
      </w:r>
      <w:r w:rsidRPr="007B0ABB">
        <w:rPr>
          <w:rFonts w:eastAsia="Times New Roman"/>
          <w:b/>
          <w:bCs/>
          <w:sz w:val="24"/>
          <w:szCs w:val="24"/>
          <w:lang w:val="ro-MO"/>
        </w:rPr>
        <w:t>Clasa: ..........</w:t>
      </w:r>
    </w:p>
    <w:p w:rsidR="007B0ABB" w:rsidRPr="007B0ABB" w:rsidRDefault="007B0ABB" w:rsidP="007B0ABB">
      <w:pPr>
        <w:spacing w:before="100" w:beforeAutospacing="1" w:after="100" w:afterAutospacing="1" w:line="240" w:lineRule="auto"/>
        <w:jc w:val="both"/>
        <w:outlineLvl w:val="2"/>
        <w:rPr>
          <w:rFonts w:eastAsia="Times New Roman"/>
          <w:sz w:val="24"/>
          <w:szCs w:val="24"/>
          <w:lang w:val="ro-MO"/>
        </w:rPr>
      </w:pPr>
      <w:r w:rsidRPr="007B0ABB">
        <w:rPr>
          <w:rFonts w:eastAsia="Times New Roman"/>
          <w:b/>
          <w:bCs/>
          <w:sz w:val="24"/>
          <w:szCs w:val="24"/>
          <w:lang w:val="ro-MO"/>
        </w:rPr>
        <w:t>Instrucțiuni:</w:t>
      </w:r>
      <w:r>
        <w:rPr>
          <w:rFonts w:eastAsia="Times New Roman"/>
          <w:b/>
          <w:bCs/>
          <w:sz w:val="24"/>
          <w:szCs w:val="24"/>
          <w:lang w:val="ro-MO"/>
        </w:rPr>
        <w:t xml:space="preserve"> </w:t>
      </w:r>
      <w:r w:rsidRPr="007B0ABB">
        <w:rPr>
          <w:rFonts w:eastAsia="Times New Roman"/>
          <w:sz w:val="24"/>
          <w:szCs w:val="24"/>
          <w:lang w:val="ro-MO"/>
        </w:rPr>
        <w:t>Ascultă fragmentele muzicale și completează tabelul, notând emoțiile trăite, principalele elemente muzicale observate și mesajul transmis de fiecare piesă.</w:t>
      </w:r>
    </w:p>
    <w:tbl>
      <w:tblPr>
        <w:tblStyle w:val="a5"/>
        <w:tblW w:w="9864" w:type="dxa"/>
        <w:tblLook w:val="04A0" w:firstRow="1" w:lastRow="0" w:firstColumn="1" w:lastColumn="0" w:noHBand="0" w:noVBand="1"/>
      </w:tblPr>
      <w:tblGrid>
        <w:gridCol w:w="3897"/>
        <w:gridCol w:w="1183"/>
        <w:gridCol w:w="2727"/>
        <w:gridCol w:w="2057"/>
      </w:tblGrid>
      <w:tr w:rsidR="007B0ABB" w:rsidRPr="007B0ABB" w:rsidTr="0011701C">
        <w:trPr>
          <w:trHeight w:val="1032"/>
        </w:trPr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jc w:val="center"/>
              <w:rPr>
                <w:rFonts w:eastAsia="Times New Roman"/>
                <w:b/>
                <w:bCs/>
                <w:i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b/>
                <w:bCs/>
                <w:i/>
                <w:sz w:val="24"/>
                <w:szCs w:val="24"/>
                <w:lang w:val="ro-MO"/>
              </w:rPr>
              <w:t>Fragment muzical</w:t>
            </w:r>
          </w:p>
        </w:tc>
        <w:tc>
          <w:tcPr>
            <w:tcW w:w="0" w:type="auto"/>
            <w:vAlign w:val="center"/>
            <w:hideMark/>
          </w:tcPr>
          <w:p w:rsidR="007B0ABB" w:rsidRPr="007B0ABB" w:rsidRDefault="007B0ABB" w:rsidP="007B0ABB">
            <w:pPr>
              <w:jc w:val="center"/>
              <w:rPr>
                <w:rFonts w:eastAsia="Times New Roman"/>
                <w:b/>
                <w:bCs/>
                <w:i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b/>
                <w:bCs/>
                <w:i/>
                <w:sz w:val="24"/>
                <w:szCs w:val="24"/>
                <w:lang w:val="ro-MO"/>
              </w:rPr>
              <w:t>Emoții trăite</w:t>
            </w:r>
          </w:p>
        </w:tc>
        <w:tc>
          <w:tcPr>
            <w:tcW w:w="2727" w:type="dxa"/>
            <w:vAlign w:val="center"/>
            <w:hideMark/>
          </w:tcPr>
          <w:p w:rsidR="007B0ABB" w:rsidRPr="007B0ABB" w:rsidRDefault="007B0ABB" w:rsidP="007B0ABB">
            <w:pPr>
              <w:jc w:val="center"/>
              <w:rPr>
                <w:rFonts w:eastAsia="Times New Roman"/>
                <w:b/>
                <w:bCs/>
                <w:i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b/>
                <w:bCs/>
                <w:i/>
                <w:sz w:val="24"/>
                <w:szCs w:val="24"/>
                <w:lang w:val="ro-MO"/>
              </w:rPr>
              <w:t>Elemente muzicale (tempo, ritm, instrumentație)</w:t>
            </w:r>
          </w:p>
        </w:tc>
        <w:tc>
          <w:tcPr>
            <w:tcW w:w="2057" w:type="dxa"/>
            <w:vAlign w:val="center"/>
            <w:hideMark/>
          </w:tcPr>
          <w:p w:rsidR="007B0ABB" w:rsidRPr="007B0ABB" w:rsidRDefault="007B0ABB" w:rsidP="007B0ABB">
            <w:pPr>
              <w:jc w:val="center"/>
              <w:rPr>
                <w:rFonts w:eastAsia="Times New Roman"/>
                <w:b/>
                <w:bCs/>
                <w:i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b/>
                <w:bCs/>
                <w:i/>
                <w:sz w:val="24"/>
                <w:szCs w:val="24"/>
                <w:lang w:val="ro-MO"/>
              </w:rPr>
              <w:t>Mesaj perceput</w:t>
            </w:r>
          </w:p>
        </w:tc>
      </w:tr>
      <w:tr w:rsidR="007B0ABB" w:rsidRPr="007B0ABB" w:rsidTr="0011701C">
        <w:trPr>
          <w:trHeight w:val="1264"/>
        </w:trPr>
        <w:tc>
          <w:tcPr>
            <w:tcW w:w="0" w:type="auto"/>
            <w:vAlign w:val="center"/>
            <w:hideMark/>
          </w:tcPr>
          <w:p w:rsidR="007B0ABB" w:rsidRPr="007B0ABB" w:rsidRDefault="007B0ABB" w:rsidP="0011701C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b/>
                <w:bCs/>
                <w:sz w:val="24"/>
                <w:szCs w:val="24"/>
                <w:lang w:val="ro-MO"/>
              </w:rPr>
              <w:t>Bee Gees – „Stayin’ Alive” (disco)</w:t>
            </w:r>
          </w:p>
        </w:tc>
        <w:tc>
          <w:tcPr>
            <w:tcW w:w="0" w:type="auto"/>
            <w:hideMark/>
          </w:tcPr>
          <w:p w:rsid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  <w:p w:rsidR="0011701C" w:rsidRDefault="0011701C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  <w:p w:rsidR="0011701C" w:rsidRDefault="0011701C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  <w:p w:rsidR="0011701C" w:rsidRDefault="0011701C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  <w:p w:rsidR="0011701C" w:rsidRDefault="0011701C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  <w:p w:rsidR="0011701C" w:rsidRDefault="0011701C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  <w:p w:rsidR="0011701C" w:rsidRDefault="0011701C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  <w:p w:rsidR="0011701C" w:rsidRPr="007B0ABB" w:rsidRDefault="0011701C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</w:tc>
        <w:tc>
          <w:tcPr>
            <w:tcW w:w="2727" w:type="dxa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</w:tc>
        <w:tc>
          <w:tcPr>
            <w:tcW w:w="2057" w:type="dxa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</w:tc>
      </w:tr>
      <w:tr w:rsidR="007B0ABB" w:rsidRPr="007B0ABB" w:rsidTr="0011701C">
        <w:trPr>
          <w:trHeight w:val="1356"/>
        </w:trPr>
        <w:tc>
          <w:tcPr>
            <w:tcW w:w="0" w:type="auto"/>
            <w:vAlign w:val="center"/>
            <w:hideMark/>
          </w:tcPr>
          <w:p w:rsidR="007B0ABB" w:rsidRPr="007B0ABB" w:rsidRDefault="007B0ABB" w:rsidP="0011701C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b/>
                <w:bCs/>
                <w:sz w:val="24"/>
                <w:szCs w:val="24"/>
                <w:lang w:val="ro-MO"/>
              </w:rPr>
              <w:t>ABBA – „Mamma Mia” (pop)</w:t>
            </w:r>
          </w:p>
        </w:tc>
        <w:tc>
          <w:tcPr>
            <w:tcW w:w="0" w:type="auto"/>
            <w:hideMark/>
          </w:tcPr>
          <w:p w:rsid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  <w:p w:rsidR="0011701C" w:rsidRDefault="0011701C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  <w:p w:rsidR="0011701C" w:rsidRDefault="0011701C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  <w:p w:rsidR="0011701C" w:rsidRDefault="0011701C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  <w:p w:rsidR="0011701C" w:rsidRDefault="0011701C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  <w:p w:rsidR="0011701C" w:rsidRDefault="0011701C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  <w:p w:rsidR="0011701C" w:rsidRDefault="0011701C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  <w:p w:rsidR="0011701C" w:rsidRPr="007B0ABB" w:rsidRDefault="0011701C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</w:tc>
        <w:tc>
          <w:tcPr>
            <w:tcW w:w="2727" w:type="dxa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</w:tc>
        <w:tc>
          <w:tcPr>
            <w:tcW w:w="2057" w:type="dxa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</w:tc>
      </w:tr>
      <w:tr w:rsidR="007B0ABB" w:rsidRPr="007B0ABB" w:rsidTr="0011701C">
        <w:trPr>
          <w:trHeight w:val="1264"/>
        </w:trPr>
        <w:tc>
          <w:tcPr>
            <w:tcW w:w="0" w:type="auto"/>
            <w:vAlign w:val="center"/>
            <w:hideMark/>
          </w:tcPr>
          <w:p w:rsidR="007B0ABB" w:rsidRPr="007B0ABB" w:rsidRDefault="007B0ABB" w:rsidP="0011701C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b/>
                <w:bCs/>
                <w:sz w:val="24"/>
                <w:szCs w:val="24"/>
                <w:lang w:val="ro-MO"/>
              </w:rPr>
              <w:t>Queen – „We Will Rock You” (rock)</w:t>
            </w:r>
          </w:p>
        </w:tc>
        <w:tc>
          <w:tcPr>
            <w:tcW w:w="0" w:type="auto"/>
            <w:hideMark/>
          </w:tcPr>
          <w:p w:rsid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  <w:p w:rsidR="0011701C" w:rsidRDefault="0011701C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  <w:p w:rsidR="0011701C" w:rsidRDefault="0011701C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  <w:p w:rsidR="0011701C" w:rsidRDefault="0011701C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  <w:p w:rsidR="0011701C" w:rsidRDefault="0011701C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  <w:p w:rsidR="0011701C" w:rsidRPr="007B0ABB" w:rsidRDefault="0011701C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</w:tc>
        <w:tc>
          <w:tcPr>
            <w:tcW w:w="2727" w:type="dxa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</w:tc>
        <w:tc>
          <w:tcPr>
            <w:tcW w:w="2057" w:type="dxa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</w:tc>
      </w:tr>
      <w:tr w:rsidR="007B0ABB" w:rsidRPr="007B0ABB" w:rsidTr="0011701C">
        <w:trPr>
          <w:trHeight w:val="2706"/>
        </w:trPr>
        <w:tc>
          <w:tcPr>
            <w:tcW w:w="0" w:type="auto"/>
            <w:vAlign w:val="center"/>
            <w:hideMark/>
          </w:tcPr>
          <w:p w:rsidR="007B0ABB" w:rsidRPr="007B0ABB" w:rsidRDefault="007B0ABB" w:rsidP="0011701C">
            <w:pPr>
              <w:rPr>
                <w:rFonts w:eastAsia="Times New Roman"/>
                <w:sz w:val="24"/>
                <w:szCs w:val="24"/>
                <w:lang w:val="ro-MO"/>
              </w:rPr>
            </w:pPr>
            <w:r w:rsidRPr="007B0ABB">
              <w:rPr>
                <w:rFonts w:eastAsia="Times New Roman"/>
                <w:b/>
                <w:bCs/>
                <w:sz w:val="24"/>
                <w:szCs w:val="24"/>
                <w:lang w:val="ro-MO"/>
              </w:rPr>
              <w:t>Michael Jackson – „They Don’t Care About Us” (pop cu influențe sociale)</w:t>
            </w:r>
          </w:p>
        </w:tc>
        <w:tc>
          <w:tcPr>
            <w:tcW w:w="0" w:type="auto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</w:tc>
        <w:tc>
          <w:tcPr>
            <w:tcW w:w="2727" w:type="dxa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</w:tc>
        <w:tc>
          <w:tcPr>
            <w:tcW w:w="2057" w:type="dxa"/>
            <w:hideMark/>
          </w:tcPr>
          <w:p w:rsidR="007B0ABB" w:rsidRPr="007B0ABB" w:rsidRDefault="007B0ABB" w:rsidP="007B0ABB">
            <w:pPr>
              <w:rPr>
                <w:rFonts w:eastAsia="Times New Roman"/>
                <w:sz w:val="24"/>
                <w:szCs w:val="24"/>
                <w:lang w:val="ro-MO"/>
              </w:rPr>
            </w:pPr>
          </w:p>
        </w:tc>
      </w:tr>
    </w:tbl>
    <w:p w:rsidR="007B0ABB" w:rsidRPr="007B0ABB" w:rsidRDefault="007B0ABB" w:rsidP="007B0ABB">
      <w:pPr>
        <w:tabs>
          <w:tab w:val="left" w:pos="2282"/>
        </w:tabs>
        <w:rPr>
          <w:sz w:val="24"/>
          <w:szCs w:val="24"/>
          <w:lang w:val="en-US"/>
        </w:rPr>
      </w:pPr>
    </w:p>
    <w:sectPr w:rsidR="007B0ABB" w:rsidRPr="007B0ABB" w:rsidSect="00A5688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20C3"/>
    <w:multiLevelType w:val="hybridMultilevel"/>
    <w:tmpl w:val="01E27884"/>
    <w:lvl w:ilvl="0" w:tplc="30FC7BEE">
      <w:start w:val="1"/>
      <w:numFmt w:val="bullet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EE70541"/>
    <w:multiLevelType w:val="hybridMultilevel"/>
    <w:tmpl w:val="6C38198A"/>
    <w:lvl w:ilvl="0" w:tplc="30FC7BEE">
      <w:start w:val="1"/>
      <w:numFmt w:val="bullet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84D190E"/>
    <w:multiLevelType w:val="hybridMultilevel"/>
    <w:tmpl w:val="AE5A217A"/>
    <w:lvl w:ilvl="0" w:tplc="30FC7BEE">
      <w:start w:val="1"/>
      <w:numFmt w:val="bullet"/>
      <w:lvlText w:val=""/>
      <w:lvlJc w:val="left"/>
      <w:pPr>
        <w:ind w:left="4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">
    <w:nsid w:val="3B207490"/>
    <w:multiLevelType w:val="hybridMultilevel"/>
    <w:tmpl w:val="0A16620E"/>
    <w:lvl w:ilvl="0" w:tplc="30FC7BEE">
      <w:start w:val="1"/>
      <w:numFmt w:val="bullet"/>
      <w:lvlText w:val=""/>
      <w:lvlJc w:val="left"/>
      <w:pPr>
        <w:ind w:left="4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4">
    <w:nsid w:val="7F5F46CA"/>
    <w:multiLevelType w:val="hybridMultilevel"/>
    <w:tmpl w:val="D08AF120"/>
    <w:lvl w:ilvl="0" w:tplc="30FC7BEE">
      <w:start w:val="1"/>
      <w:numFmt w:val="bullet"/>
      <w:lvlText w:val=""/>
      <w:lvlJc w:val="left"/>
      <w:pPr>
        <w:ind w:left="4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607"/>
    <w:rsid w:val="0011701C"/>
    <w:rsid w:val="005355D4"/>
    <w:rsid w:val="005C076D"/>
    <w:rsid w:val="00743A07"/>
    <w:rsid w:val="007B0ABB"/>
    <w:rsid w:val="008033F7"/>
    <w:rsid w:val="00837EDF"/>
    <w:rsid w:val="00991607"/>
    <w:rsid w:val="00A26F2E"/>
    <w:rsid w:val="00A56880"/>
    <w:rsid w:val="00B7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91607"/>
    <w:pPr>
      <w:spacing w:after="0"/>
    </w:pPr>
    <w:rPr>
      <w:rFonts w:ascii="Arial" w:eastAsia="Arial" w:hAnsi="Arial" w:cs="Arial"/>
      <w:lang w:val="ro" w:eastAsia="ru-RU"/>
    </w:rPr>
  </w:style>
  <w:style w:type="paragraph" w:styleId="1">
    <w:name w:val="heading 1"/>
    <w:basedOn w:val="a"/>
    <w:link w:val="10"/>
    <w:uiPriority w:val="9"/>
    <w:qFormat/>
    <w:rsid w:val="007B0A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/>
    </w:rPr>
  </w:style>
  <w:style w:type="paragraph" w:styleId="3">
    <w:name w:val="heading 3"/>
    <w:basedOn w:val="a"/>
    <w:link w:val="30"/>
    <w:uiPriority w:val="9"/>
    <w:qFormat/>
    <w:rsid w:val="007B0A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91607"/>
    <w:pPr>
      <w:spacing w:after="0" w:line="240" w:lineRule="auto"/>
    </w:pPr>
    <w:rPr>
      <w:rFonts w:ascii="Arial" w:eastAsia="Arial" w:hAnsi="Arial" w:cs="Arial"/>
      <w:lang w:val="ro" w:eastAsia="ru-RU"/>
    </w:rPr>
  </w:style>
  <w:style w:type="table" w:styleId="a5">
    <w:name w:val="Table Grid"/>
    <w:basedOn w:val="a1"/>
    <w:uiPriority w:val="59"/>
    <w:rsid w:val="00991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rsid w:val="00991607"/>
    <w:rPr>
      <w:rFonts w:ascii="Arial" w:eastAsia="Arial" w:hAnsi="Arial" w:cs="Arial"/>
      <w:lang w:val="ro" w:eastAsia="ru-RU"/>
    </w:rPr>
  </w:style>
  <w:style w:type="paragraph" w:styleId="a6">
    <w:name w:val="Normal (Web)"/>
    <w:basedOn w:val="a"/>
    <w:uiPriority w:val="99"/>
    <w:semiHidden/>
    <w:unhideWhenUsed/>
    <w:rsid w:val="00A56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5355D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A26F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6F2E"/>
    <w:rPr>
      <w:rFonts w:ascii="Tahoma" w:eastAsia="Arial" w:hAnsi="Tahoma" w:cs="Tahoma"/>
      <w:sz w:val="16"/>
      <w:szCs w:val="16"/>
      <w:lang w:val="ro" w:eastAsia="ru-RU"/>
    </w:rPr>
  </w:style>
  <w:style w:type="character" w:customStyle="1" w:styleId="10">
    <w:name w:val="Заголовок 1 Знак"/>
    <w:basedOn w:val="a0"/>
    <w:link w:val="1"/>
    <w:uiPriority w:val="9"/>
    <w:rsid w:val="007B0A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B0A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91607"/>
    <w:pPr>
      <w:spacing w:after="0"/>
    </w:pPr>
    <w:rPr>
      <w:rFonts w:ascii="Arial" w:eastAsia="Arial" w:hAnsi="Arial" w:cs="Arial"/>
      <w:lang w:val="ro" w:eastAsia="ru-RU"/>
    </w:rPr>
  </w:style>
  <w:style w:type="paragraph" w:styleId="1">
    <w:name w:val="heading 1"/>
    <w:basedOn w:val="a"/>
    <w:link w:val="10"/>
    <w:uiPriority w:val="9"/>
    <w:qFormat/>
    <w:rsid w:val="007B0A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/>
    </w:rPr>
  </w:style>
  <w:style w:type="paragraph" w:styleId="3">
    <w:name w:val="heading 3"/>
    <w:basedOn w:val="a"/>
    <w:link w:val="30"/>
    <w:uiPriority w:val="9"/>
    <w:qFormat/>
    <w:rsid w:val="007B0A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91607"/>
    <w:pPr>
      <w:spacing w:after="0" w:line="240" w:lineRule="auto"/>
    </w:pPr>
    <w:rPr>
      <w:rFonts w:ascii="Arial" w:eastAsia="Arial" w:hAnsi="Arial" w:cs="Arial"/>
      <w:lang w:val="ro" w:eastAsia="ru-RU"/>
    </w:rPr>
  </w:style>
  <w:style w:type="table" w:styleId="a5">
    <w:name w:val="Table Grid"/>
    <w:basedOn w:val="a1"/>
    <w:uiPriority w:val="59"/>
    <w:rsid w:val="00991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rsid w:val="00991607"/>
    <w:rPr>
      <w:rFonts w:ascii="Arial" w:eastAsia="Arial" w:hAnsi="Arial" w:cs="Arial"/>
      <w:lang w:val="ro" w:eastAsia="ru-RU"/>
    </w:rPr>
  </w:style>
  <w:style w:type="paragraph" w:styleId="a6">
    <w:name w:val="Normal (Web)"/>
    <w:basedOn w:val="a"/>
    <w:uiPriority w:val="99"/>
    <w:semiHidden/>
    <w:unhideWhenUsed/>
    <w:rsid w:val="00A56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5355D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A26F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6F2E"/>
    <w:rPr>
      <w:rFonts w:ascii="Tahoma" w:eastAsia="Arial" w:hAnsi="Tahoma" w:cs="Tahoma"/>
      <w:sz w:val="16"/>
      <w:szCs w:val="16"/>
      <w:lang w:val="ro" w:eastAsia="ru-RU"/>
    </w:rPr>
  </w:style>
  <w:style w:type="character" w:customStyle="1" w:styleId="10">
    <w:name w:val="Заголовок 1 Знак"/>
    <w:basedOn w:val="a0"/>
    <w:link w:val="1"/>
    <w:uiPriority w:val="9"/>
    <w:rsid w:val="007B0A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B0A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929</Words>
  <Characters>5296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Fișă de lucru individuală</vt:lpstr>
      <vt:lpstr>        Instrucțiuni: Ascultă fragmentele muzicale și completează tabelul, notând emoții</vt:lpstr>
    </vt:vector>
  </TitlesOfParts>
  <Company/>
  <LinksUpToDate>false</LinksUpToDate>
  <CharactersWithSpaces>6213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2025-09-01T19:54:00Z</dcterms:created>
  <dcterms:modified xsi:type="dcterms:W3CDTF">2025-09-01T19:54:00Z</dcterms:modified>
</cp:coreProperties>
</file>