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625" w:rsidRPr="006E3D3E" w:rsidRDefault="004C7D02" w:rsidP="00261625">
      <w:pPr>
        <w:spacing w:before="240" w:after="240" w:line="240" w:lineRule="auto"/>
        <w:jc w:val="center"/>
        <w:rPr>
          <w:rFonts w:eastAsia="Times"/>
          <w:b/>
          <w:sz w:val="24"/>
          <w:szCs w:val="24"/>
        </w:rPr>
      </w:pPr>
      <w:r>
        <w:rPr>
          <w:rFonts w:eastAsia="Times"/>
          <w:b/>
          <w:sz w:val="24"/>
          <w:szCs w:val="24"/>
        </w:rPr>
        <w:t xml:space="preserve">PROIECT DIDACTIC № </w:t>
      </w:r>
      <w:r w:rsidR="004865E8">
        <w:rPr>
          <w:rFonts w:eastAsia="Times"/>
          <w:b/>
          <w:sz w:val="24"/>
          <w:szCs w:val="24"/>
        </w:rPr>
        <w:t>8</w:t>
      </w:r>
    </w:p>
    <w:p w:rsidR="00261625" w:rsidRPr="008A2F72" w:rsidRDefault="008A2F72" w:rsidP="00261625">
      <w:pPr>
        <w:spacing w:before="240" w:after="240" w:line="240" w:lineRule="auto"/>
        <w:rPr>
          <w:rFonts w:eastAsia="Times"/>
          <w:b/>
          <w:sz w:val="24"/>
          <w:szCs w:val="24"/>
        </w:rPr>
      </w:pPr>
      <w:r w:rsidRPr="008A2F72">
        <w:rPr>
          <w:rFonts w:eastAsia="Times"/>
          <w:b/>
          <w:sz w:val="24"/>
          <w:szCs w:val="24"/>
        </w:rPr>
        <w:t>I. DATE GENERALE</w:t>
      </w:r>
    </w:p>
    <w:tbl>
      <w:tblPr>
        <w:tblW w:w="9369" w:type="dxa"/>
        <w:tblBorders>
          <w:top w:val="nil"/>
          <w:left w:val="nil"/>
          <w:bottom w:val="nil"/>
          <w:right w:val="nil"/>
          <w:insideH w:val="nil"/>
          <w:insideV w:val="nil"/>
        </w:tblBorders>
        <w:tblLayout w:type="fixed"/>
        <w:tblLook w:val="0600" w:firstRow="0" w:lastRow="0" w:firstColumn="0" w:lastColumn="0" w:noHBand="1" w:noVBand="1"/>
      </w:tblPr>
      <w:tblGrid>
        <w:gridCol w:w="2652"/>
        <w:gridCol w:w="6717"/>
      </w:tblGrid>
      <w:tr w:rsidR="00261625" w:rsidRPr="006911C8" w:rsidTr="005373B5">
        <w:trPr>
          <w:trHeight w:val="386"/>
        </w:trPr>
        <w:tc>
          <w:tcPr>
            <w:tcW w:w="265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261625" w:rsidRPr="004865E8" w:rsidRDefault="00261625" w:rsidP="00ED5D60">
            <w:pPr>
              <w:pStyle w:val="a3"/>
              <w:jc w:val="right"/>
              <w:rPr>
                <w:sz w:val="24"/>
                <w:szCs w:val="24"/>
              </w:rPr>
            </w:pPr>
            <w:r w:rsidRPr="004865E8">
              <w:rPr>
                <w:sz w:val="24"/>
                <w:szCs w:val="24"/>
              </w:rPr>
              <w:t>Unitatea de învățare</w:t>
            </w:r>
          </w:p>
        </w:tc>
        <w:tc>
          <w:tcPr>
            <w:tcW w:w="671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261625" w:rsidRPr="004865E8" w:rsidRDefault="004865E8" w:rsidP="00072FDF">
            <w:pPr>
              <w:pStyle w:val="a3"/>
              <w:jc w:val="both"/>
              <w:rPr>
                <w:sz w:val="24"/>
                <w:szCs w:val="24"/>
                <w:lang w:val="ro-MO"/>
              </w:rPr>
            </w:pPr>
            <w:r w:rsidRPr="004865E8">
              <w:rPr>
                <w:rFonts w:eastAsia="Cambria"/>
                <w:sz w:val="24"/>
                <w:szCs w:val="24"/>
                <w:lang w:val="ro-RO"/>
              </w:rPr>
              <w:t>Curente și stiluri muzicale</w:t>
            </w:r>
          </w:p>
        </w:tc>
      </w:tr>
      <w:tr w:rsidR="00261625" w:rsidRPr="006911C8" w:rsidTr="005373B5">
        <w:trPr>
          <w:trHeight w:val="449"/>
        </w:trPr>
        <w:tc>
          <w:tcPr>
            <w:tcW w:w="265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61625" w:rsidRPr="004865E8" w:rsidRDefault="00261625" w:rsidP="00ED5D60">
            <w:pPr>
              <w:pStyle w:val="a3"/>
              <w:jc w:val="right"/>
              <w:rPr>
                <w:sz w:val="24"/>
                <w:szCs w:val="24"/>
              </w:rPr>
            </w:pPr>
            <w:r w:rsidRPr="004865E8">
              <w:rPr>
                <w:sz w:val="24"/>
                <w:szCs w:val="24"/>
              </w:rPr>
              <w:t>Tema lecției</w:t>
            </w:r>
          </w:p>
        </w:tc>
        <w:tc>
          <w:tcPr>
            <w:tcW w:w="6717" w:type="dxa"/>
            <w:tcBorders>
              <w:top w:val="nil"/>
              <w:left w:val="nil"/>
              <w:bottom w:val="single" w:sz="5" w:space="0" w:color="000000"/>
              <w:right w:val="single" w:sz="5" w:space="0" w:color="000000"/>
            </w:tcBorders>
            <w:tcMar>
              <w:top w:w="0" w:type="dxa"/>
              <w:left w:w="100" w:type="dxa"/>
              <w:bottom w:w="0" w:type="dxa"/>
              <w:right w:w="100" w:type="dxa"/>
            </w:tcMar>
          </w:tcPr>
          <w:p w:rsidR="00261625" w:rsidRPr="004865E8" w:rsidRDefault="004865E8" w:rsidP="00E277A1">
            <w:pPr>
              <w:pStyle w:val="a3"/>
              <w:jc w:val="both"/>
              <w:rPr>
                <w:b/>
                <w:sz w:val="24"/>
                <w:szCs w:val="24"/>
              </w:rPr>
            </w:pPr>
            <w:r w:rsidRPr="004865E8">
              <w:rPr>
                <w:b/>
                <w:sz w:val="24"/>
                <w:szCs w:val="24"/>
              </w:rPr>
              <w:t xml:space="preserve">8 </w:t>
            </w:r>
            <w:r w:rsidR="00E277A1">
              <w:rPr>
                <w:b/>
                <w:sz w:val="24"/>
                <w:szCs w:val="24"/>
              </w:rPr>
              <w:t>–</w:t>
            </w:r>
            <w:r w:rsidRPr="004865E8">
              <w:rPr>
                <w:b/>
                <w:sz w:val="24"/>
                <w:szCs w:val="24"/>
              </w:rPr>
              <w:t xml:space="preserve"> </w:t>
            </w:r>
            <w:r w:rsidR="00E277A1">
              <w:rPr>
                <w:b/>
                <w:sz w:val="24"/>
                <w:szCs w:val="24"/>
              </w:rPr>
              <w:t>Genurile muzicii în Evul Mediu</w:t>
            </w:r>
          </w:p>
        </w:tc>
      </w:tr>
      <w:tr w:rsidR="00261625" w:rsidRPr="006911C8" w:rsidTr="005373B5">
        <w:trPr>
          <w:trHeight w:val="403"/>
        </w:trPr>
        <w:tc>
          <w:tcPr>
            <w:tcW w:w="265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61625" w:rsidRPr="006911C8" w:rsidRDefault="00261625" w:rsidP="00ED5D60">
            <w:pPr>
              <w:pStyle w:val="a3"/>
              <w:jc w:val="right"/>
              <w:rPr>
                <w:sz w:val="24"/>
                <w:szCs w:val="24"/>
              </w:rPr>
            </w:pPr>
            <w:r w:rsidRPr="006911C8">
              <w:rPr>
                <w:sz w:val="24"/>
                <w:szCs w:val="24"/>
              </w:rPr>
              <w:t>Data</w:t>
            </w:r>
          </w:p>
        </w:tc>
        <w:tc>
          <w:tcPr>
            <w:tcW w:w="6717" w:type="dxa"/>
            <w:tcBorders>
              <w:top w:val="nil"/>
              <w:left w:val="nil"/>
              <w:bottom w:val="single" w:sz="5" w:space="0" w:color="000000"/>
              <w:right w:val="single" w:sz="5" w:space="0" w:color="000000"/>
            </w:tcBorders>
            <w:tcMar>
              <w:top w:w="0" w:type="dxa"/>
              <w:left w:w="100" w:type="dxa"/>
              <w:bottom w:w="0" w:type="dxa"/>
              <w:right w:w="100" w:type="dxa"/>
            </w:tcMar>
          </w:tcPr>
          <w:p w:rsidR="00261625" w:rsidRPr="006911C8" w:rsidRDefault="00BF4C21" w:rsidP="00BF4C21">
            <w:pPr>
              <w:pStyle w:val="a3"/>
              <w:jc w:val="both"/>
              <w:rPr>
                <w:sz w:val="24"/>
                <w:szCs w:val="24"/>
              </w:rPr>
            </w:pPr>
            <w:r>
              <w:rPr>
                <w:sz w:val="24"/>
                <w:szCs w:val="24"/>
              </w:rPr>
              <w:t xml:space="preserve">Prima săptămână din noiembrie </w:t>
            </w:r>
            <w:bookmarkStart w:id="0" w:name="_GoBack"/>
            <w:bookmarkEnd w:id="0"/>
          </w:p>
        </w:tc>
      </w:tr>
    </w:tbl>
    <w:p w:rsidR="00261625" w:rsidRPr="00B01DD4" w:rsidRDefault="00261625" w:rsidP="00261625">
      <w:pPr>
        <w:pStyle w:val="a3"/>
        <w:rPr>
          <w:sz w:val="24"/>
          <w:szCs w:val="24"/>
        </w:rPr>
      </w:pPr>
    </w:p>
    <w:p w:rsidR="00261625" w:rsidRDefault="00261625" w:rsidP="00261625">
      <w:pPr>
        <w:pStyle w:val="a3"/>
        <w:rPr>
          <w:sz w:val="24"/>
          <w:szCs w:val="24"/>
        </w:rPr>
      </w:pPr>
    </w:p>
    <w:tbl>
      <w:tblPr>
        <w:tblStyle w:val="a5"/>
        <w:tblW w:w="0" w:type="auto"/>
        <w:tblLook w:val="04A0" w:firstRow="1" w:lastRow="0" w:firstColumn="1" w:lastColumn="0" w:noHBand="0" w:noVBand="1"/>
      </w:tblPr>
      <w:tblGrid>
        <w:gridCol w:w="9571"/>
      </w:tblGrid>
      <w:tr w:rsidR="008A2F72" w:rsidRPr="00B8668C" w:rsidTr="008A2F72">
        <w:tc>
          <w:tcPr>
            <w:tcW w:w="9571" w:type="dxa"/>
          </w:tcPr>
          <w:p w:rsidR="008A2F72" w:rsidRPr="00B8668C" w:rsidRDefault="008A2F72" w:rsidP="008A2F72">
            <w:pPr>
              <w:pStyle w:val="a3"/>
              <w:rPr>
                <w:sz w:val="24"/>
                <w:szCs w:val="24"/>
              </w:rPr>
            </w:pPr>
            <w:r w:rsidRPr="00B8668C">
              <w:rPr>
                <w:b/>
                <w:sz w:val="24"/>
                <w:szCs w:val="24"/>
              </w:rPr>
              <w:t>Unități de competență:</w:t>
            </w:r>
          </w:p>
        </w:tc>
      </w:tr>
      <w:tr w:rsidR="008A2F72" w:rsidRPr="00B8668C" w:rsidTr="008A2F72">
        <w:tc>
          <w:tcPr>
            <w:tcW w:w="9571" w:type="dxa"/>
          </w:tcPr>
          <w:p w:rsidR="004865E8" w:rsidRPr="004865E8" w:rsidRDefault="004865E8" w:rsidP="004865E8">
            <w:pPr>
              <w:rPr>
                <w:rFonts w:eastAsia="Cambria"/>
              </w:rPr>
            </w:pPr>
            <w:r w:rsidRPr="004865E8">
              <w:rPr>
                <w:rFonts w:eastAsia="Cambria"/>
                <w:lang w:val="ro-RO"/>
              </w:rPr>
              <w:t xml:space="preserve">2.1. </w:t>
            </w:r>
            <w:r w:rsidRPr="004865E8">
              <w:rPr>
                <w:rFonts w:eastAsia="Cambria"/>
              </w:rPr>
              <w:t xml:space="preserve">Coordonarea aspectelor intonaționale și ritmice la interpretarea repertoriului de cântece.  </w:t>
            </w:r>
          </w:p>
          <w:p w:rsidR="004865E8" w:rsidRPr="004865E8" w:rsidRDefault="004865E8" w:rsidP="004865E8">
            <w:pPr>
              <w:rPr>
                <w:rFonts w:eastAsia="Cambria"/>
                <w:lang w:val="ro-RO"/>
              </w:rPr>
            </w:pPr>
            <w:r w:rsidRPr="004865E8">
              <w:rPr>
                <w:rFonts w:eastAsia="Cambria"/>
                <w:lang w:val="ro-RO"/>
              </w:rPr>
              <w:t>2.2. Deținerea în memorie a unor teme muzicale/ melodii din creații academice de largă popularitate, de diferite curente și stiluri.</w:t>
            </w:r>
          </w:p>
          <w:p w:rsidR="004865E8" w:rsidRPr="004865E8" w:rsidRDefault="004865E8" w:rsidP="004865E8">
            <w:pPr>
              <w:rPr>
                <w:rFonts w:eastAsia="Cambria"/>
                <w:lang w:val="ro-RO"/>
              </w:rPr>
            </w:pPr>
            <w:r w:rsidRPr="004865E8">
              <w:rPr>
                <w:rFonts w:eastAsia="Cambria"/>
                <w:lang w:val="ro-RO"/>
              </w:rPr>
              <w:t xml:space="preserve">2.3. Realizarea unei prezentări orale în fața colegilor despre compozitori, creații, curente și stiluri muzicale. </w:t>
            </w:r>
          </w:p>
          <w:p w:rsidR="008A2F72" w:rsidRPr="004865E8" w:rsidRDefault="008A2F72" w:rsidP="00D902B0">
            <w:pPr>
              <w:pStyle w:val="a3"/>
              <w:rPr>
                <w:lang w:val="ro-RO"/>
              </w:rPr>
            </w:pPr>
          </w:p>
        </w:tc>
      </w:tr>
    </w:tbl>
    <w:p w:rsidR="008A2F72" w:rsidRDefault="008A2F72" w:rsidP="00261625">
      <w:pPr>
        <w:pStyle w:val="a3"/>
        <w:rPr>
          <w:sz w:val="24"/>
          <w:szCs w:val="24"/>
        </w:rPr>
      </w:pPr>
    </w:p>
    <w:tbl>
      <w:tblPr>
        <w:tblStyle w:val="a5"/>
        <w:tblW w:w="9606" w:type="dxa"/>
        <w:tblLayout w:type="fixed"/>
        <w:tblLook w:val="04A0" w:firstRow="1" w:lastRow="0" w:firstColumn="1" w:lastColumn="0" w:noHBand="0" w:noVBand="1"/>
      </w:tblPr>
      <w:tblGrid>
        <w:gridCol w:w="392"/>
        <w:gridCol w:w="9214"/>
      </w:tblGrid>
      <w:tr w:rsidR="008A2F72" w:rsidRPr="00822D3A" w:rsidTr="008A2F72">
        <w:tc>
          <w:tcPr>
            <w:tcW w:w="9606" w:type="dxa"/>
            <w:gridSpan w:val="2"/>
          </w:tcPr>
          <w:p w:rsidR="008A2F72" w:rsidRPr="00822D3A" w:rsidRDefault="008A2F72" w:rsidP="008A2F72">
            <w:pPr>
              <w:pStyle w:val="a3"/>
              <w:rPr>
                <w:b/>
                <w:sz w:val="24"/>
                <w:szCs w:val="24"/>
              </w:rPr>
            </w:pPr>
            <w:r w:rsidRPr="00822D3A">
              <w:rPr>
                <w:b/>
                <w:sz w:val="24"/>
                <w:szCs w:val="24"/>
              </w:rPr>
              <w:t>Obiective operaţionale:</w:t>
            </w:r>
          </w:p>
          <w:p w:rsidR="008A2F72" w:rsidRPr="00822D3A" w:rsidRDefault="008A2F72" w:rsidP="00261625">
            <w:pPr>
              <w:pStyle w:val="a3"/>
              <w:rPr>
                <w:sz w:val="24"/>
                <w:szCs w:val="24"/>
              </w:rPr>
            </w:pPr>
          </w:p>
        </w:tc>
      </w:tr>
      <w:tr w:rsidR="008A2F72" w:rsidRPr="00822D3A" w:rsidTr="008A2F72">
        <w:trPr>
          <w:trHeight w:val="278"/>
        </w:trPr>
        <w:tc>
          <w:tcPr>
            <w:tcW w:w="9606" w:type="dxa"/>
            <w:gridSpan w:val="2"/>
          </w:tcPr>
          <w:p w:rsidR="00D902B0" w:rsidRPr="00822D3A" w:rsidRDefault="008A2F72" w:rsidP="00261625">
            <w:pPr>
              <w:pStyle w:val="a3"/>
              <w:rPr>
                <w:i/>
                <w:sz w:val="24"/>
                <w:szCs w:val="24"/>
              </w:rPr>
            </w:pPr>
            <w:r w:rsidRPr="00822D3A">
              <w:rPr>
                <w:i/>
                <w:sz w:val="24"/>
                <w:szCs w:val="24"/>
              </w:rPr>
              <w:t>A.</w:t>
            </w:r>
            <w:r w:rsidRPr="00822D3A">
              <w:rPr>
                <w:sz w:val="24"/>
                <w:szCs w:val="24"/>
              </w:rPr>
              <w:t xml:space="preserve">   </w:t>
            </w:r>
            <w:r w:rsidRPr="00822D3A">
              <w:rPr>
                <w:i/>
                <w:sz w:val="24"/>
                <w:szCs w:val="24"/>
              </w:rPr>
              <w:t>Cognitive:</w:t>
            </w:r>
          </w:p>
          <w:p w:rsidR="008A2F72" w:rsidRPr="00822D3A" w:rsidRDefault="008A2F72" w:rsidP="00261625">
            <w:pPr>
              <w:pStyle w:val="a3"/>
              <w:rPr>
                <w:sz w:val="24"/>
                <w:szCs w:val="24"/>
              </w:rPr>
            </w:pPr>
            <w:r w:rsidRPr="00822D3A">
              <w:rPr>
                <w:i/>
                <w:sz w:val="24"/>
                <w:szCs w:val="24"/>
              </w:rPr>
              <w:t xml:space="preserve"> </w:t>
            </w:r>
            <w:r w:rsidRPr="00822D3A">
              <w:rPr>
                <w:i/>
                <w:color w:val="FF0000"/>
                <w:sz w:val="24"/>
                <w:szCs w:val="24"/>
              </w:rPr>
              <w:t xml:space="preserve"> </w:t>
            </w:r>
          </w:p>
        </w:tc>
      </w:tr>
      <w:tr w:rsidR="008A2F72" w:rsidRPr="00822D3A" w:rsidTr="008A2F72">
        <w:tc>
          <w:tcPr>
            <w:tcW w:w="392" w:type="dxa"/>
          </w:tcPr>
          <w:p w:rsidR="008A2F72" w:rsidRPr="00822D3A" w:rsidRDefault="008A2F72" w:rsidP="00261625">
            <w:pPr>
              <w:pStyle w:val="a3"/>
              <w:rPr>
                <w:sz w:val="24"/>
                <w:szCs w:val="24"/>
              </w:rPr>
            </w:pPr>
          </w:p>
        </w:tc>
        <w:tc>
          <w:tcPr>
            <w:tcW w:w="9214" w:type="dxa"/>
          </w:tcPr>
          <w:p w:rsidR="008A2F72" w:rsidRPr="00633546" w:rsidRDefault="00F223F6" w:rsidP="00633546">
            <w:pPr>
              <w:rPr>
                <w:sz w:val="24"/>
                <w:szCs w:val="24"/>
              </w:rPr>
            </w:pPr>
            <w:r w:rsidRPr="00DD1AF6">
              <w:rPr>
                <w:rFonts w:eastAsia="Times New Roman"/>
                <w:sz w:val="24"/>
                <w:szCs w:val="24"/>
                <w:lang w:val="ro-MO"/>
              </w:rPr>
              <w:t xml:space="preserve">Să enumere principalele genuri muzicale medievale </w:t>
            </w:r>
            <w:r>
              <w:rPr>
                <w:rFonts w:eastAsia="Times New Roman"/>
                <w:sz w:val="24"/>
                <w:szCs w:val="24"/>
                <w:lang w:val="ro-MO"/>
              </w:rPr>
              <w:t>(religioase, culte și populare).</w:t>
            </w:r>
          </w:p>
        </w:tc>
      </w:tr>
      <w:tr w:rsidR="00633546" w:rsidRPr="00822D3A" w:rsidTr="008A2F72">
        <w:tc>
          <w:tcPr>
            <w:tcW w:w="392" w:type="dxa"/>
          </w:tcPr>
          <w:p w:rsidR="00633546" w:rsidRPr="00822D3A" w:rsidRDefault="00633546" w:rsidP="00261625">
            <w:pPr>
              <w:pStyle w:val="a3"/>
              <w:rPr>
                <w:sz w:val="24"/>
                <w:szCs w:val="24"/>
              </w:rPr>
            </w:pPr>
          </w:p>
        </w:tc>
        <w:tc>
          <w:tcPr>
            <w:tcW w:w="9214" w:type="dxa"/>
          </w:tcPr>
          <w:p w:rsidR="00633546" w:rsidRPr="00633546" w:rsidRDefault="00F223F6" w:rsidP="000643B2">
            <w:pPr>
              <w:rPr>
                <w:sz w:val="24"/>
                <w:szCs w:val="24"/>
              </w:rPr>
            </w:pPr>
            <w:r>
              <w:rPr>
                <w:sz w:val="24"/>
                <w:szCs w:val="24"/>
              </w:rPr>
              <w:t>Să definească genul de motet și madrigal cu ajutorul dicționarulu.</w:t>
            </w:r>
          </w:p>
        </w:tc>
      </w:tr>
      <w:tr w:rsidR="00633546" w:rsidRPr="00822D3A" w:rsidTr="008A2F72">
        <w:tc>
          <w:tcPr>
            <w:tcW w:w="9606" w:type="dxa"/>
            <w:gridSpan w:val="2"/>
          </w:tcPr>
          <w:p w:rsidR="00633546" w:rsidRPr="00822D3A" w:rsidRDefault="00633546" w:rsidP="00261625">
            <w:pPr>
              <w:pStyle w:val="a3"/>
              <w:rPr>
                <w:i/>
                <w:sz w:val="24"/>
                <w:szCs w:val="24"/>
              </w:rPr>
            </w:pPr>
            <w:r w:rsidRPr="00822D3A">
              <w:rPr>
                <w:i/>
                <w:sz w:val="24"/>
                <w:szCs w:val="24"/>
              </w:rPr>
              <w:t>B.</w:t>
            </w:r>
            <w:r w:rsidRPr="00822D3A">
              <w:rPr>
                <w:sz w:val="24"/>
                <w:szCs w:val="24"/>
              </w:rPr>
              <w:t xml:space="preserve">   </w:t>
            </w:r>
            <w:r w:rsidRPr="00822D3A">
              <w:rPr>
                <w:i/>
                <w:sz w:val="24"/>
                <w:szCs w:val="24"/>
              </w:rPr>
              <w:t xml:space="preserve">Formative: </w:t>
            </w:r>
          </w:p>
          <w:p w:rsidR="00633546" w:rsidRPr="00822D3A" w:rsidRDefault="00633546" w:rsidP="00261625">
            <w:pPr>
              <w:pStyle w:val="a3"/>
              <w:rPr>
                <w:sz w:val="24"/>
                <w:szCs w:val="24"/>
              </w:rPr>
            </w:pPr>
          </w:p>
        </w:tc>
      </w:tr>
      <w:tr w:rsidR="00633546" w:rsidRPr="00822D3A" w:rsidTr="008A2F72">
        <w:tc>
          <w:tcPr>
            <w:tcW w:w="392" w:type="dxa"/>
          </w:tcPr>
          <w:p w:rsidR="00633546" w:rsidRPr="00822D3A" w:rsidRDefault="00633546" w:rsidP="00261625">
            <w:pPr>
              <w:pStyle w:val="a3"/>
              <w:rPr>
                <w:sz w:val="24"/>
                <w:szCs w:val="24"/>
              </w:rPr>
            </w:pPr>
          </w:p>
        </w:tc>
        <w:tc>
          <w:tcPr>
            <w:tcW w:w="9214" w:type="dxa"/>
          </w:tcPr>
          <w:p w:rsidR="00633546" w:rsidRPr="00822D3A" w:rsidRDefault="00F223F6" w:rsidP="00D902B0">
            <w:pPr>
              <w:pStyle w:val="a3"/>
              <w:rPr>
                <w:sz w:val="24"/>
                <w:szCs w:val="24"/>
              </w:rPr>
            </w:pPr>
            <w:r w:rsidRPr="00DD1AF6">
              <w:rPr>
                <w:rFonts w:eastAsia="Times New Roman"/>
                <w:sz w:val="24"/>
                <w:szCs w:val="24"/>
                <w:lang w:val="ro-MO"/>
              </w:rPr>
              <w:t>Să creeze o mini-frază melodică alcătuită din 4 celule sonore cu sens expresiv</w:t>
            </w:r>
            <w:r>
              <w:rPr>
                <w:rFonts w:eastAsia="Times New Roman"/>
                <w:sz w:val="24"/>
                <w:szCs w:val="24"/>
                <w:lang w:val="ro-MO"/>
              </w:rPr>
              <w:t xml:space="preserve"> medieval.</w:t>
            </w:r>
          </w:p>
        </w:tc>
      </w:tr>
      <w:tr w:rsidR="00633546" w:rsidRPr="00822D3A" w:rsidTr="008A2F72">
        <w:tc>
          <w:tcPr>
            <w:tcW w:w="392" w:type="dxa"/>
          </w:tcPr>
          <w:p w:rsidR="00633546" w:rsidRPr="00822D3A" w:rsidRDefault="00633546" w:rsidP="00261625">
            <w:pPr>
              <w:pStyle w:val="a3"/>
              <w:rPr>
                <w:sz w:val="24"/>
                <w:szCs w:val="24"/>
              </w:rPr>
            </w:pPr>
          </w:p>
        </w:tc>
        <w:tc>
          <w:tcPr>
            <w:tcW w:w="9214" w:type="dxa"/>
          </w:tcPr>
          <w:p w:rsidR="00633546" w:rsidRPr="00A83890" w:rsidRDefault="00F223F6" w:rsidP="00F223F6">
            <w:pPr>
              <w:spacing w:before="100" w:beforeAutospacing="1" w:after="100" w:afterAutospacing="1"/>
              <w:ind w:left="34"/>
              <w:rPr>
                <w:sz w:val="24"/>
                <w:szCs w:val="24"/>
                <w:lang w:val="ro-MO"/>
              </w:rPr>
            </w:pPr>
            <w:r w:rsidRPr="00F223F6">
              <w:rPr>
                <w:rFonts w:eastAsia="Times New Roman"/>
                <w:sz w:val="24"/>
                <w:szCs w:val="24"/>
                <w:lang w:val="ro-MO"/>
              </w:rPr>
              <w:t>Să clasifice, pe baza conținutului, piesele ascultate în genuri specifice muzicii Evului Mediu.</w:t>
            </w:r>
          </w:p>
        </w:tc>
      </w:tr>
      <w:tr w:rsidR="00633546" w:rsidRPr="00822D3A" w:rsidTr="008A2F72">
        <w:tc>
          <w:tcPr>
            <w:tcW w:w="392" w:type="dxa"/>
          </w:tcPr>
          <w:p w:rsidR="00633546" w:rsidRPr="00822D3A" w:rsidRDefault="00633546" w:rsidP="00261625">
            <w:pPr>
              <w:pStyle w:val="a3"/>
              <w:rPr>
                <w:sz w:val="24"/>
                <w:szCs w:val="24"/>
              </w:rPr>
            </w:pPr>
          </w:p>
        </w:tc>
        <w:tc>
          <w:tcPr>
            <w:tcW w:w="9214" w:type="dxa"/>
          </w:tcPr>
          <w:p w:rsidR="00633546" w:rsidRPr="00A83890" w:rsidRDefault="00F223F6" w:rsidP="00F223F6">
            <w:pPr>
              <w:rPr>
                <w:sz w:val="24"/>
                <w:szCs w:val="24"/>
                <w:lang w:val="ro-MO"/>
              </w:rPr>
            </w:pPr>
            <w:r w:rsidRPr="00DD1AF6">
              <w:rPr>
                <w:rFonts w:eastAsia="Times New Roman"/>
                <w:sz w:val="24"/>
                <w:szCs w:val="24"/>
                <w:lang w:val="ro-MO"/>
              </w:rPr>
              <w:t>Să fredoneze formule melodice si</w:t>
            </w:r>
            <w:r>
              <w:rPr>
                <w:rFonts w:eastAsia="Times New Roman"/>
                <w:sz w:val="24"/>
                <w:szCs w:val="24"/>
                <w:lang w:val="ro-MO"/>
              </w:rPr>
              <w:t xml:space="preserve">mple, respectând tempo-ul cerut. </w:t>
            </w:r>
          </w:p>
        </w:tc>
      </w:tr>
      <w:tr w:rsidR="00633546" w:rsidRPr="00822D3A" w:rsidTr="008A2F72">
        <w:tc>
          <w:tcPr>
            <w:tcW w:w="392" w:type="dxa"/>
          </w:tcPr>
          <w:p w:rsidR="00633546" w:rsidRPr="00822D3A" w:rsidRDefault="00633546" w:rsidP="00261625">
            <w:pPr>
              <w:pStyle w:val="a3"/>
              <w:rPr>
                <w:sz w:val="24"/>
                <w:szCs w:val="24"/>
              </w:rPr>
            </w:pPr>
          </w:p>
        </w:tc>
        <w:tc>
          <w:tcPr>
            <w:tcW w:w="9214" w:type="dxa"/>
          </w:tcPr>
          <w:p w:rsidR="00633546" w:rsidRPr="00F223F6" w:rsidRDefault="00F223F6" w:rsidP="00F223F6">
            <w:pPr>
              <w:spacing w:before="100" w:beforeAutospacing="1" w:after="100" w:afterAutospacing="1"/>
              <w:ind w:left="34"/>
              <w:jc w:val="both"/>
              <w:rPr>
                <w:sz w:val="24"/>
                <w:szCs w:val="24"/>
                <w:lang w:val="ro-MO"/>
              </w:rPr>
            </w:pPr>
            <w:r w:rsidRPr="00F223F6">
              <w:rPr>
                <w:rFonts w:eastAsia="Times New Roman"/>
                <w:sz w:val="24"/>
                <w:szCs w:val="24"/>
                <w:lang w:val="ro-MO"/>
              </w:rPr>
              <w:t>Să completeze cuvinte-cheie sau concepte în cadrul chestionarului „Roata cunoștințelor”.</w:t>
            </w:r>
          </w:p>
        </w:tc>
      </w:tr>
      <w:tr w:rsidR="00633546" w:rsidRPr="00822D3A" w:rsidTr="008A2F72">
        <w:tc>
          <w:tcPr>
            <w:tcW w:w="9606" w:type="dxa"/>
            <w:gridSpan w:val="2"/>
          </w:tcPr>
          <w:p w:rsidR="00633546" w:rsidRPr="00822D3A" w:rsidRDefault="00633546" w:rsidP="00261625">
            <w:pPr>
              <w:pStyle w:val="a3"/>
              <w:rPr>
                <w:i/>
                <w:sz w:val="24"/>
                <w:szCs w:val="24"/>
              </w:rPr>
            </w:pPr>
            <w:r w:rsidRPr="00822D3A">
              <w:rPr>
                <w:i/>
                <w:sz w:val="24"/>
                <w:szCs w:val="24"/>
              </w:rPr>
              <w:t>C.</w:t>
            </w:r>
            <w:r w:rsidRPr="00822D3A">
              <w:rPr>
                <w:sz w:val="24"/>
                <w:szCs w:val="24"/>
              </w:rPr>
              <w:t xml:space="preserve"> </w:t>
            </w:r>
            <w:r w:rsidRPr="00822D3A">
              <w:rPr>
                <w:color w:val="FF0000"/>
                <w:sz w:val="24"/>
                <w:szCs w:val="24"/>
              </w:rPr>
              <w:t xml:space="preserve">  </w:t>
            </w:r>
            <w:r w:rsidRPr="00822D3A">
              <w:rPr>
                <w:i/>
                <w:sz w:val="24"/>
                <w:szCs w:val="24"/>
              </w:rPr>
              <w:t>Atitudinale:</w:t>
            </w:r>
          </w:p>
          <w:p w:rsidR="00633546" w:rsidRPr="00822D3A" w:rsidRDefault="00633546" w:rsidP="00261625">
            <w:pPr>
              <w:pStyle w:val="a3"/>
              <w:rPr>
                <w:sz w:val="24"/>
                <w:szCs w:val="24"/>
              </w:rPr>
            </w:pPr>
            <w:r w:rsidRPr="00822D3A">
              <w:rPr>
                <w:i/>
                <w:sz w:val="24"/>
                <w:szCs w:val="24"/>
              </w:rPr>
              <w:t xml:space="preserve"> </w:t>
            </w:r>
          </w:p>
        </w:tc>
      </w:tr>
      <w:tr w:rsidR="00633546" w:rsidRPr="00822D3A" w:rsidTr="008A2F72">
        <w:tc>
          <w:tcPr>
            <w:tcW w:w="392" w:type="dxa"/>
          </w:tcPr>
          <w:p w:rsidR="00633546" w:rsidRPr="00822D3A" w:rsidRDefault="00633546" w:rsidP="00261625">
            <w:pPr>
              <w:pStyle w:val="a3"/>
              <w:rPr>
                <w:sz w:val="24"/>
                <w:szCs w:val="24"/>
              </w:rPr>
            </w:pPr>
          </w:p>
        </w:tc>
        <w:tc>
          <w:tcPr>
            <w:tcW w:w="9214" w:type="dxa"/>
          </w:tcPr>
          <w:p w:rsidR="00633546" w:rsidRPr="00A83890" w:rsidRDefault="00F223F6" w:rsidP="00F223F6">
            <w:pPr>
              <w:spacing w:before="100" w:beforeAutospacing="1" w:after="100" w:afterAutospacing="1"/>
              <w:ind w:left="34"/>
              <w:rPr>
                <w:sz w:val="24"/>
                <w:szCs w:val="24"/>
                <w:lang w:val="ro-MO"/>
              </w:rPr>
            </w:pPr>
            <w:r w:rsidRPr="00F223F6">
              <w:rPr>
                <w:rFonts w:eastAsia="Times New Roman"/>
                <w:sz w:val="24"/>
                <w:szCs w:val="24"/>
                <w:lang w:val="ro-MO"/>
              </w:rPr>
              <w:t>Să formuleze 2–3 cuvinte care exprimă modul în care percepe muzica Evului Mediu, oferind o explicație personală (metoda „panoul ideilor”).</w:t>
            </w:r>
          </w:p>
        </w:tc>
      </w:tr>
    </w:tbl>
    <w:p w:rsidR="00261625" w:rsidRDefault="00261625" w:rsidP="00261625">
      <w:pPr>
        <w:pStyle w:val="a3"/>
        <w:rPr>
          <w:sz w:val="24"/>
          <w:szCs w:val="24"/>
        </w:rPr>
      </w:pPr>
    </w:p>
    <w:tbl>
      <w:tblPr>
        <w:tblStyle w:val="a5"/>
        <w:tblpPr w:leftFromText="180" w:rightFromText="180" w:vertAnchor="text" w:horzAnchor="margin" w:tblpY="-53"/>
        <w:tblW w:w="9606" w:type="dxa"/>
        <w:tblLayout w:type="fixed"/>
        <w:tblLook w:val="04A0" w:firstRow="1" w:lastRow="0" w:firstColumn="1" w:lastColumn="0" w:noHBand="0" w:noVBand="1"/>
      </w:tblPr>
      <w:tblGrid>
        <w:gridCol w:w="9606"/>
      </w:tblGrid>
      <w:tr w:rsidR="008A2F72" w:rsidTr="008A2F72">
        <w:tc>
          <w:tcPr>
            <w:tcW w:w="9606" w:type="dxa"/>
          </w:tcPr>
          <w:p w:rsidR="008A2F72" w:rsidRPr="00C00B08" w:rsidRDefault="008A2F72" w:rsidP="008A2F72">
            <w:pPr>
              <w:pStyle w:val="a3"/>
              <w:rPr>
                <w:b/>
                <w:sz w:val="24"/>
                <w:szCs w:val="24"/>
              </w:rPr>
            </w:pPr>
            <w:r w:rsidRPr="00C00B08">
              <w:rPr>
                <w:b/>
                <w:sz w:val="24"/>
                <w:szCs w:val="24"/>
              </w:rPr>
              <w:t>Strategii didactice:</w:t>
            </w:r>
          </w:p>
          <w:p w:rsidR="008A2F72" w:rsidRDefault="008A2F72" w:rsidP="008A2F72">
            <w:pPr>
              <w:pStyle w:val="a3"/>
              <w:rPr>
                <w:sz w:val="24"/>
                <w:szCs w:val="24"/>
              </w:rPr>
            </w:pPr>
          </w:p>
        </w:tc>
      </w:tr>
      <w:tr w:rsidR="008A2F72" w:rsidTr="008A2F72">
        <w:trPr>
          <w:trHeight w:val="278"/>
        </w:trPr>
        <w:tc>
          <w:tcPr>
            <w:tcW w:w="9606" w:type="dxa"/>
          </w:tcPr>
          <w:p w:rsidR="008A2F72" w:rsidRPr="00633546" w:rsidRDefault="008A2F72" w:rsidP="006911C8">
            <w:pPr>
              <w:pStyle w:val="a3"/>
              <w:rPr>
                <w:sz w:val="24"/>
                <w:szCs w:val="24"/>
              </w:rPr>
            </w:pPr>
            <w:r w:rsidRPr="00B01DD4">
              <w:t xml:space="preserve">A. </w:t>
            </w:r>
            <w:r w:rsidRPr="00B01DD4">
              <w:rPr>
                <w:i/>
              </w:rPr>
              <w:t xml:space="preserve">Metode: </w:t>
            </w:r>
            <w:r w:rsidR="00F223F6" w:rsidRPr="00F223F6">
              <w:t>discuție dirijată, povestire, prezentare video, lucrul cu dicționarul, fredonatul,  quiz muzical,</w:t>
            </w:r>
            <w:r w:rsidR="00F223F6">
              <w:rPr>
                <w:i/>
              </w:rPr>
              <w:t xml:space="preserve"> </w:t>
            </w:r>
            <w:r w:rsidR="00F223F6" w:rsidRPr="00F223F6">
              <w:t>panoul ideilor, chestionarea „roata cunoștințelor”, creație muzicală elementară.</w:t>
            </w:r>
          </w:p>
        </w:tc>
      </w:tr>
      <w:tr w:rsidR="008A2F72" w:rsidTr="00DF606B">
        <w:trPr>
          <w:trHeight w:val="1833"/>
        </w:trPr>
        <w:tc>
          <w:tcPr>
            <w:tcW w:w="9606" w:type="dxa"/>
          </w:tcPr>
          <w:p w:rsidR="00DF606B" w:rsidRDefault="008A2F72" w:rsidP="00F223F6">
            <w:pPr>
              <w:pStyle w:val="a3"/>
            </w:pPr>
            <w:r w:rsidRPr="00B01DD4">
              <w:t xml:space="preserve">B. </w:t>
            </w:r>
            <w:r w:rsidRPr="00B01DD4">
              <w:rPr>
                <w:i/>
              </w:rPr>
              <w:t>Mijloace</w:t>
            </w:r>
            <w:r w:rsidRPr="00B01DD4">
              <w:t xml:space="preserve"> </w:t>
            </w:r>
            <w:r w:rsidRPr="00B01DD4">
              <w:rPr>
                <w:i/>
              </w:rPr>
              <w:t>didactice</w:t>
            </w:r>
            <w:r w:rsidRPr="00B01DD4">
              <w:t xml:space="preserve">:  </w:t>
            </w:r>
          </w:p>
          <w:p w:rsidR="00F223F6" w:rsidRPr="00F223F6" w:rsidRDefault="00F223F6" w:rsidP="00B94507">
            <w:pPr>
              <w:pStyle w:val="a3"/>
              <w:numPr>
                <w:ilvl w:val="0"/>
                <w:numId w:val="14"/>
              </w:numPr>
              <w:jc w:val="both"/>
            </w:pPr>
            <w:r w:rsidRPr="00F223F6">
              <w:rPr>
                <w:lang w:val="fr-BE"/>
              </w:rPr>
              <w:t xml:space="preserve">Guillaume de Machaut, motetul </w:t>
            </w:r>
            <w:r w:rsidRPr="00F223F6">
              <w:rPr>
                <w:lang w:val="ro-MO"/>
              </w:rPr>
              <w:t>„</w:t>
            </w:r>
            <w:r w:rsidRPr="00F223F6">
              <w:rPr>
                <w:lang w:val="fr-BE"/>
              </w:rPr>
              <w:t xml:space="preserve">Je vivroie liement” </w:t>
            </w:r>
            <w:hyperlink r:id="rId6" w:history="1">
              <w:r w:rsidRPr="00F223F6">
                <w:rPr>
                  <w:rStyle w:val="a9"/>
                </w:rPr>
                <w:t>Guillaume de Machaut "Je vivroie liement/Liement me deport"</w:t>
              </w:r>
            </w:hyperlink>
            <w:r w:rsidRPr="00F223F6">
              <w:t xml:space="preserve">  </w:t>
            </w:r>
          </w:p>
          <w:p w:rsidR="00F223F6" w:rsidRPr="005E3145" w:rsidRDefault="00F223F6" w:rsidP="00B94507">
            <w:pPr>
              <w:pStyle w:val="a3"/>
              <w:numPr>
                <w:ilvl w:val="0"/>
                <w:numId w:val="14"/>
              </w:numPr>
              <w:jc w:val="both"/>
            </w:pPr>
            <w:r w:rsidRPr="00F223F6">
              <w:rPr>
                <w:lang w:val="fr-BE"/>
              </w:rPr>
              <w:t xml:space="preserve">Francesco Landini, balatta „Ecco la primavera” </w:t>
            </w:r>
            <w:hyperlink r:id="rId7" w:history="1">
              <w:r w:rsidRPr="00F223F6">
                <w:rPr>
                  <w:color w:val="0000FF"/>
                  <w:u w:val="single"/>
                </w:rPr>
                <w:t>Francesco Landini: "Ecco la primavera"</w:t>
              </w:r>
            </w:hyperlink>
          </w:p>
          <w:p w:rsidR="008521AB" w:rsidRPr="008521AB" w:rsidRDefault="008521AB" w:rsidP="008521AB">
            <w:pPr>
              <w:pStyle w:val="a3"/>
              <w:numPr>
                <w:ilvl w:val="0"/>
                <w:numId w:val="14"/>
              </w:numPr>
              <w:rPr>
                <w:rStyle w:val="oypena"/>
                <w:sz w:val="24"/>
                <w:szCs w:val="24"/>
                <w:lang w:val="ro-MO"/>
              </w:rPr>
            </w:pPr>
            <w:r w:rsidRPr="008521AB">
              <w:rPr>
                <w:lang w:val="ro-MO"/>
              </w:rPr>
              <w:t>V</w:t>
            </w:r>
            <w:r w:rsidR="00F223F6" w:rsidRPr="008521AB">
              <w:rPr>
                <w:lang w:val="ro-MO"/>
              </w:rPr>
              <w:t>ideo-prezentare didactică  ABC Arte Plus „</w:t>
            </w:r>
            <w:r w:rsidR="00F223F6" w:rsidRPr="008521AB">
              <w:rPr>
                <w:rStyle w:val="oypena"/>
                <w:lang w:val="ro-MO"/>
              </w:rPr>
              <w:t>Cum suna lumea în Evul Mediu?”,</w:t>
            </w:r>
            <w:r w:rsidR="00F223F6">
              <w:rPr>
                <w:rStyle w:val="oypena"/>
                <w:lang w:val="ro-MO"/>
              </w:rPr>
              <w:t xml:space="preserve"> </w:t>
            </w:r>
            <w:r w:rsidRPr="008521AB">
              <w:rPr>
                <w:rStyle w:val="oypena"/>
                <w:lang w:val="ro-MO"/>
              </w:rPr>
              <w:t>https://www.youtube.com/watch?v=gXWypJ0KY3s</w:t>
            </w:r>
          </w:p>
          <w:p w:rsidR="00F223F6" w:rsidRPr="008521AB" w:rsidRDefault="00F223F6" w:rsidP="008521AB">
            <w:pPr>
              <w:pStyle w:val="a3"/>
              <w:numPr>
                <w:ilvl w:val="0"/>
                <w:numId w:val="14"/>
              </w:numPr>
              <w:rPr>
                <w:lang w:val="ro-MO"/>
              </w:rPr>
            </w:pPr>
            <w:r w:rsidRPr="008521AB">
              <w:rPr>
                <w:rStyle w:val="oypena"/>
                <w:lang w:val="ro-MO"/>
              </w:rPr>
              <w:t xml:space="preserve">panou și hâtrie adezivă pentru notițe, Fișe cu modele melodice (Anexa 6), </w:t>
            </w:r>
            <w:r w:rsidR="008521AB" w:rsidRPr="008521AB">
              <w:rPr>
                <w:rStyle w:val="oypena"/>
                <w:lang w:val="ro-MO"/>
              </w:rPr>
              <w:t>d</w:t>
            </w:r>
            <w:r w:rsidR="008521AB" w:rsidRPr="008521AB">
              <w:rPr>
                <w:lang w:val="ro-MO"/>
              </w:rPr>
              <w:t>icționar muzical.</w:t>
            </w:r>
          </w:p>
        </w:tc>
      </w:tr>
      <w:tr w:rsidR="008A2F72" w:rsidTr="008A2F72">
        <w:tc>
          <w:tcPr>
            <w:tcW w:w="9606" w:type="dxa"/>
          </w:tcPr>
          <w:p w:rsidR="00633546" w:rsidRDefault="008A2F72" w:rsidP="004175A0">
            <w:pPr>
              <w:pStyle w:val="a3"/>
              <w:rPr>
                <w:i/>
              </w:rPr>
            </w:pPr>
            <w:r w:rsidRPr="00B01DD4">
              <w:t xml:space="preserve">C. </w:t>
            </w:r>
            <w:r w:rsidRPr="00B01DD4">
              <w:rPr>
                <w:i/>
              </w:rPr>
              <w:t>Bibliografie și webografie selectivă:</w:t>
            </w:r>
          </w:p>
          <w:p w:rsidR="00F223F6" w:rsidRPr="00206199" w:rsidRDefault="00BF4C21" w:rsidP="00F223F6">
            <w:pPr>
              <w:pStyle w:val="a3"/>
              <w:rPr>
                <w:sz w:val="24"/>
                <w:szCs w:val="24"/>
                <w:lang w:val="ro-MO"/>
              </w:rPr>
            </w:pPr>
            <w:hyperlink r:id="rId8" w:tgtFrame="_new" w:history="1">
              <w:r w:rsidR="00F223F6">
                <w:rPr>
                  <w:rStyle w:val="a9"/>
                </w:rPr>
                <w:t>https://www.britannica.com/art/Western-music/Music-of-the-Middle-Ages</w:t>
              </w:r>
            </w:hyperlink>
          </w:p>
        </w:tc>
      </w:tr>
    </w:tbl>
    <w:p w:rsidR="00261625" w:rsidRDefault="00261625" w:rsidP="00261625">
      <w:pPr>
        <w:pStyle w:val="a3"/>
        <w:rPr>
          <w:sz w:val="24"/>
          <w:szCs w:val="24"/>
        </w:rPr>
      </w:pPr>
    </w:p>
    <w:p w:rsidR="00261625" w:rsidRDefault="00261625" w:rsidP="00261625">
      <w:pPr>
        <w:pStyle w:val="a3"/>
        <w:rPr>
          <w:sz w:val="24"/>
          <w:szCs w:val="24"/>
        </w:rPr>
        <w:sectPr w:rsidR="00261625" w:rsidSect="00F17081">
          <w:pgSz w:w="11906" w:h="16838"/>
          <w:pgMar w:top="1134" w:right="850" w:bottom="851" w:left="1701" w:header="708" w:footer="708" w:gutter="0"/>
          <w:cols w:space="708"/>
          <w:docGrid w:linePitch="360"/>
        </w:sectPr>
      </w:pPr>
    </w:p>
    <w:p w:rsidR="00261625" w:rsidRPr="002B7565" w:rsidRDefault="008A2F72" w:rsidP="00261625">
      <w:pPr>
        <w:pStyle w:val="a3"/>
        <w:rPr>
          <w:b/>
          <w:sz w:val="24"/>
          <w:szCs w:val="24"/>
        </w:rPr>
      </w:pPr>
      <w:r w:rsidRPr="002B7565">
        <w:rPr>
          <w:b/>
          <w:sz w:val="24"/>
          <w:szCs w:val="24"/>
        </w:rPr>
        <w:lastRenderedPageBreak/>
        <w:t>II. S</w:t>
      </w:r>
      <w:r>
        <w:rPr>
          <w:b/>
          <w:sz w:val="24"/>
          <w:szCs w:val="24"/>
        </w:rPr>
        <w:t>CHIȚA S</w:t>
      </w:r>
      <w:r w:rsidRPr="002B7565">
        <w:rPr>
          <w:b/>
          <w:sz w:val="24"/>
          <w:szCs w:val="24"/>
        </w:rPr>
        <w:t xml:space="preserve">CENARIULUI LECȚIEI  </w:t>
      </w:r>
    </w:p>
    <w:tbl>
      <w:tblPr>
        <w:tblW w:w="1465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709"/>
        <w:gridCol w:w="2977"/>
        <w:gridCol w:w="8647"/>
        <w:gridCol w:w="850"/>
        <w:gridCol w:w="1472"/>
      </w:tblGrid>
      <w:tr w:rsidR="00261625" w:rsidRPr="002B7565" w:rsidTr="003062AC">
        <w:trPr>
          <w:cantSplit/>
          <w:trHeight w:val="992"/>
        </w:trPr>
        <w:tc>
          <w:tcPr>
            <w:tcW w:w="709"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extDirection w:val="btLr"/>
          </w:tcPr>
          <w:p w:rsidR="00261625" w:rsidRPr="002B7565" w:rsidRDefault="00261625" w:rsidP="00ED5D60">
            <w:pPr>
              <w:pStyle w:val="a3"/>
              <w:ind w:left="113" w:right="113"/>
              <w:rPr>
                <w:i/>
              </w:rPr>
            </w:pPr>
            <w:r>
              <w:rPr>
                <w:i/>
              </w:rPr>
              <w:t>Etapele</w:t>
            </w:r>
          </w:p>
        </w:tc>
        <w:tc>
          <w:tcPr>
            <w:tcW w:w="2977"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261625" w:rsidRPr="002B7565" w:rsidRDefault="00261625" w:rsidP="00ED5D60">
            <w:pPr>
              <w:pStyle w:val="a3"/>
              <w:jc w:val="center"/>
              <w:rPr>
                <w:i/>
              </w:rPr>
            </w:pPr>
            <w:r w:rsidRPr="002B7565">
              <w:rPr>
                <w:i/>
              </w:rPr>
              <w:t>Obiectivele operaţionale</w:t>
            </w:r>
          </w:p>
        </w:tc>
        <w:tc>
          <w:tcPr>
            <w:tcW w:w="8647" w:type="dxa"/>
            <w:tcBorders>
              <w:top w:val="single" w:sz="5" w:space="0" w:color="000000"/>
              <w:left w:val="nil"/>
              <w:bottom w:val="single" w:sz="6" w:space="0" w:color="000000"/>
              <w:right w:val="single" w:sz="5" w:space="0" w:color="000000"/>
            </w:tcBorders>
            <w:tcMar>
              <w:top w:w="0" w:type="dxa"/>
              <w:left w:w="100" w:type="dxa"/>
              <w:bottom w:w="0" w:type="dxa"/>
              <w:right w:w="100" w:type="dxa"/>
            </w:tcMar>
            <w:vAlign w:val="center"/>
          </w:tcPr>
          <w:p w:rsidR="00261625" w:rsidRPr="002B7565" w:rsidRDefault="00261625" w:rsidP="00ED5D60">
            <w:pPr>
              <w:pStyle w:val="a3"/>
              <w:jc w:val="center"/>
              <w:rPr>
                <w:i/>
              </w:rPr>
            </w:pPr>
            <w:r w:rsidRPr="002B7565">
              <w:rPr>
                <w:i/>
              </w:rPr>
              <w:t>Tehnologia și conținuturi vizate</w:t>
            </w:r>
          </w:p>
        </w:tc>
        <w:tc>
          <w:tcPr>
            <w:tcW w:w="850"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261625" w:rsidRPr="002B7565" w:rsidRDefault="00261625" w:rsidP="00ED5D60">
            <w:pPr>
              <w:pStyle w:val="a3"/>
              <w:jc w:val="center"/>
              <w:rPr>
                <w:i/>
              </w:rPr>
            </w:pPr>
            <w:r w:rsidRPr="002B7565">
              <w:rPr>
                <w:i/>
              </w:rPr>
              <w:t>Timp alocat</w:t>
            </w:r>
          </w:p>
          <w:p w:rsidR="00261625" w:rsidRPr="002B7565" w:rsidRDefault="00261625" w:rsidP="00ED5D60">
            <w:pPr>
              <w:pStyle w:val="a3"/>
              <w:jc w:val="center"/>
              <w:rPr>
                <w:i/>
              </w:rPr>
            </w:pPr>
            <w:r w:rsidRPr="002B7565">
              <w:rPr>
                <w:i/>
              </w:rPr>
              <w:t>(min.)</w:t>
            </w:r>
          </w:p>
        </w:tc>
        <w:tc>
          <w:tcPr>
            <w:tcW w:w="147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261625" w:rsidRDefault="00261625" w:rsidP="00ED5D60">
            <w:pPr>
              <w:pStyle w:val="a3"/>
              <w:jc w:val="center"/>
              <w:rPr>
                <w:i/>
              </w:rPr>
            </w:pPr>
            <w:r w:rsidRPr="002B7565">
              <w:rPr>
                <w:i/>
              </w:rPr>
              <w:t>Evaluare</w:t>
            </w:r>
          </w:p>
          <w:p w:rsidR="00261625" w:rsidRPr="002B7565" w:rsidRDefault="00261625" w:rsidP="00ED5D60">
            <w:pPr>
              <w:pStyle w:val="a3"/>
              <w:jc w:val="center"/>
              <w:rPr>
                <w:i/>
              </w:rPr>
            </w:pPr>
          </w:p>
        </w:tc>
      </w:tr>
      <w:tr w:rsidR="00261625" w:rsidRPr="002B7565" w:rsidTr="003062AC">
        <w:trPr>
          <w:cantSplit/>
          <w:trHeight w:val="1314"/>
        </w:trPr>
        <w:tc>
          <w:tcPr>
            <w:tcW w:w="709" w:type="dxa"/>
            <w:tcBorders>
              <w:top w:val="nil"/>
              <w:left w:val="single" w:sz="4" w:space="0" w:color="auto"/>
              <w:bottom w:val="single" w:sz="4" w:space="0" w:color="auto"/>
              <w:right w:val="single" w:sz="5" w:space="0" w:color="000000"/>
            </w:tcBorders>
            <w:tcMar>
              <w:top w:w="0" w:type="dxa"/>
              <w:left w:w="100" w:type="dxa"/>
              <w:bottom w:w="0" w:type="dxa"/>
              <w:right w:w="100" w:type="dxa"/>
            </w:tcMar>
            <w:textDirection w:val="btLr"/>
          </w:tcPr>
          <w:p w:rsidR="00261625" w:rsidRPr="002B7565" w:rsidRDefault="00261625" w:rsidP="00ED5D60">
            <w:pPr>
              <w:pStyle w:val="a3"/>
              <w:ind w:left="113" w:right="113"/>
              <w:jc w:val="center"/>
              <w:rPr>
                <w:b/>
              </w:rPr>
            </w:pPr>
          </w:p>
          <w:p w:rsidR="00261625" w:rsidRPr="002B7565" w:rsidRDefault="00261625" w:rsidP="00ED5D60">
            <w:pPr>
              <w:pStyle w:val="a3"/>
              <w:ind w:left="113" w:right="113"/>
              <w:jc w:val="center"/>
              <w:rPr>
                <w:b/>
              </w:rPr>
            </w:pPr>
            <w:r w:rsidRPr="002B7565">
              <w:rPr>
                <w:b/>
              </w:rPr>
              <w:t>EVOCARE</w:t>
            </w:r>
          </w:p>
        </w:tc>
        <w:tc>
          <w:tcPr>
            <w:tcW w:w="2977" w:type="dxa"/>
            <w:tcBorders>
              <w:top w:val="nil"/>
              <w:left w:val="nil"/>
              <w:bottom w:val="single" w:sz="4" w:space="0" w:color="auto"/>
              <w:right w:val="single" w:sz="6" w:space="0" w:color="000000"/>
            </w:tcBorders>
            <w:tcMar>
              <w:top w:w="0" w:type="dxa"/>
              <w:left w:w="100" w:type="dxa"/>
              <w:bottom w:w="0" w:type="dxa"/>
              <w:right w:w="100" w:type="dxa"/>
            </w:tcMar>
          </w:tcPr>
          <w:p w:rsidR="00F223F6" w:rsidRDefault="00F223F6" w:rsidP="00E44766">
            <w:pPr>
              <w:pStyle w:val="a3"/>
              <w:ind w:left="42"/>
              <w:rPr>
                <w:rFonts w:eastAsia="Times New Roman"/>
                <w:lang w:val="ro-MO"/>
              </w:rPr>
            </w:pPr>
          </w:p>
          <w:p w:rsidR="00F223F6" w:rsidRDefault="00F223F6" w:rsidP="00E44766">
            <w:pPr>
              <w:pStyle w:val="a3"/>
              <w:ind w:left="42"/>
              <w:rPr>
                <w:rFonts w:eastAsia="Times New Roman"/>
                <w:lang w:val="ro-MO"/>
              </w:rPr>
            </w:pPr>
          </w:p>
          <w:p w:rsidR="00261625" w:rsidRPr="00F223F6" w:rsidRDefault="00F223F6" w:rsidP="00E44766">
            <w:pPr>
              <w:pStyle w:val="a3"/>
              <w:ind w:left="42"/>
              <w:rPr>
                <w:color w:val="FF0000"/>
              </w:rPr>
            </w:pPr>
            <w:r w:rsidRPr="00DD1AF6">
              <w:rPr>
                <w:rFonts w:eastAsia="Times New Roman"/>
                <w:lang w:val="ro-MO"/>
              </w:rPr>
              <w:t xml:space="preserve">Să enumere principalele genuri muzicale medievale </w:t>
            </w:r>
            <w:r w:rsidRPr="00F223F6">
              <w:rPr>
                <w:rFonts w:eastAsia="Times New Roman"/>
                <w:lang w:val="ro-MO"/>
              </w:rPr>
              <w:t>(religioase, culte și populare).</w:t>
            </w:r>
          </w:p>
        </w:tc>
        <w:tc>
          <w:tcPr>
            <w:tcW w:w="864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rsidR="00F54923" w:rsidRPr="0009655E" w:rsidRDefault="004865E8" w:rsidP="004865E8">
            <w:pPr>
              <w:pStyle w:val="a3"/>
              <w:ind w:left="42"/>
              <w:rPr>
                <w:sz w:val="24"/>
                <w:szCs w:val="24"/>
                <w:lang w:val="fr-BE"/>
              </w:rPr>
            </w:pPr>
            <w:r w:rsidRPr="0009655E">
              <w:rPr>
                <w:b/>
                <w:sz w:val="24"/>
                <w:szCs w:val="24"/>
                <w:lang w:val="fr-BE"/>
              </w:rPr>
              <w:t>Discuție dirijată</w:t>
            </w:r>
            <w:r w:rsidR="003062AC" w:rsidRPr="0009655E">
              <w:rPr>
                <w:b/>
                <w:sz w:val="24"/>
                <w:szCs w:val="24"/>
                <w:lang w:val="fr-BE"/>
              </w:rPr>
              <w:t xml:space="preserve"> </w:t>
            </w:r>
            <w:r w:rsidR="003062AC" w:rsidRPr="0009655E">
              <w:rPr>
                <w:sz w:val="24"/>
                <w:szCs w:val="24"/>
                <w:lang w:val="fr-BE"/>
              </w:rPr>
              <w:t>(Anexa 1, 2)</w:t>
            </w:r>
            <w:r w:rsidRPr="0009655E">
              <w:rPr>
                <w:sz w:val="24"/>
                <w:szCs w:val="24"/>
                <w:lang w:val="fr-BE"/>
              </w:rPr>
              <w:t xml:space="preserve">: </w:t>
            </w:r>
          </w:p>
          <w:p w:rsidR="004865E8" w:rsidRPr="0009655E" w:rsidRDefault="004865E8" w:rsidP="00B94507">
            <w:pPr>
              <w:pStyle w:val="a3"/>
              <w:numPr>
                <w:ilvl w:val="0"/>
                <w:numId w:val="1"/>
              </w:numPr>
              <w:rPr>
                <w:sz w:val="24"/>
                <w:szCs w:val="24"/>
              </w:rPr>
            </w:pPr>
            <w:r w:rsidRPr="0009655E">
              <w:rPr>
                <w:sz w:val="24"/>
                <w:szCs w:val="24"/>
              </w:rPr>
              <w:t>S-a dezvoltat vreo clasificare a acestei lumi vaste, aparent inepu izabile, a muzicii?</w:t>
            </w:r>
          </w:p>
          <w:p w:rsidR="004865E8" w:rsidRPr="0009655E" w:rsidRDefault="004865E8" w:rsidP="00B94507">
            <w:pPr>
              <w:pStyle w:val="a3"/>
              <w:numPr>
                <w:ilvl w:val="0"/>
                <w:numId w:val="1"/>
              </w:numPr>
              <w:rPr>
                <w:sz w:val="24"/>
                <w:szCs w:val="24"/>
              </w:rPr>
            </w:pPr>
            <w:r w:rsidRPr="0009655E">
              <w:rPr>
                <w:sz w:val="24"/>
                <w:szCs w:val="24"/>
              </w:rPr>
              <w:t xml:space="preserve">Este posibil să studiezi toate aceste „muzici”? </w:t>
            </w:r>
          </w:p>
          <w:p w:rsidR="004865E8" w:rsidRPr="0009655E" w:rsidRDefault="004865E8" w:rsidP="00B94507">
            <w:pPr>
              <w:pStyle w:val="a3"/>
              <w:numPr>
                <w:ilvl w:val="0"/>
                <w:numId w:val="1"/>
              </w:numPr>
              <w:rPr>
                <w:sz w:val="24"/>
                <w:szCs w:val="24"/>
              </w:rPr>
            </w:pPr>
            <w:r w:rsidRPr="0009655E">
              <w:rPr>
                <w:sz w:val="24"/>
                <w:szCs w:val="24"/>
              </w:rPr>
              <w:t>Poate un om contem poran să înțeleagă muzica compusă cu mulți ani în urmă?</w:t>
            </w:r>
          </w:p>
          <w:p w:rsidR="006030B2" w:rsidRPr="0009655E" w:rsidRDefault="004865E8" w:rsidP="00F223F6">
            <w:pPr>
              <w:pStyle w:val="a3"/>
              <w:ind w:left="42"/>
              <w:jc w:val="both"/>
              <w:rPr>
                <w:sz w:val="24"/>
                <w:szCs w:val="24"/>
              </w:rPr>
            </w:pPr>
            <w:r w:rsidRPr="0009655E">
              <w:rPr>
                <w:sz w:val="24"/>
                <w:szCs w:val="24"/>
              </w:rPr>
              <w:t xml:space="preserve">Concluzie: </w:t>
            </w:r>
            <w:r w:rsidR="003062AC" w:rsidRPr="0009655E">
              <w:rPr>
                <w:sz w:val="24"/>
                <w:szCs w:val="24"/>
                <w:lang w:val="ro-MO"/>
              </w:rPr>
              <w:t>Muzica a evoluat mult, dar păstrează elemente care unesc generațiile. Este important să explorăm stiluri diferite, să învățăm din trecut și să ne formăm propriul gust muzical</w:t>
            </w:r>
            <w:r w:rsidR="00F223F6">
              <w:rPr>
                <w:sz w:val="24"/>
                <w:szCs w:val="24"/>
                <w:lang w:val="ro-MO"/>
              </w:rPr>
              <w:t>.</w:t>
            </w:r>
          </w:p>
        </w:tc>
        <w:tc>
          <w:tcPr>
            <w:tcW w:w="850" w:type="dxa"/>
            <w:tcBorders>
              <w:top w:val="nil"/>
              <w:left w:val="single" w:sz="6" w:space="0" w:color="000000"/>
              <w:bottom w:val="single" w:sz="4" w:space="0" w:color="auto"/>
              <w:right w:val="single" w:sz="5" w:space="0" w:color="000000"/>
            </w:tcBorders>
            <w:tcMar>
              <w:top w:w="0" w:type="dxa"/>
              <w:left w:w="100" w:type="dxa"/>
              <w:bottom w:w="0" w:type="dxa"/>
              <w:right w:w="100" w:type="dxa"/>
            </w:tcMar>
          </w:tcPr>
          <w:p w:rsidR="00261625" w:rsidRPr="002B7565" w:rsidRDefault="00B8668C" w:rsidP="00B8668C">
            <w:pPr>
              <w:pStyle w:val="a3"/>
              <w:jc w:val="center"/>
            </w:pPr>
            <w:r>
              <w:t>7</w:t>
            </w:r>
          </w:p>
        </w:tc>
        <w:tc>
          <w:tcPr>
            <w:tcW w:w="1472" w:type="dxa"/>
            <w:tcBorders>
              <w:top w:val="nil"/>
              <w:left w:val="nil"/>
              <w:bottom w:val="single" w:sz="4" w:space="0" w:color="auto"/>
              <w:right w:val="single" w:sz="5" w:space="0" w:color="000000"/>
            </w:tcBorders>
            <w:tcMar>
              <w:top w:w="0" w:type="dxa"/>
              <w:left w:w="100" w:type="dxa"/>
              <w:bottom w:w="0" w:type="dxa"/>
              <w:right w:w="100" w:type="dxa"/>
            </w:tcMar>
          </w:tcPr>
          <w:p w:rsidR="00261625" w:rsidRDefault="00261625" w:rsidP="00ED5D60">
            <w:pPr>
              <w:pStyle w:val="a3"/>
            </w:pPr>
          </w:p>
          <w:p w:rsidR="00B94507" w:rsidRDefault="00B94507" w:rsidP="00ED5D60">
            <w:pPr>
              <w:pStyle w:val="a3"/>
            </w:pPr>
          </w:p>
          <w:p w:rsidR="00B94507" w:rsidRDefault="00B94507" w:rsidP="00ED5D60">
            <w:pPr>
              <w:pStyle w:val="a3"/>
            </w:pPr>
          </w:p>
          <w:p w:rsidR="00B94507" w:rsidRDefault="00B94507" w:rsidP="00ED5D60">
            <w:pPr>
              <w:pStyle w:val="a3"/>
            </w:pPr>
          </w:p>
          <w:p w:rsidR="00B94507" w:rsidRPr="002B7565" w:rsidRDefault="00B94507" w:rsidP="00ED5D60">
            <w:pPr>
              <w:pStyle w:val="a3"/>
            </w:pPr>
            <w:r>
              <w:t>Interesul conștient</w:t>
            </w:r>
          </w:p>
        </w:tc>
      </w:tr>
      <w:tr w:rsidR="00261625" w:rsidRPr="002B7565" w:rsidTr="003062AC">
        <w:trPr>
          <w:cantSplit/>
          <w:trHeight w:val="4036"/>
        </w:trPr>
        <w:tc>
          <w:tcPr>
            <w:tcW w:w="709" w:type="dxa"/>
            <w:tcBorders>
              <w:top w:val="single" w:sz="4" w:space="0" w:color="auto"/>
              <w:left w:val="single" w:sz="4" w:space="0" w:color="auto"/>
              <w:bottom w:val="single" w:sz="4" w:space="0" w:color="auto"/>
              <w:right w:val="single" w:sz="5" w:space="0" w:color="000000"/>
            </w:tcBorders>
            <w:tcMar>
              <w:top w:w="0" w:type="dxa"/>
              <w:left w:w="100" w:type="dxa"/>
              <w:bottom w:w="0" w:type="dxa"/>
              <w:right w:w="100" w:type="dxa"/>
            </w:tcMar>
            <w:textDirection w:val="btLr"/>
          </w:tcPr>
          <w:p w:rsidR="00261625" w:rsidRPr="002B7565" w:rsidRDefault="00261625" w:rsidP="00ED5D60">
            <w:pPr>
              <w:pStyle w:val="a3"/>
              <w:ind w:left="113" w:right="113"/>
              <w:jc w:val="center"/>
              <w:rPr>
                <w:b/>
              </w:rPr>
            </w:pPr>
            <w:r>
              <w:rPr>
                <w:b/>
              </w:rPr>
              <w:t>REALIZAREA SENSULUI</w:t>
            </w:r>
          </w:p>
        </w:tc>
        <w:tc>
          <w:tcPr>
            <w:tcW w:w="2977" w:type="dxa"/>
            <w:tcBorders>
              <w:top w:val="single" w:sz="4" w:space="0" w:color="auto"/>
              <w:left w:val="nil"/>
              <w:bottom w:val="single" w:sz="4" w:space="0" w:color="auto"/>
              <w:right w:val="single" w:sz="6" w:space="0" w:color="000000"/>
            </w:tcBorders>
            <w:tcMar>
              <w:top w:w="0" w:type="dxa"/>
              <w:left w:w="100" w:type="dxa"/>
              <w:bottom w:w="0" w:type="dxa"/>
              <w:right w:w="100" w:type="dxa"/>
            </w:tcMar>
          </w:tcPr>
          <w:p w:rsidR="00F223F6" w:rsidRPr="00F223F6" w:rsidRDefault="00F223F6" w:rsidP="00E44766">
            <w:pPr>
              <w:pStyle w:val="a3"/>
            </w:pPr>
            <w:r w:rsidRPr="00F223F6">
              <w:rPr>
                <w:rFonts w:eastAsia="Times New Roman"/>
                <w:lang w:val="ro-MO"/>
              </w:rPr>
              <w:t>Să clasifice, pe baza conținutului, piesele ascultate în genuri specifice muzicii Evului Mediu.</w:t>
            </w:r>
          </w:p>
          <w:p w:rsidR="00DB6BEB" w:rsidRPr="00F223F6" w:rsidRDefault="00F223F6" w:rsidP="00E44766">
            <w:pPr>
              <w:pStyle w:val="a3"/>
            </w:pPr>
            <w:r w:rsidRPr="00F223F6">
              <w:t>Să definească genul de motet și madrigal cu ajutorul dicționarului.</w:t>
            </w:r>
          </w:p>
          <w:p w:rsidR="00F223F6" w:rsidRPr="00F223F6" w:rsidRDefault="00F223F6" w:rsidP="00E44766">
            <w:pPr>
              <w:pStyle w:val="a3"/>
              <w:rPr>
                <w:rFonts w:eastAsia="Times New Roman"/>
                <w:lang w:val="ro-MO"/>
              </w:rPr>
            </w:pPr>
            <w:r w:rsidRPr="00DD1AF6">
              <w:rPr>
                <w:rFonts w:eastAsia="Times New Roman"/>
                <w:lang w:val="ro-MO"/>
              </w:rPr>
              <w:t>Să creeze o mini-frază melodică alcătuită din 4 celule sonore cu sens expresiv</w:t>
            </w:r>
            <w:r w:rsidRPr="00F223F6">
              <w:rPr>
                <w:rFonts w:eastAsia="Times New Roman"/>
                <w:lang w:val="ro-MO"/>
              </w:rPr>
              <w:t xml:space="preserve"> medieval.</w:t>
            </w:r>
          </w:p>
          <w:p w:rsidR="00F223F6" w:rsidRPr="00F223F6" w:rsidRDefault="00F223F6" w:rsidP="00E44766">
            <w:pPr>
              <w:pStyle w:val="a3"/>
              <w:rPr>
                <w:rFonts w:eastAsia="Times New Roman"/>
                <w:lang w:val="ro-MO"/>
              </w:rPr>
            </w:pPr>
            <w:r w:rsidRPr="00DD1AF6">
              <w:rPr>
                <w:rFonts w:eastAsia="Times New Roman"/>
                <w:lang w:val="ro-MO"/>
              </w:rPr>
              <w:t>Să fredoneze formule melodice si</w:t>
            </w:r>
            <w:r w:rsidRPr="00F223F6">
              <w:rPr>
                <w:rFonts w:eastAsia="Times New Roman"/>
                <w:lang w:val="ro-MO"/>
              </w:rPr>
              <w:t>mple, respectând tempo-ul cerut.</w:t>
            </w:r>
          </w:p>
          <w:p w:rsidR="00F223F6" w:rsidRPr="00F223F6" w:rsidRDefault="00F223F6" w:rsidP="00E44766">
            <w:pPr>
              <w:pStyle w:val="a3"/>
            </w:pPr>
            <w:r w:rsidRPr="00F223F6">
              <w:rPr>
                <w:rFonts w:eastAsia="Times New Roman"/>
                <w:lang w:val="ro-MO"/>
              </w:rPr>
              <w:t>Să completeze cuvinte-cheie sau concepte în cadrul chestionarului„Roata cunoștințelor”.</w:t>
            </w:r>
          </w:p>
        </w:tc>
        <w:tc>
          <w:tcPr>
            <w:tcW w:w="8647"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vAlign w:val="center"/>
          </w:tcPr>
          <w:p w:rsidR="004175A0" w:rsidRPr="0009655E" w:rsidRDefault="004175A0" w:rsidP="0083081B">
            <w:pPr>
              <w:pStyle w:val="a3"/>
              <w:jc w:val="both"/>
              <w:rPr>
                <w:rStyle w:val="oypena"/>
                <w:sz w:val="24"/>
                <w:szCs w:val="24"/>
              </w:rPr>
            </w:pPr>
            <w:r w:rsidRPr="0009655E">
              <w:rPr>
                <w:b/>
                <w:sz w:val="24"/>
                <w:szCs w:val="24"/>
              </w:rPr>
              <w:t xml:space="preserve">Povestire: </w:t>
            </w:r>
            <w:r w:rsidRPr="0009655E">
              <w:rPr>
                <w:sz w:val="24"/>
                <w:szCs w:val="24"/>
              </w:rPr>
              <w:t>„</w:t>
            </w:r>
            <w:r w:rsidRPr="0009655E">
              <w:rPr>
                <w:rStyle w:val="oypena"/>
                <w:sz w:val="24"/>
                <w:szCs w:val="24"/>
              </w:rPr>
              <w:t>Cum suna lumea în Evul Mediu?” (pe baza video prezentării și textului din manual, p. 16-17)</w:t>
            </w:r>
          </w:p>
          <w:p w:rsidR="004175A0" w:rsidRPr="0009655E" w:rsidRDefault="004175A0" w:rsidP="00B94507">
            <w:pPr>
              <w:pStyle w:val="a3"/>
              <w:numPr>
                <w:ilvl w:val="0"/>
                <w:numId w:val="2"/>
              </w:numPr>
              <w:jc w:val="both"/>
              <w:rPr>
                <w:sz w:val="24"/>
                <w:szCs w:val="24"/>
              </w:rPr>
            </w:pPr>
            <w:r w:rsidRPr="0009655E">
              <w:rPr>
                <w:sz w:val="24"/>
                <w:szCs w:val="24"/>
              </w:rPr>
              <w:t>Muzica Evului Mediu</w:t>
            </w:r>
            <w:r w:rsidR="00CB4736" w:rsidRPr="0009655E">
              <w:rPr>
                <w:sz w:val="24"/>
                <w:szCs w:val="24"/>
              </w:rPr>
              <w:t>: unde sună, genurile muzicale</w:t>
            </w:r>
          </w:p>
          <w:p w:rsidR="004175A0" w:rsidRPr="0009655E" w:rsidRDefault="004175A0" w:rsidP="00B94507">
            <w:pPr>
              <w:pStyle w:val="a3"/>
              <w:numPr>
                <w:ilvl w:val="0"/>
                <w:numId w:val="2"/>
              </w:numPr>
              <w:jc w:val="both"/>
              <w:rPr>
                <w:sz w:val="24"/>
                <w:szCs w:val="24"/>
              </w:rPr>
            </w:pPr>
            <w:r w:rsidRPr="0009655E">
              <w:rPr>
                <w:sz w:val="24"/>
                <w:szCs w:val="24"/>
              </w:rPr>
              <w:t>Cântul religios</w:t>
            </w:r>
            <w:r w:rsidR="00CB4736" w:rsidRPr="0009655E">
              <w:rPr>
                <w:sz w:val="24"/>
                <w:szCs w:val="24"/>
              </w:rPr>
              <w:t>: vocal monodic/ polifonic, acompaniament la flaut/ orgă</w:t>
            </w:r>
          </w:p>
          <w:p w:rsidR="004175A0" w:rsidRPr="0009655E" w:rsidRDefault="004175A0" w:rsidP="00B94507">
            <w:pPr>
              <w:pStyle w:val="a3"/>
              <w:numPr>
                <w:ilvl w:val="0"/>
                <w:numId w:val="2"/>
              </w:numPr>
              <w:jc w:val="both"/>
              <w:rPr>
                <w:sz w:val="24"/>
                <w:szCs w:val="24"/>
              </w:rPr>
            </w:pPr>
            <w:r w:rsidRPr="0009655E">
              <w:rPr>
                <w:sz w:val="24"/>
                <w:szCs w:val="24"/>
              </w:rPr>
              <w:t>Compozitorii Evului Mediu</w:t>
            </w:r>
            <w:r w:rsidR="00CB4736" w:rsidRPr="0009655E">
              <w:rPr>
                <w:sz w:val="24"/>
                <w:szCs w:val="24"/>
              </w:rPr>
              <w:t xml:space="preserve">: bazele armoniei, ritmului și compoziției </w:t>
            </w:r>
          </w:p>
          <w:p w:rsidR="00CB4736" w:rsidRPr="0009655E" w:rsidRDefault="00CB4736" w:rsidP="0083081B">
            <w:pPr>
              <w:pStyle w:val="a3"/>
              <w:ind w:left="42"/>
              <w:jc w:val="both"/>
              <w:rPr>
                <w:sz w:val="24"/>
                <w:szCs w:val="24"/>
              </w:rPr>
            </w:pPr>
            <w:r w:rsidRPr="0009655E">
              <w:rPr>
                <w:b/>
                <w:sz w:val="24"/>
                <w:szCs w:val="24"/>
              </w:rPr>
              <w:t>Lucrul cu dicționarul muzical</w:t>
            </w:r>
            <w:r w:rsidRPr="0009655E">
              <w:rPr>
                <w:sz w:val="24"/>
                <w:szCs w:val="24"/>
              </w:rPr>
              <w:t>: definirea și caracterizarea genurilor medievale motet și madrigal.</w:t>
            </w:r>
          </w:p>
          <w:p w:rsidR="004175A0" w:rsidRPr="0009655E" w:rsidRDefault="00CB4736" w:rsidP="005E3145">
            <w:pPr>
              <w:pStyle w:val="a3"/>
              <w:ind w:left="42"/>
              <w:jc w:val="both"/>
              <w:rPr>
                <w:sz w:val="24"/>
                <w:szCs w:val="24"/>
              </w:rPr>
            </w:pPr>
            <w:r w:rsidRPr="0009655E">
              <w:rPr>
                <w:b/>
                <w:sz w:val="24"/>
                <w:szCs w:val="24"/>
              </w:rPr>
              <w:t>Audiții muzicale comentate</w:t>
            </w:r>
            <w:r w:rsidR="005E3145" w:rsidRPr="0009655E">
              <w:rPr>
                <w:b/>
                <w:sz w:val="24"/>
                <w:szCs w:val="24"/>
              </w:rPr>
              <w:t xml:space="preserve">: </w:t>
            </w:r>
            <w:r w:rsidR="0083081B" w:rsidRPr="0009655E">
              <w:rPr>
                <w:sz w:val="24"/>
                <w:szCs w:val="24"/>
                <w:lang w:val="fr-BE"/>
              </w:rPr>
              <w:t xml:space="preserve">Guillaume de Machaut </w:t>
            </w:r>
            <w:r w:rsidR="0083081B" w:rsidRPr="0009655E">
              <w:rPr>
                <w:sz w:val="24"/>
                <w:szCs w:val="24"/>
                <w:lang w:val="ro-MO"/>
              </w:rPr>
              <w:t>„</w:t>
            </w:r>
            <w:r w:rsidRPr="0009655E">
              <w:rPr>
                <w:sz w:val="24"/>
                <w:szCs w:val="24"/>
                <w:lang w:val="fr-BE"/>
              </w:rPr>
              <w:t>Je vivroie liement</w:t>
            </w:r>
            <w:r w:rsidR="0083081B" w:rsidRPr="0009655E">
              <w:rPr>
                <w:sz w:val="24"/>
                <w:szCs w:val="24"/>
                <w:lang w:val="fr-BE"/>
              </w:rPr>
              <w:t xml:space="preserve">” </w:t>
            </w:r>
            <w:hyperlink r:id="rId9" w:history="1">
              <w:r w:rsidR="0083081B" w:rsidRPr="0009655E">
                <w:rPr>
                  <w:rStyle w:val="a9"/>
                  <w:sz w:val="24"/>
                  <w:szCs w:val="24"/>
                </w:rPr>
                <w:t>Guillaume de Machaut "Je vivroie liement/Liement me deport"</w:t>
              </w:r>
            </w:hyperlink>
          </w:p>
          <w:p w:rsidR="0083081B" w:rsidRPr="0009655E" w:rsidRDefault="005E3145" w:rsidP="00B94507">
            <w:pPr>
              <w:pStyle w:val="a3"/>
              <w:numPr>
                <w:ilvl w:val="0"/>
                <w:numId w:val="7"/>
              </w:numPr>
              <w:jc w:val="both"/>
              <w:rPr>
                <w:sz w:val="24"/>
                <w:szCs w:val="24"/>
              </w:rPr>
            </w:pPr>
            <w:r w:rsidRPr="0009655E">
              <w:rPr>
                <w:sz w:val="24"/>
                <w:szCs w:val="24"/>
              </w:rPr>
              <w:t>Analiza-caracterizare (Anexa 3)</w:t>
            </w:r>
          </w:p>
          <w:p w:rsidR="005E3145" w:rsidRPr="0009655E" w:rsidRDefault="00184BFA" w:rsidP="00B94507">
            <w:pPr>
              <w:pStyle w:val="a3"/>
              <w:numPr>
                <w:ilvl w:val="0"/>
                <w:numId w:val="7"/>
              </w:numPr>
              <w:jc w:val="both"/>
              <w:rPr>
                <w:sz w:val="24"/>
                <w:szCs w:val="24"/>
              </w:rPr>
            </w:pPr>
            <w:r w:rsidRPr="0009655E">
              <w:rPr>
                <w:i/>
                <w:sz w:val="24"/>
                <w:szCs w:val="24"/>
              </w:rPr>
              <w:t>Ballata</w:t>
            </w:r>
            <w:r w:rsidRPr="0009655E">
              <w:rPr>
                <w:sz w:val="24"/>
                <w:szCs w:val="24"/>
              </w:rPr>
              <w:t xml:space="preserve"> de </w:t>
            </w:r>
            <w:r w:rsidRPr="005E3145">
              <w:rPr>
                <w:rFonts w:eastAsia="Times New Roman"/>
                <w:bCs/>
                <w:sz w:val="24"/>
                <w:szCs w:val="24"/>
                <w:lang w:val="fr-BE"/>
              </w:rPr>
              <w:t>Francesco Landini</w:t>
            </w:r>
            <w:r w:rsidRPr="0009655E">
              <w:rPr>
                <w:rFonts w:eastAsia="Times New Roman"/>
                <w:bCs/>
                <w:sz w:val="24"/>
                <w:szCs w:val="24"/>
                <w:lang w:val="fr-BE"/>
              </w:rPr>
              <w:t xml:space="preserve"> </w:t>
            </w:r>
            <w:r w:rsidR="001C0150" w:rsidRPr="0009655E">
              <w:rPr>
                <w:rFonts w:eastAsia="Times New Roman"/>
                <w:bCs/>
                <w:sz w:val="24"/>
                <w:szCs w:val="24"/>
                <w:lang w:val="fr-BE"/>
              </w:rPr>
              <w:t>(Anexa 4)</w:t>
            </w:r>
          </w:p>
          <w:p w:rsidR="0083081B" w:rsidRPr="0009655E" w:rsidRDefault="006230A8" w:rsidP="00B94507">
            <w:pPr>
              <w:pStyle w:val="a3"/>
              <w:numPr>
                <w:ilvl w:val="0"/>
                <w:numId w:val="7"/>
              </w:numPr>
              <w:jc w:val="both"/>
              <w:rPr>
                <w:sz w:val="24"/>
                <w:szCs w:val="24"/>
                <w:lang w:val="fr-BE"/>
              </w:rPr>
            </w:pPr>
            <w:r w:rsidRPr="0009655E">
              <w:rPr>
                <w:sz w:val="24"/>
                <w:szCs w:val="24"/>
              </w:rPr>
              <w:t>Analiza auditivă a muzicii prin metoda QUIZ MUZICAL (Anexa 5)</w:t>
            </w:r>
          </w:p>
          <w:p w:rsidR="00A83890" w:rsidRPr="0009655E" w:rsidRDefault="006230A8" w:rsidP="00DB6BEB">
            <w:pPr>
              <w:pStyle w:val="a3"/>
              <w:ind w:firstLine="42"/>
              <w:rPr>
                <w:b/>
                <w:sz w:val="24"/>
                <w:szCs w:val="24"/>
              </w:rPr>
            </w:pPr>
            <w:r w:rsidRPr="0009655E">
              <w:rPr>
                <w:b/>
                <w:sz w:val="24"/>
                <w:szCs w:val="24"/>
              </w:rPr>
              <w:t>Improvizații muzicale:</w:t>
            </w:r>
            <w:r w:rsidR="00553223">
              <w:rPr>
                <w:b/>
                <w:sz w:val="24"/>
                <w:szCs w:val="24"/>
              </w:rPr>
              <w:t xml:space="preserve">  </w:t>
            </w:r>
            <w:r w:rsidRPr="0009655E">
              <w:rPr>
                <w:b/>
                <w:sz w:val="24"/>
                <w:szCs w:val="24"/>
              </w:rPr>
              <w:t xml:space="preserve"> </w:t>
            </w:r>
          </w:p>
          <w:p w:rsidR="006030B2" w:rsidRPr="0009655E" w:rsidRDefault="006230A8" w:rsidP="006030B2">
            <w:pPr>
              <w:pStyle w:val="a3"/>
              <w:ind w:firstLine="42"/>
              <w:rPr>
                <w:b/>
                <w:sz w:val="24"/>
                <w:szCs w:val="24"/>
              </w:rPr>
            </w:pPr>
            <w:r w:rsidRPr="0009655E">
              <w:rPr>
                <w:sz w:val="24"/>
                <w:szCs w:val="24"/>
              </w:rPr>
              <w:t>Fredonatul formulelor melodice pe onomatopee</w:t>
            </w:r>
            <w:r w:rsidR="0009655E" w:rsidRPr="0009655E">
              <w:rPr>
                <w:sz w:val="24"/>
                <w:szCs w:val="24"/>
              </w:rPr>
              <w:t xml:space="preserve"> în tempo rar și tempo potrivit (propuse al p. 17, jos). Selectarea formulelor pentru </w:t>
            </w:r>
            <w:r w:rsidRPr="0009655E">
              <w:rPr>
                <w:sz w:val="24"/>
                <w:szCs w:val="24"/>
              </w:rPr>
              <w:t>începutului</w:t>
            </w:r>
            <w:r w:rsidR="0009655E" w:rsidRPr="0009655E">
              <w:rPr>
                <w:sz w:val="24"/>
                <w:szCs w:val="24"/>
              </w:rPr>
              <w:t xml:space="preserve">/ </w:t>
            </w:r>
            <w:r w:rsidRPr="0009655E">
              <w:rPr>
                <w:sz w:val="24"/>
                <w:szCs w:val="24"/>
              </w:rPr>
              <w:t>sfâ</w:t>
            </w:r>
            <w:r w:rsidR="0009655E" w:rsidRPr="0009655E">
              <w:rPr>
                <w:sz w:val="24"/>
                <w:szCs w:val="24"/>
              </w:rPr>
              <w:t xml:space="preserve">rșitului unei fraze muzicale. Crearea și interpretarea </w:t>
            </w:r>
            <w:r w:rsidRPr="0009655E">
              <w:rPr>
                <w:sz w:val="24"/>
                <w:szCs w:val="24"/>
              </w:rPr>
              <w:t>melodie</w:t>
            </w:r>
            <w:r w:rsidR="0009655E" w:rsidRPr="0009655E">
              <w:rPr>
                <w:sz w:val="24"/>
                <w:szCs w:val="24"/>
              </w:rPr>
              <w:t>i</w:t>
            </w:r>
            <w:r w:rsidRPr="0009655E">
              <w:rPr>
                <w:sz w:val="24"/>
                <w:szCs w:val="24"/>
              </w:rPr>
              <w:t xml:space="preserve"> din 4 fraze muzicale.</w:t>
            </w:r>
          </w:p>
        </w:tc>
        <w:tc>
          <w:tcPr>
            <w:tcW w:w="850" w:type="dxa"/>
            <w:tcBorders>
              <w:top w:val="single" w:sz="4" w:space="0" w:color="auto"/>
              <w:left w:val="single" w:sz="6" w:space="0" w:color="000000"/>
              <w:bottom w:val="single" w:sz="4" w:space="0" w:color="auto"/>
              <w:right w:val="single" w:sz="5" w:space="0" w:color="000000"/>
            </w:tcBorders>
            <w:tcMar>
              <w:top w:w="0" w:type="dxa"/>
              <w:left w:w="100" w:type="dxa"/>
              <w:bottom w:w="0" w:type="dxa"/>
              <w:right w:w="100" w:type="dxa"/>
            </w:tcMar>
          </w:tcPr>
          <w:p w:rsidR="00261625" w:rsidRDefault="00F223F6" w:rsidP="00B8668C">
            <w:pPr>
              <w:pStyle w:val="a3"/>
              <w:jc w:val="center"/>
            </w:pPr>
            <w:r>
              <w:t>5</w:t>
            </w:r>
          </w:p>
          <w:p w:rsidR="00F223F6" w:rsidRDefault="00F223F6" w:rsidP="00B8668C">
            <w:pPr>
              <w:pStyle w:val="a3"/>
              <w:jc w:val="center"/>
            </w:pPr>
          </w:p>
          <w:p w:rsidR="00F223F6" w:rsidRDefault="00F223F6" w:rsidP="00B8668C">
            <w:pPr>
              <w:pStyle w:val="a3"/>
              <w:jc w:val="center"/>
            </w:pPr>
          </w:p>
          <w:p w:rsidR="00F223F6" w:rsidRDefault="00F223F6" w:rsidP="00B8668C">
            <w:pPr>
              <w:pStyle w:val="a3"/>
              <w:jc w:val="center"/>
            </w:pPr>
          </w:p>
          <w:p w:rsidR="00F223F6" w:rsidRDefault="00F223F6" w:rsidP="00B8668C">
            <w:pPr>
              <w:pStyle w:val="a3"/>
              <w:jc w:val="center"/>
            </w:pPr>
          </w:p>
          <w:p w:rsidR="00B8668C" w:rsidRDefault="00B8668C" w:rsidP="00B8668C">
            <w:pPr>
              <w:pStyle w:val="a3"/>
              <w:jc w:val="center"/>
            </w:pPr>
          </w:p>
          <w:p w:rsidR="00F223F6" w:rsidRDefault="00F223F6" w:rsidP="00B8668C">
            <w:pPr>
              <w:pStyle w:val="a3"/>
              <w:jc w:val="center"/>
            </w:pPr>
          </w:p>
          <w:p w:rsidR="00F223F6" w:rsidRDefault="00F223F6" w:rsidP="00B8668C">
            <w:pPr>
              <w:pStyle w:val="a3"/>
              <w:jc w:val="center"/>
            </w:pPr>
          </w:p>
          <w:p w:rsidR="00B8668C" w:rsidRDefault="00B8668C" w:rsidP="00B8668C">
            <w:pPr>
              <w:pStyle w:val="a3"/>
              <w:jc w:val="center"/>
            </w:pPr>
            <w:r>
              <w:t>15</w:t>
            </w:r>
          </w:p>
          <w:p w:rsidR="00F223F6" w:rsidRDefault="00F223F6" w:rsidP="00B8668C">
            <w:pPr>
              <w:pStyle w:val="a3"/>
              <w:jc w:val="center"/>
            </w:pPr>
          </w:p>
          <w:p w:rsidR="00F223F6" w:rsidRDefault="00F223F6" w:rsidP="00B8668C">
            <w:pPr>
              <w:pStyle w:val="a3"/>
              <w:jc w:val="center"/>
            </w:pPr>
          </w:p>
          <w:p w:rsidR="00F223F6" w:rsidRDefault="00F223F6" w:rsidP="00B8668C">
            <w:pPr>
              <w:pStyle w:val="a3"/>
              <w:jc w:val="center"/>
            </w:pPr>
          </w:p>
          <w:p w:rsidR="00F223F6" w:rsidRDefault="00F223F6" w:rsidP="00B8668C">
            <w:pPr>
              <w:pStyle w:val="a3"/>
              <w:jc w:val="center"/>
            </w:pPr>
          </w:p>
          <w:p w:rsidR="00F223F6" w:rsidRDefault="00F223F6" w:rsidP="00B8668C">
            <w:pPr>
              <w:pStyle w:val="a3"/>
              <w:jc w:val="center"/>
            </w:pPr>
          </w:p>
          <w:p w:rsidR="00F223F6" w:rsidRPr="002B7565" w:rsidRDefault="00F223F6" w:rsidP="00B8668C">
            <w:pPr>
              <w:pStyle w:val="a3"/>
              <w:jc w:val="center"/>
            </w:pPr>
            <w:r>
              <w:t>15</w:t>
            </w:r>
          </w:p>
        </w:tc>
        <w:tc>
          <w:tcPr>
            <w:tcW w:w="1472" w:type="dxa"/>
            <w:tcBorders>
              <w:top w:val="single" w:sz="4" w:space="0" w:color="auto"/>
              <w:left w:val="nil"/>
              <w:bottom w:val="single" w:sz="4" w:space="0" w:color="auto"/>
              <w:right w:val="single" w:sz="5" w:space="0" w:color="000000"/>
            </w:tcBorders>
            <w:tcMar>
              <w:top w:w="0" w:type="dxa"/>
              <w:left w:w="100" w:type="dxa"/>
              <w:bottom w:w="0" w:type="dxa"/>
              <w:right w:w="100" w:type="dxa"/>
            </w:tcMar>
          </w:tcPr>
          <w:p w:rsidR="00DB6BEB" w:rsidRDefault="00DB6BEB" w:rsidP="00ED5D60">
            <w:pPr>
              <w:pStyle w:val="a3"/>
            </w:pPr>
          </w:p>
          <w:p w:rsidR="00F223F6" w:rsidRDefault="00F223F6" w:rsidP="00ED5D60">
            <w:pPr>
              <w:pStyle w:val="a3"/>
            </w:pPr>
          </w:p>
          <w:p w:rsidR="00F223F6" w:rsidRDefault="00F223F6" w:rsidP="00ED5D60">
            <w:pPr>
              <w:pStyle w:val="a3"/>
            </w:pPr>
            <w:r>
              <w:t>Utilizareatermenilor muzicali</w:t>
            </w:r>
          </w:p>
          <w:p w:rsidR="00F223F6" w:rsidRDefault="00F223F6" w:rsidP="00ED5D60">
            <w:pPr>
              <w:pStyle w:val="a3"/>
            </w:pPr>
          </w:p>
          <w:p w:rsidR="00F223F6" w:rsidRDefault="00F223F6" w:rsidP="00ED5D60">
            <w:pPr>
              <w:pStyle w:val="a3"/>
            </w:pPr>
          </w:p>
          <w:p w:rsidR="00F223F6" w:rsidRDefault="00F223F6" w:rsidP="00ED5D60">
            <w:pPr>
              <w:pStyle w:val="a3"/>
            </w:pPr>
          </w:p>
          <w:p w:rsidR="00F223F6" w:rsidRDefault="00F223F6" w:rsidP="00ED5D60">
            <w:pPr>
              <w:pStyle w:val="a3"/>
            </w:pPr>
          </w:p>
          <w:p w:rsidR="00F223F6" w:rsidRDefault="00B94507" w:rsidP="00ED5D60">
            <w:pPr>
              <w:pStyle w:val="a3"/>
            </w:pPr>
            <w:r>
              <w:t>Cultura audiției</w:t>
            </w:r>
          </w:p>
          <w:p w:rsidR="00F223F6" w:rsidRDefault="00F223F6" w:rsidP="00ED5D60">
            <w:pPr>
              <w:pStyle w:val="a3"/>
            </w:pPr>
          </w:p>
          <w:p w:rsidR="00F223F6" w:rsidRDefault="00F223F6" w:rsidP="00ED5D60">
            <w:pPr>
              <w:pStyle w:val="a3"/>
            </w:pPr>
          </w:p>
          <w:p w:rsidR="00F223F6" w:rsidRDefault="00F223F6" w:rsidP="00ED5D60">
            <w:pPr>
              <w:pStyle w:val="a3"/>
            </w:pPr>
          </w:p>
          <w:p w:rsidR="00F223F6" w:rsidRDefault="00F223F6" w:rsidP="00ED5D60">
            <w:pPr>
              <w:pStyle w:val="a3"/>
            </w:pPr>
          </w:p>
          <w:p w:rsidR="00F223F6" w:rsidRDefault="00F223F6" w:rsidP="00ED5D60">
            <w:pPr>
              <w:pStyle w:val="a3"/>
            </w:pPr>
            <w:r>
              <w:t>Gândire creativă</w:t>
            </w:r>
          </w:p>
          <w:p w:rsidR="00F223F6" w:rsidRPr="002B7565" w:rsidRDefault="00F223F6" w:rsidP="00ED5D60">
            <w:pPr>
              <w:pStyle w:val="a3"/>
            </w:pPr>
          </w:p>
        </w:tc>
      </w:tr>
      <w:tr w:rsidR="00261625" w:rsidRPr="002B7565" w:rsidTr="003062AC">
        <w:trPr>
          <w:cantSplit/>
          <w:trHeight w:val="1940"/>
        </w:trPr>
        <w:tc>
          <w:tcPr>
            <w:tcW w:w="709" w:type="dxa"/>
            <w:tcBorders>
              <w:top w:val="single" w:sz="4" w:space="0" w:color="auto"/>
              <w:left w:val="single" w:sz="4" w:space="0" w:color="auto"/>
              <w:bottom w:val="single" w:sz="4" w:space="0" w:color="auto"/>
              <w:right w:val="single" w:sz="5" w:space="0" w:color="000000"/>
            </w:tcBorders>
            <w:tcMar>
              <w:top w:w="0" w:type="dxa"/>
              <w:left w:w="100" w:type="dxa"/>
              <w:bottom w:w="0" w:type="dxa"/>
              <w:right w:w="100" w:type="dxa"/>
            </w:tcMar>
            <w:textDirection w:val="btLr"/>
          </w:tcPr>
          <w:p w:rsidR="00261625" w:rsidRPr="002B7565" w:rsidRDefault="00261625" w:rsidP="00ED5D60">
            <w:pPr>
              <w:pStyle w:val="a3"/>
              <w:ind w:left="113" w:right="113"/>
              <w:jc w:val="center"/>
              <w:rPr>
                <w:b/>
              </w:rPr>
            </w:pPr>
            <w:r>
              <w:rPr>
                <w:b/>
              </w:rPr>
              <w:t>REFLEXIUNE</w:t>
            </w:r>
          </w:p>
        </w:tc>
        <w:tc>
          <w:tcPr>
            <w:tcW w:w="2977" w:type="dxa"/>
            <w:tcBorders>
              <w:top w:val="single" w:sz="4" w:space="0" w:color="auto"/>
              <w:left w:val="nil"/>
              <w:bottom w:val="single" w:sz="4" w:space="0" w:color="auto"/>
              <w:right w:val="single" w:sz="6" w:space="0" w:color="000000"/>
            </w:tcBorders>
            <w:tcMar>
              <w:top w:w="0" w:type="dxa"/>
              <w:left w:w="100" w:type="dxa"/>
              <w:bottom w:w="0" w:type="dxa"/>
              <w:right w:w="100" w:type="dxa"/>
            </w:tcMar>
          </w:tcPr>
          <w:p w:rsidR="00DB6BEB" w:rsidRPr="00F223F6" w:rsidRDefault="00F223F6" w:rsidP="00822D3A">
            <w:pPr>
              <w:pStyle w:val="a3"/>
              <w:ind w:left="42"/>
              <w:rPr>
                <w:rFonts w:eastAsia="Times New Roman"/>
                <w:lang w:val="ro-MO"/>
              </w:rPr>
            </w:pPr>
            <w:r w:rsidRPr="00F223F6">
              <w:rPr>
                <w:rFonts w:eastAsia="Times New Roman"/>
                <w:lang w:val="ro-MO"/>
              </w:rPr>
              <w:t xml:space="preserve"> </w:t>
            </w:r>
          </w:p>
          <w:p w:rsidR="00F223F6" w:rsidRPr="00F223F6" w:rsidRDefault="00F223F6" w:rsidP="00822D3A">
            <w:pPr>
              <w:pStyle w:val="a3"/>
              <w:ind w:left="42"/>
            </w:pPr>
            <w:r w:rsidRPr="00F223F6">
              <w:rPr>
                <w:rFonts w:eastAsia="Times New Roman"/>
                <w:lang w:val="ro-MO"/>
              </w:rPr>
              <w:t>Să formuleze 2–3 cuvinte care exprimă modul în care percepe muzica Evului Mediu, oferind o explicație personală (metoda „panoul ideilor”).</w:t>
            </w:r>
          </w:p>
        </w:tc>
        <w:tc>
          <w:tcPr>
            <w:tcW w:w="8647"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vAlign w:val="center"/>
          </w:tcPr>
          <w:p w:rsidR="00F17081" w:rsidRPr="00F04D0A" w:rsidRDefault="006030B2" w:rsidP="00F04D0A">
            <w:pPr>
              <w:pStyle w:val="a3"/>
              <w:ind w:left="42"/>
              <w:jc w:val="both"/>
              <w:rPr>
                <w:sz w:val="24"/>
                <w:szCs w:val="24"/>
              </w:rPr>
            </w:pPr>
            <w:r w:rsidRPr="00F04D0A">
              <w:rPr>
                <w:b/>
                <w:sz w:val="24"/>
                <w:szCs w:val="24"/>
                <w:lang w:val="ro-MO"/>
              </w:rPr>
              <w:t>Chestionare „</w:t>
            </w:r>
            <w:r w:rsidRPr="00F04D0A">
              <w:rPr>
                <w:b/>
                <w:sz w:val="24"/>
                <w:szCs w:val="24"/>
              </w:rPr>
              <w:t>Roata cunoștințelor</w:t>
            </w:r>
            <w:r w:rsidRPr="00F04D0A">
              <w:rPr>
                <w:sz w:val="24"/>
                <w:szCs w:val="24"/>
              </w:rPr>
              <w:t>: Cum suna lumea în Evul Mediu?”</w:t>
            </w:r>
          </w:p>
          <w:p w:rsidR="006030B2" w:rsidRPr="00F04D0A" w:rsidRDefault="006030B2" w:rsidP="00B94507">
            <w:pPr>
              <w:pStyle w:val="a3"/>
              <w:numPr>
                <w:ilvl w:val="0"/>
                <w:numId w:val="12"/>
              </w:numPr>
              <w:jc w:val="both"/>
              <w:rPr>
                <w:sz w:val="24"/>
                <w:szCs w:val="24"/>
              </w:rPr>
            </w:pPr>
            <w:r w:rsidRPr="00F04D0A">
              <w:rPr>
                <w:rStyle w:val="ab"/>
                <w:b w:val="0"/>
                <w:sz w:val="24"/>
                <w:szCs w:val="24"/>
              </w:rPr>
              <w:t>extragerea bilețelelor</w:t>
            </w:r>
            <w:r w:rsidRPr="00F04D0A">
              <w:rPr>
                <w:sz w:val="24"/>
                <w:szCs w:val="24"/>
              </w:rPr>
              <w:t xml:space="preserve"> cu întrebări tematice (Anexa 7)</w:t>
            </w:r>
          </w:p>
          <w:p w:rsidR="006030B2" w:rsidRPr="00F04D0A" w:rsidRDefault="006030B2" w:rsidP="00B94507">
            <w:pPr>
              <w:pStyle w:val="a3"/>
              <w:numPr>
                <w:ilvl w:val="0"/>
                <w:numId w:val="12"/>
              </w:numPr>
              <w:jc w:val="both"/>
              <w:rPr>
                <w:sz w:val="24"/>
                <w:szCs w:val="24"/>
              </w:rPr>
            </w:pPr>
            <w:r w:rsidRPr="00F04D0A">
              <w:rPr>
                <w:sz w:val="24"/>
                <w:szCs w:val="24"/>
              </w:rPr>
              <w:t>completare cu idei a răspunsurilor, clarificând termenii esențiali.</w:t>
            </w:r>
          </w:p>
          <w:p w:rsidR="00F04D0A" w:rsidRPr="00F04D0A" w:rsidRDefault="00F04D0A" w:rsidP="00F04D0A">
            <w:pPr>
              <w:pStyle w:val="ac"/>
              <w:ind w:left="0"/>
              <w:jc w:val="both"/>
              <w:rPr>
                <w:i/>
                <w:sz w:val="24"/>
                <w:szCs w:val="24"/>
                <w:lang w:val="ro-MO"/>
              </w:rPr>
            </w:pPr>
            <w:r w:rsidRPr="00F04D0A">
              <w:rPr>
                <w:b/>
                <w:sz w:val="24"/>
                <w:szCs w:val="24"/>
                <w:lang w:val="ro-MO"/>
              </w:rPr>
              <w:t>Concluzie</w:t>
            </w:r>
            <w:r w:rsidRPr="00F04D0A">
              <w:rPr>
                <w:sz w:val="24"/>
                <w:szCs w:val="24"/>
                <w:lang w:val="ro-MO"/>
              </w:rPr>
              <w:t xml:space="preserve"> prin metoda „panoul ideilor” în baza răspunsurilor la întrebarea - </w:t>
            </w:r>
            <w:r w:rsidRPr="00F04D0A">
              <w:rPr>
                <w:i/>
                <w:sz w:val="24"/>
                <w:szCs w:val="24"/>
                <w:lang w:val="ro-MO"/>
              </w:rPr>
              <w:t xml:space="preserve">Alege trei cuvinte care descriu muzica Evului Mediu. Explică. </w:t>
            </w:r>
          </w:p>
          <w:p w:rsidR="006030B2" w:rsidRPr="006D2030" w:rsidRDefault="006030B2" w:rsidP="006030B2">
            <w:pPr>
              <w:pStyle w:val="a3"/>
              <w:ind w:left="42"/>
              <w:rPr>
                <w:lang w:val="ro-MO"/>
              </w:rPr>
            </w:pPr>
          </w:p>
        </w:tc>
        <w:tc>
          <w:tcPr>
            <w:tcW w:w="850" w:type="dxa"/>
            <w:tcBorders>
              <w:top w:val="nil"/>
              <w:left w:val="single" w:sz="6" w:space="0" w:color="000000"/>
              <w:bottom w:val="single" w:sz="4" w:space="0" w:color="auto"/>
              <w:right w:val="single" w:sz="5" w:space="0" w:color="000000"/>
            </w:tcBorders>
            <w:tcMar>
              <w:top w:w="0" w:type="dxa"/>
              <w:left w:w="100" w:type="dxa"/>
              <w:bottom w:w="0" w:type="dxa"/>
              <w:right w:w="100" w:type="dxa"/>
            </w:tcMar>
          </w:tcPr>
          <w:p w:rsidR="00261625" w:rsidRPr="002B7565" w:rsidRDefault="00B8668C" w:rsidP="00B8668C">
            <w:pPr>
              <w:pStyle w:val="a3"/>
              <w:jc w:val="center"/>
            </w:pPr>
            <w:r>
              <w:t>8</w:t>
            </w:r>
          </w:p>
        </w:tc>
        <w:tc>
          <w:tcPr>
            <w:tcW w:w="1472" w:type="dxa"/>
            <w:tcBorders>
              <w:top w:val="nil"/>
              <w:left w:val="nil"/>
              <w:bottom w:val="single" w:sz="4" w:space="0" w:color="auto"/>
              <w:right w:val="single" w:sz="5" w:space="0" w:color="000000"/>
            </w:tcBorders>
            <w:tcMar>
              <w:top w:w="0" w:type="dxa"/>
              <w:left w:w="100" w:type="dxa"/>
              <w:bottom w:w="0" w:type="dxa"/>
              <w:right w:w="100" w:type="dxa"/>
            </w:tcMar>
          </w:tcPr>
          <w:p w:rsidR="00DB6BEB" w:rsidRDefault="00DB6BEB" w:rsidP="00ED5D60">
            <w:pPr>
              <w:pStyle w:val="a3"/>
            </w:pPr>
          </w:p>
          <w:p w:rsidR="00B94507" w:rsidRDefault="00B94507" w:rsidP="00ED5D60">
            <w:pPr>
              <w:pStyle w:val="a3"/>
            </w:pPr>
          </w:p>
          <w:p w:rsidR="00B94507" w:rsidRDefault="00B94507" w:rsidP="00ED5D60">
            <w:pPr>
              <w:pStyle w:val="a3"/>
            </w:pPr>
          </w:p>
          <w:p w:rsidR="00B94507" w:rsidRPr="002B7565" w:rsidRDefault="00B94507" w:rsidP="00ED5D60">
            <w:pPr>
              <w:pStyle w:val="a3"/>
            </w:pPr>
            <w:r>
              <w:t>Opinie argumentată</w:t>
            </w:r>
          </w:p>
        </w:tc>
      </w:tr>
    </w:tbl>
    <w:p w:rsidR="00F54923" w:rsidRDefault="00F54923">
      <w:pPr>
        <w:sectPr w:rsidR="00F54923" w:rsidSect="00261625">
          <w:pgSz w:w="16838" w:h="11906" w:orient="landscape"/>
          <w:pgMar w:top="850" w:right="1134" w:bottom="426" w:left="1134" w:header="708" w:footer="708" w:gutter="0"/>
          <w:cols w:space="708"/>
          <w:docGrid w:linePitch="360"/>
        </w:sectPr>
      </w:pPr>
    </w:p>
    <w:p w:rsidR="00822D3A" w:rsidRPr="004175A0" w:rsidRDefault="00D227E4" w:rsidP="00D227E4">
      <w:pPr>
        <w:pStyle w:val="a3"/>
        <w:ind w:left="709"/>
        <w:jc w:val="right"/>
      </w:pPr>
      <w:r w:rsidRPr="004175A0">
        <w:t>ANEXA 1</w:t>
      </w:r>
    </w:p>
    <w:p w:rsidR="00F17081" w:rsidRPr="004175A0" w:rsidRDefault="00F17081" w:rsidP="00F17081"/>
    <w:p w:rsidR="00F17081" w:rsidRPr="004175A0" w:rsidRDefault="00F17081" w:rsidP="00F17081"/>
    <w:p w:rsidR="00F17081" w:rsidRPr="0009655E" w:rsidRDefault="00D36AC8" w:rsidP="00D36AC8">
      <w:pPr>
        <w:jc w:val="center"/>
        <w:rPr>
          <w:b/>
          <w:sz w:val="24"/>
          <w:szCs w:val="24"/>
        </w:rPr>
      </w:pPr>
      <w:r w:rsidRPr="004175A0">
        <w:rPr>
          <w:b/>
          <w:sz w:val="24"/>
          <w:szCs w:val="24"/>
        </w:rPr>
        <w:t xml:space="preserve">AXE INFORMATIVE (pentru </w:t>
      </w:r>
      <w:r w:rsidRPr="0009655E">
        <w:rPr>
          <w:b/>
          <w:sz w:val="24"/>
          <w:szCs w:val="24"/>
        </w:rPr>
        <w:t>discuție dirijată)</w:t>
      </w:r>
    </w:p>
    <w:p w:rsidR="00D36AC8" w:rsidRPr="0009655E" w:rsidRDefault="00D36AC8" w:rsidP="00F17081"/>
    <w:p w:rsidR="00D36AC8" w:rsidRPr="003062AC" w:rsidRDefault="00D36AC8" w:rsidP="0025631E">
      <w:pPr>
        <w:pStyle w:val="a3"/>
        <w:ind w:left="1416"/>
        <w:rPr>
          <w:b/>
          <w:sz w:val="24"/>
          <w:szCs w:val="24"/>
          <w:lang w:val="ro-MO"/>
        </w:rPr>
      </w:pPr>
      <w:r w:rsidRPr="003062AC">
        <w:rPr>
          <w:b/>
          <w:sz w:val="24"/>
          <w:szCs w:val="24"/>
          <w:lang w:val="ro-MO"/>
        </w:rPr>
        <w:t>1. S-a dezvoltat vreo clasificare a acestei lumi vaste, aparent inepuizabile, a muzicii?</w:t>
      </w:r>
    </w:p>
    <w:p w:rsidR="00D36AC8" w:rsidRDefault="00D36AC8" w:rsidP="0025631E">
      <w:pPr>
        <w:pStyle w:val="a3"/>
        <w:ind w:left="1416"/>
        <w:rPr>
          <w:lang w:val="ro-MO"/>
        </w:rPr>
      </w:pPr>
      <w:r w:rsidRPr="00D36AC8">
        <w:rPr>
          <w:lang w:val="ro-MO"/>
        </w:rPr>
        <w:t>Da, oamenii au încercat să clasifice muzica pentru a o înțelege mai bine. De-a lungul timpului, muzica a fost împărțită în stiluri sau genuri, cum ar fi muzica clasică, folclorică, jazz, rock, pop, electronică și altele. De asemenea, există și clasificări pe perioade istorice: de exemplu, muzica Renașterii, Barocului, Clasicismului, Romantismului sau muzica modernă. Fiecare stil are propriile caracteristici, instrumente, ritmuri și moduri de exprimare.</w:t>
      </w:r>
    </w:p>
    <w:p w:rsidR="00D36AC8" w:rsidRPr="00D36AC8" w:rsidRDefault="00D36AC8" w:rsidP="0025631E">
      <w:pPr>
        <w:pStyle w:val="a3"/>
        <w:ind w:left="1416"/>
        <w:rPr>
          <w:lang w:val="ro-MO"/>
        </w:rPr>
      </w:pPr>
      <w:r w:rsidRPr="00D36AC8">
        <w:rPr>
          <w:rStyle w:val="ab"/>
          <w:lang w:val="ro-MO"/>
        </w:rPr>
        <w:t>Întrebări ajutătoare:</w:t>
      </w:r>
    </w:p>
    <w:p w:rsidR="00D36AC8" w:rsidRPr="0025631E" w:rsidRDefault="00D36AC8" w:rsidP="0025631E">
      <w:pPr>
        <w:pStyle w:val="a3"/>
        <w:ind w:left="1416"/>
      </w:pPr>
      <w:r w:rsidRPr="0025631E">
        <w:rPr>
          <w:rStyle w:val="ab"/>
          <w:b w:val="0"/>
          <w:bCs w:val="0"/>
        </w:rPr>
        <w:t>1.1. Cum ne putem da seama că o melodie aparține unui anumit stil muzical?</w:t>
      </w:r>
      <w:r w:rsidRPr="0025631E">
        <w:br/>
        <w:t>(Ajută la înțelegerea ideii că există trăsături specifice fiecărui stil.)</w:t>
      </w:r>
    </w:p>
    <w:p w:rsidR="00D36AC8" w:rsidRPr="0025631E" w:rsidRDefault="00D36AC8" w:rsidP="0025631E">
      <w:pPr>
        <w:pStyle w:val="a3"/>
        <w:ind w:left="1416"/>
      </w:pPr>
      <w:r w:rsidRPr="0025631E">
        <w:rPr>
          <w:rStyle w:val="ab"/>
          <w:b w:val="0"/>
          <w:bCs w:val="0"/>
        </w:rPr>
        <w:t>1.2. Ce criterii ar putea folosi oamenii ca să grupeze muzica în genuri sau stiluri?</w:t>
      </w:r>
      <w:r w:rsidRPr="0025631E">
        <w:br/>
        <w:t>(Sugerează ideea de clasificare: după epocă, origine, instrumente, scop etc.)</w:t>
      </w:r>
    </w:p>
    <w:p w:rsidR="003062AC" w:rsidRDefault="003062AC" w:rsidP="0025631E">
      <w:pPr>
        <w:pStyle w:val="a3"/>
        <w:ind w:left="1416"/>
        <w:rPr>
          <w:lang w:val="ro-MO"/>
        </w:rPr>
      </w:pPr>
    </w:p>
    <w:p w:rsidR="00D36AC8" w:rsidRPr="003062AC" w:rsidRDefault="00D36AC8" w:rsidP="0025631E">
      <w:pPr>
        <w:pStyle w:val="a3"/>
        <w:ind w:left="1416"/>
        <w:rPr>
          <w:b/>
          <w:sz w:val="24"/>
          <w:szCs w:val="24"/>
          <w:lang w:val="ro-MO"/>
        </w:rPr>
      </w:pPr>
      <w:r w:rsidRPr="003062AC">
        <w:rPr>
          <w:b/>
          <w:sz w:val="24"/>
          <w:szCs w:val="24"/>
          <w:lang w:val="ro-MO"/>
        </w:rPr>
        <w:t>2. Este posibil să studiezi toate aceste „muzici”?</w:t>
      </w:r>
    </w:p>
    <w:p w:rsidR="00D36AC8" w:rsidRPr="00D36AC8" w:rsidRDefault="00D36AC8" w:rsidP="0025631E">
      <w:pPr>
        <w:pStyle w:val="a3"/>
        <w:ind w:left="1416"/>
        <w:rPr>
          <w:lang w:val="ro-MO"/>
        </w:rPr>
      </w:pPr>
      <w:r w:rsidRPr="00D36AC8">
        <w:rPr>
          <w:lang w:val="ro-MO"/>
        </w:rPr>
        <w:t xml:space="preserve">E cam greu să studiezi </w:t>
      </w:r>
      <w:r w:rsidRPr="00D36AC8">
        <w:rPr>
          <w:i/>
          <w:iCs/>
          <w:lang w:val="ro-MO"/>
        </w:rPr>
        <w:t>toate</w:t>
      </w:r>
      <w:r w:rsidRPr="00D36AC8">
        <w:rPr>
          <w:lang w:val="ro-MO"/>
        </w:rPr>
        <w:t xml:space="preserve"> stilurile muzicale, pentru că sunt foarte multe și fiecare are o istorie și o cultură în spate. Dar e posibil să înveți câte puțin din fiecare și să înțelegi ce le face speciale. Cu ajutorul profesorilor, cărților și internetului, putem explora diverse genuri muzicale și să ne formăm gusturi muzicale proprii. E important să fim curioși și deschiși.</w:t>
      </w:r>
    </w:p>
    <w:p w:rsidR="00D36AC8" w:rsidRPr="00D36AC8" w:rsidRDefault="00D36AC8" w:rsidP="0025631E">
      <w:pPr>
        <w:pStyle w:val="a3"/>
        <w:ind w:left="1416"/>
        <w:rPr>
          <w:lang w:val="ro-MO"/>
        </w:rPr>
      </w:pPr>
      <w:r w:rsidRPr="00D36AC8">
        <w:rPr>
          <w:rStyle w:val="ab"/>
          <w:lang w:val="ro-MO"/>
        </w:rPr>
        <w:t>Întrebări ajutătoare:</w:t>
      </w:r>
    </w:p>
    <w:p w:rsidR="00D36AC8" w:rsidRPr="0025631E" w:rsidRDefault="00D36AC8" w:rsidP="0025631E">
      <w:pPr>
        <w:pStyle w:val="a3"/>
        <w:ind w:left="1416"/>
      </w:pPr>
      <w:r w:rsidRPr="0025631E">
        <w:rPr>
          <w:rStyle w:val="ab"/>
          <w:b w:val="0"/>
          <w:bCs w:val="0"/>
        </w:rPr>
        <w:t>2.1. Ce înseamnă să „studiezi” un stil muzical? Doar să-l asculți, sau și să înțelegi cum e făcut?</w:t>
      </w:r>
      <w:r w:rsidRPr="0025631E">
        <w:br/>
        <w:t>(Ajută elevul să reflecteze la profunzimea studiului muzical.)</w:t>
      </w:r>
    </w:p>
    <w:p w:rsidR="00D36AC8" w:rsidRPr="0025631E" w:rsidRDefault="00D36AC8" w:rsidP="0025631E">
      <w:pPr>
        <w:pStyle w:val="a3"/>
        <w:ind w:left="1416"/>
      </w:pPr>
      <w:r w:rsidRPr="0025631E">
        <w:rPr>
          <w:rStyle w:val="ab"/>
          <w:b w:val="0"/>
          <w:bCs w:val="0"/>
        </w:rPr>
        <w:t>2.2. Crezi că un muzician trebuie să cunoască toate genurile muzicale sau să se specializeze într-unul singur?</w:t>
      </w:r>
      <w:r w:rsidRPr="0025631E">
        <w:br/>
        <w:t>(Îl face pe elev să se gândească la limitele și posibilitățile învățării muzicii.)</w:t>
      </w:r>
    </w:p>
    <w:p w:rsidR="00D36AC8" w:rsidRPr="00D36AC8" w:rsidRDefault="00D36AC8" w:rsidP="0025631E">
      <w:pPr>
        <w:pStyle w:val="a3"/>
        <w:ind w:left="1416"/>
        <w:rPr>
          <w:lang w:val="ro-MO"/>
        </w:rPr>
      </w:pPr>
    </w:p>
    <w:p w:rsidR="00D36AC8" w:rsidRPr="003062AC" w:rsidRDefault="00D36AC8" w:rsidP="0025631E">
      <w:pPr>
        <w:pStyle w:val="a3"/>
        <w:ind w:left="1416"/>
        <w:rPr>
          <w:b/>
          <w:sz w:val="24"/>
          <w:szCs w:val="24"/>
          <w:lang w:val="ro-MO"/>
        </w:rPr>
      </w:pPr>
      <w:r w:rsidRPr="003062AC">
        <w:rPr>
          <w:b/>
          <w:sz w:val="24"/>
          <w:szCs w:val="24"/>
          <w:lang w:val="ro-MO"/>
        </w:rPr>
        <w:t>3. Poate un om contemporan să înțeleagă muzica compusă cu mulți ani în urmă?</w:t>
      </w:r>
    </w:p>
    <w:p w:rsidR="00D36AC8" w:rsidRPr="00D36AC8" w:rsidRDefault="00D36AC8" w:rsidP="0025631E">
      <w:pPr>
        <w:pStyle w:val="a3"/>
        <w:ind w:left="1416"/>
        <w:rPr>
          <w:lang w:val="ro-MO"/>
        </w:rPr>
      </w:pPr>
      <w:r w:rsidRPr="00D36AC8">
        <w:rPr>
          <w:lang w:val="ro-MO"/>
        </w:rPr>
        <w:t>Da, chiar dacă uneori ni se pare greu, un om de azi poate înțelege muzica veche, mai ales dacă află contextul în care a fost compusă. De exemplu, dacă știm ce gândea un compozitor, ce vremuri trăia și ce simțeau oamenii atunci, ne putem apropia mai ușor de muzica lui. De multe ori, emoțiile transmise prin muzică — cum ar fi bucuria, tristețea sau iubirea — sunt universale și le simțim și noi, chiar dacă piesa a fost scrisă acum sute de ani.</w:t>
      </w:r>
    </w:p>
    <w:p w:rsidR="00D36AC8" w:rsidRPr="0025631E" w:rsidRDefault="00D36AC8" w:rsidP="0025631E">
      <w:pPr>
        <w:pStyle w:val="a3"/>
        <w:ind w:left="1416"/>
      </w:pPr>
      <w:r w:rsidRPr="0025631E">
        <w:rPr>
          <w:rStyle w:val="ab"/>
          <w:bCs w:val="0"/>
        </w:rPr>
        <w:t>Întrebări ajutătoare:</w:t>
      </w:r>
    </w:p>
    <w:p w:rsidR="00D36AC8" w:rsidRPr="0025631E" w:rsidRDefault="00D36AC8" w:rsidP="0025631E">
      <w:pPr>
        <w:pStyle w:val="a3"/>
        <w:ind w:left="1416"/>
      </w:pPr>
      <w:r w:rsidRPr="0025631E">
        <w:rPr>
          <w:rStyle w:val="ab"/>
          <w:b w:val="0"/>
          <w:bCs w:val="0"/>
        </w:rPr>
        <w:t>3.1. Ce ar putea face un ascultător de azi ca să înțeleagă mai bine o piesă veche?</w:t>
      </w:r>
      <w:r w:rsidRPr="0025631E">
        <w:br/>
        <w:t>(Îl orientează pe elev către ideea de context istoric și cultural.)</w:t>
      </w:r>
    </w:p>
    <w:p w:rsidR="00D36AC8" w:rsidRPr="0025631E" w:rsidRDefault="00D36AC8" w:rsidP="0025631E">
      <w:pPr>
        <w:pStyle w:val="a3"/>
        <w:ind w:left="1416"/>
      </w:pPr>
      <w:r w:rsidRPr="0025631E">
        <w:rPr>
          <w:rStyle w:val="ab"/>
          <w:b w:val="0"/>
          <w:bCs w:val="0"/>
        </w:rPr>
        <w:t>3.2. Există emoții sau mesaje în muzica veche care pot fi înțelese și astăzi?</w:t>
      </w:r>
      <w:r w:rsidRPr="0025631E">
        <w:br/>
        <w:t>(Îl ajută să recunoască faptul că unele aspecte ale muzicii sunt universale.)</w:t>
      </w:r>
    </w:p>
    <w:p w:rsidR="00D36AC8" w:rsidRPr="00D36AC8" w:rsidRDefault="00D36AC8" w:rsidP="0025631E">
      <w:pPr>
        <w:pStyle w:val="a3"/>
        <w:ind w:left="1416"/>
        <w:rPr>
          <w:lang w:val="ro-MO"/>
        </w:rPr>
      </w:pPr>
    </w:p>
    <w:p w:rsidR="00D36AC8" w:rsidRPr="00D36AC8" w:rsidRDefault="00D36AC8" w:rsidP="0025631E">
      <w:pPr>
        <w:pStyle w:val="a3"/>
        <w:ind w:left="1416"/>
        <w:rPr>
          <w:lang w:val="ro-MO"/>
        </w:rPr>
      </w:pPr>
      <w:r w:rsidRPr="003062AC">
        <w:rPr>
          <w:b/>
          <w:lang w:val="ro-MO"/>
        </w:rPr>
        <w:t>Concluzie:</w:t>
      </w:r>
      <w:r w:rsidR="0025631E">
        <w:rPr>
          <w:lang w:val="ro-MO"/>
        </w:rPr>
        <w:t xml:space="preserve"> </w:t>
      </w:r>
      <w:r w:rsidRPr="00D36AC8">
        <w:rPr>
          <w:lang w:val="ro-MO"/>
        </w:rPr>
        <w:t>Muzica a evoluat mult, iar lumea ei este extrem de bogată. Chiar dacă nu putem cunoaște totul, e important să explorăm diferite stiluri, să ne dezvoltăm gustul și să învățăm să ascultăm cu inima. Muzica ne leagă de trecut, dar ne și ajută să înțelegem prezentul.</w:t>
      </w:r>
    </w:p>
    <w:p w:rsidR="00F17081" w:rsidRPr="00F17081" w:rsidRDefault="00F17081" w:rsidP="00F17081">
      <w:pPr>
        <w:rPr>
          <w:lang w:val="fr-BE"/>
        </w:rPr>
      </w:pPr>
    </w:p>
    <w:p w:rsidR="003062AC" w:rsidRDefault="003062AC" w:rsidP="0025631E">
      <w:pPr>
        <w:jc w:val="right"/>
        <w:rPr>
          <w:lang w:val="fr-BE"/>
        </w:rPr>
      </w:pPr>
    </w:p>
    <w:p w:rsidR="003062AC" w:rsidRDefault="003062AC" w:rsidP="0025631E">
      <w:pPr>
        <w:jc w:val="right"/>
        <w:rPr>
          <w:lang w:val="fr-BE"/>
        </w:rPr>
      </w:pPr>
    </w:p>
    <w:p w:rsidR="003062AC" w:rsidRDefault="003062AC" w:rsidP="0025631E">
      <w:pPr>
        <w:jc w:val="right"/>
        <w:rPr>
          <w:lang w:val="fr-BE"/>
        </w:rPr>
      </w:pPr>
    </w:p>
    <w:p w:rsidR="003062AC" w:rsidRDefault="003062AC" w:rsidP="0025631E">
      <w:pPr>
        <w:jc w:val="right"/>
        <w:rPr>
          <w:lang w:val="fr-BE"/>
        </w:rPr>
      </w:pPr>
    </w:p>
    <w:p w:rsidR="003062AC" w:rsidRDefault="003062AC" w:rsidP="0025631E">
      <w:pPr>
        <w:jc w:val="right"/>
        <w:rPr>
          <w:lang w:val="fr-BE"/>
        </w:rPr>
      </w:pPr>
    </w:p>
    <w:p w:rsidR="003062AC" w:rsidRDefault="003062AC" w:rsidP="0025631E">
      <w:pPr>
        <w:jc w:val="right"/>
        <w:rPr>
          <w:lang w:val="fr-BE"/>
        </w:rPr>
      </w:pPr>
    </w:p>
    <w:p w:rsidR="003062AC" w:rsidRDefault="003062AC" w:rsidP="0025631E">
      <w:pPr>
        <w:jc w:val="right"/>
        <w:rPr>
          <w:lang w:val="fr-BE"/>
        </w:rPr>
      </w:pPr>
    </w:p>
    <w:p w:rsidR="00F17081" w:rsidRPr="00E277A1" w:rsidRDefault="0025631E" w:rsidP="0025631E">
      <w:pPr>
        <w:jc w:val="right"/>
        <w:rPr>
          <w:lang w:val="en-US"/>
        </w:rPr>
      </w:pPr>
      <w:r w:rsidRPr="00E277A1">
        <w:rPr>
          <w:lang w:val="en-US"/>
        </w:rPr>
        <w:t>ANEXA 2</w:t>
      </w:r>
    </w:p>
    <w:p w:rsidR="0025631E" w:rsidRPr="00E277A1" w:rsidRDefault="0025631E" w:rsidP="00F17081">
      <w:pPr>
        <w:rPr>
          <w:lang w:val="en-US"/>
        </w:rPr>
      </w:pPr>
    </w:p>
    <w:p w:rsidR="00F17081" w:rsidRPr="0025631E" w:rsidRDefault="00F17081" w:rsidP="00F17081">
      <w:pPr>
        <w:rPr>
          <w:lang w:val="ro-MO"/>
        </w:rPr>
      </w:pPr>
    </w:p>
    <w:p w:rsidR="0025631E" w:rsidRDefault="0025631E" w:rsidP="0025631E">
      <w:pPr>
        <w:pStyle w:val="a3"/>
        <w:ind w:left="1416"/>
        <w:jc w:val="center"/>
        <w:rPr>
          <w:b/>
          <w:sz w:val="24"/>
          <w:szCs w:val="24"/>
          <w:lang w:val="ro-MO"/>
        </w:rPr>
      </w:pPr>
      <w:r w:rsidRPr="0025631E">
        <w:rPr>
          <w:b/>
          <w:sz w:val="24"/>
          <w:szCs w:val="24"/>
          <w:lang w:val="ro-MO"/>
        </w:rPr>
        <w:t>FIȘA DISCUȚIEI DIRIJATE</w:t>
      </w:r>
    </w:p>
    <w:p w:rsidR="0025631E" w:rsidRPr="0025631E" w:rsidRDefault="0025631E" w:rsidP="0025631E">
      <w:pPr>
        <w:pStyle w:val="a3"/>
        <w:ind w:left="1416"/>
        <w:jc w:val="center"/>
        <w:rPr>
          <w:b/>
          <w:sz w:val="24"/>
          <w:szCs w:val="24"/>
          <w:lang w:val="ro-MO"/>
        </w:rPr>
      </w:pPr>
    </w:p>
    <w:p w:rsidR="0025631E" w:rsidRPr="0025631E" w:rsidRDefault="0025631E" w:rsidP="0025631E">
      <w:pPr>
        <w:pStyle w:val="a3"/>
        <w:ind w:left="1416"/>
        <w:rPr>
          <w:sz w:val="24"/>
          <w:szCs w:val="24"/>
          <w:lang w:val="ro-MO"/>
        </w:rPr>
      </w:pPr>
      <w:r w:rsidRPr="0025631E">
        <w:rPr>
          <w:b/>
          <w:sz w:val="24"/>
          <w:szCs w:val="24"/>
          <w:lang w:val="ro-MO"/>
        </w:rPr>
        <w:t>Tema:</w:t>
      </w:r>
      <w:r w:rsidRPr="0025631E">
        <w:rPr>
          <w:sz w:val="24"/>
          <w:szCs w:val="24"/>
          <w:lang w:val="ro-MO"/>
        </w:rPr>
        <w:t xml:space="preserve"> </w:t>
      </w:r>
      <w:r w:rsidRPr="0025631E">
        <w:rPr>
          <w:rStyle w:val="aa"/>
          <w:sz w:val="24"/>
          <w:szCs w:val="24"/>
          <w:lang w:val="ro-MO"/>
        </w:rPr>
        <w:t>Evoluția stilurilor muzicale</w:t>
      </w:r>
    </w:p>
    <w:p w:rsidR="0025631E" w:rsidRPr="0025631E" w:rsidRDefault="0025631E" w:rsidP="0025631E">
      <w:pPr>
        <w:pStyle w:val="a3"/>
        <w:ind w:left="1416"/>
        <w:rPr>
          <w:sz w:val="24"/>
          <w:szCs w:val="24"/>
          <w:lang w:val="ro-MO"/>
        </w:rPr>
      </w:pPr>
      <w:r w:rsidRPr="0025631E">
        <w:rPr>
          <w:rStyle w:val="ab"/>
          <w:sz w:val="24"/>
          <w:szCs w:val="24"/>
          <w:lang w:val="ro-MO"/>
        </w:rPr>
        <w:t>Obiectiv:</w:t>
      </w:r>
      <w:r w:rsidRPr="0025631E">
        <w:rPr>
          <w:sz w:val="24"/>
          <w:szCs w:val="24"/>
          <w:lang w:val="ro-MO"/>
        </w:rPr>
        <w:t xml:space="preserve"> Elevii reflectează asupra diversității stilurilor muzicale și își dezvoltă capacitatea de a argumenta idei în legătură cu istoria și percepția muzicii.</w:t>
      </w:r>
    </w:p>
    <w:p w:rsidR="0025631E" w:rsidRPr="0025631E" w:rsidRDefault="0025631E" w:rsidP="0025631E">
      <w:pPr>
        <w:pStyle w:val="a3"/>
        <w:ind w:left="1416"/>
        <w:rPr>
          <w:rFonts w:ascii="Segoe UI Symbol" w:hAnsi="Segoe UI Symbol" w:cs="Segoe UI Symbol"/>
          <w:sz w:val="24"/>
          <w:szCs w:val="24"/>
          <w:lang w:val="ro-MO"/>
        </w:rPr>
      </w:pPr>
    </w:p>
    <w:p w:rsidR="0025631E" w:rsidRPr="0025631E" w:rsidRDefault="0025631E" w:rsidP="0025631E">
      <w:pPr>
        <w:pStyle w:val="a3"/>
        <w:ind w:left="1416"/>
        <w:rPr>
          <w:sz w:val="24"/>
          <w:szCs w:val="24"/>
          <w:lang w:val="ro-MO"/>
        </w:rPr>
      </w:pPr>
      <w:r w:rsidRPr="0025631E">
        <w:rPr>
          <w:rStyle w:val="ab"/>
          <w:bCs w:val="0"/>
          <w:sz w:val="24"/>
          <w:szCs w:val="24"/>
          <w:lang w:val="ro-MO"/>
        </w:rPr>
        <w:t>Axa 1: S-a dezvoltat vreo clasificare a acestei lumi vaste, aparent inepuizabile, a muzicii?</w:t>
      </w:r>
    </w:p>
    <w:p w:rsidR="0025631E" w:rsidRPr="0025631E" w:rsidRDefault="0025631E" w:rsidP="0025631E">
      <w:pPr>
        <w:pStyle w:val="a3"/>
        <w:ind w:left="1416"/>
        <w:rPr>
          <w:sz w:val="24"/>
          <w:szCs w:val="24"/>
          <w:lang w:val="ro-MO"/>
        </w:rPr>
      </w:pPr>
      <w:r w:rsidRPr="0025631E">
        <w:rPr>
          <w:rFonts w:ascii="Times New Roman" w:hAnsi="Times New Roman" w:cs="Times New Roman"/>
          <w:sz w:val="24"/>
          <w:szCs w:val="24"/>
          <w:lang w:val="ro-MO"/>
        </w:rPr>
        <w:t>Î</w:t>
      </w:r>
      <w:r w:rsidRPr="0025631E">
        <w:rPr>
          <w:sz w:val="24"/>
          <w:szCs w:val="24"/>
          <w:lang w:val="ro-MO"/>
        </w:rPr>
        <w:t>ntreb</w:t>
      </w:r>
      <w:r w:rsidRPr="0025631E">
        <w:rPr>
          <w:rFonts w:ascii="Times New Roman" w:hAnsi="Times New Roman" w:cs="Times New Roman"/>
          <w:sz w:val="24"/>
          <w:szCs w:val="24"/>
          <w:lang w:val="ro-MO"/>
        </w:rPr>
        <w:t>ă</w:t>
      </w:r>
      <w:r w:rsidRPr="0025631E">
        <w:rPr>
          <w:sz w:val="24"/>
          <w:szCs w:val="24"/>
          <w:lang w:val="ro-MO"/>
        </w:rPr>
        <w:t>ri ajut</w:t>
      </w:r>
      <w:r w:rsidRPr="0025631E">
        <w:rPr>
          <w:rFonts w:ascii="Times New Roman" w:hAnsi="Times New Roman" w:cs="Times New Roman"/>
          <w:sz w:val="24"/>
          <w:szCs w:val="24"/>
          <w:lang w:val="ro-MO"/>
        </w:rPr>
        <w:t>ă</w:t>
      </w:r>
      <w:r w:rsidRPr="0025631E">
        <w:rPr>
          <w:sz w:val="24"/>
          <w:szCs w:val="24"/>
          <w:lang w:val="ro-MO"/>
        </w:rPr>
        <w:t>toare:</w:t>
      </w:r>
    </w:p>
    <w:p w:rsidR="0025631E" w:rsidRPr="0025631E" w:rsidRDefault="0025631E" w:rsidP="0025631E">
      <w:pPr>
        <w:pStyle w:val="a3"/>
        <w:ind w:left="1416"/>
        <w:rPr>
          <w:sz w:val="24"/>
          <w:szCs w:val="24"/>
          <w:lang w:val="ro-MO"/>
        </w:rPr>
      </w:pPr>
      <w:r w:rsidRPr="0025631E">
        <w:rPr>
          <w:rStyle w:val="ab"/>
          <w:b w:val="0"/>
          <w:sz w:val="24"/>
          <w:szCs w:val="24"/>
          <w:lang w:val="ro-MO"/>
        </w:rPr>
        <w:t>1.1. Cum ne putem da seama că o melodie aparține unui anumit stil muzical?</w:t>
      </w:r>
      <w:r w:rsidRPr="0025631E">
        <w:rPr>
          <w:b/>
          <w:sz w:val="24"/>
          <w:szCs w:val="24"/>
          <w:lang w:val="ro-MO"/>
        </w:rPr>
        <w:br/>
      </w:r>
      <w:r w:rsidRPr="0025631E">
        <w:rPr>
          <w:sz w:val="24"/>
          <w:szCs w:val="24"/>
          <w:lang w:val="ro-MO"/>
        </w:rPr>
        <w:t>(ex.: muzică populară vs. muzică pop)</w:t>
      </w:r>
    </w:p>
    <w:p w:rsidR="0025631E" w:rsidRPr="0025631E" w:rsidRDefault="0025631E" w:rsidP="0025631E">
      <w:pPr>
        <w:pStyle w:val="a3"/>
        <w:ind w:left="1416"/>
        <w:rPr>
          <w:sz w:val="24"/>
          <w:szCs w:val="24"/>
          <w:lang w:val="ro-MO"/>
        </w:rPr>
      </w:pPr>
      <w:r w:rsidRPr="0025631E">
        <w:rPr>
          <w:rStyle w:val="ab"/>
          <w:b w:val="0"/>
          <w:sz w:val="24"/>
          <w:szCs w:val="24"/>
          <w:lang w:val="ro-MO"/>
        </w:rPr>
        <w:t>1.2. Ce criterii ar putea folosi oamenii ca să grupeze muzica în genuri sau stiluri?</w:t>
      </w:r>
      <w:r w:rsidRPr="0025631E">
        <w:rPr>
          <w:sz w:val="24"/>
          <w:szCs w:val="24"/>
          <w:lang w:val="ro-MO"/>
        </w:rPr>
        <w:br/>
        <w:t>(ex.: după epocă, după scopul muzicii, după instrumente)</w:t>
      </w:r>
    </w:p>
    <w:p w:rsidR="0025631E" w:rsidRPr="0025631E" w:rsidRDefault="0025631E" w:rsidP="0025631E">
      <w:pPr>
        <w:pStyle w:val="a3"/>
        <w:ind w:left="1416"/>
        <w:rPr>
          <w:b/>
          <w:i/>
          <w:sz w:val="24"/>
          <w:szCs w:val="24"/>
          <w:lang w:val="ro-MO"/>
        </w:rPr>
      </w:pPr>
      <w:r w:rsidRPr="0025631E">
        <w:rPr>
          <w:rStyle w:val="ab"/>
          <w:b w:val="0"/>
          <w:i/>
          <w:sz w:val="24"/>
          <w:szCs w:val="24"/>
          <w:lang w:val="ro-MO"/>
        </w:rPr>
        <w:t>Răspuns propus de elev:</w:t>
      </w:r>
    </w:p>
    <w:p w:rsidR="0025631E" w:rsidRPr="0025631E" w:rsidRDefault="0025631E" w:rsidP="0025631E">
      <w:pPr>
        <w:pStyle w:val="a3"/>
        <w:ind w:left="1416"/>
        <w:rPr>
          <w:sz w:val="24"/>
          <w:szCs w:val="24"/>
          <w:lang w:val="ro-MO"/>
        </w:rPr>
      </w:pPr>
      <w:r w:rsidRPr="0025631E">
        <w:rPr>
          <w:sz w:val="24"/>
          <w:szCs w:val="24"/>
          <w:lang w:val="ro-MO"/>
        </w:rPr>
        <w:t>Da, există clasificări în stiluri și genuri muzicale. Oamenii au creat aceste împărțiri pentru a înțelege mai ușor ce fel de muzică ascultă sau cântă. Fiecare stil are trăsături proprii.</w:t>
      </w:r>
    </w:p>
    <w:p w:rsidR="0025631E" w:rsidRPr="0025631E" w:rsidRDefault="0025631E" w:rsidP="0025631E">
      <w:pPr>
        <w:pStyle w:val="a3"/>
        <w:ind w:left="1416"/>
        <w:rPr>
          <w:rStyle w:val="ab"/>
          <w:b w:val="0"/>
          <w:bCs w:val="0"/>
          <w:sz w:val="24"/>
          <w:szCs w:val="24"/>
          <w:lang w:val="ro-MO"/>
        </w:rPr>
      </w:pPr>
    </w:p>
    <w:p w:rsidR="0025631E" w:rsidRPr="0025631E" w:rsidRDefault="0025631E" w:rsidP="0025631E">
      <w:pPr>
        <w:pStyle w:val="a3"/>
        <w:ind w:left="1416"/>
        <w:rPr>
          <w:sz w:val="24"/>
          <w:szCs w:val="24"/>
          <w:lang w:val="ro-MO"/>
        </w:rPr>
      </w:pPr>
      <w:r w:rsidRPr="0025631E">
        <w:rPr>
          <w:rStyle w:val="ab"/>
          <w:bCs w:val="0"/>
          <w:sz w:val="24"/>
          <w:szCs w:val="24"/>
          <w:lang w:val="ro-MO"/>
        </w:rPr>
        <w:t>Axa 2: Este posibil să studiezi toate aceste „muzici”?</w:t>
      </w:r>
    </w:p>
    <w:p w:rsidR="0025631E" w:rsidRPr="0025631E" w:rsidRDefault="0025631E" w:rsidP="0025631E">
      <w:pPr>
        <w:pStyle w:val="a3"/>
        <w:ind w:left="1416"/>
        <w:rPr>
          <w:sz w:val="24"/>
          <w:szCs w:val="24"/>
          <w:lang w:val="ro-MO"/>
        </w:rPr>
      </w:pPr>
      <w:r w:rsidRPr="0025631E">
        <w:rPr>
          <w:rFonts w:ascii="Times New Roman" w:hAnsi="Times New Roman" w:cs="Times New Roman"/>
          <w:sz w:val="24"/>
          <w:szCs w:val="24"/>
          <w:lang w:val="ro-MO"/>
        </w:rPr>
        <w:t>Î</w:t>
      </w:r>
      <w:r w:rsidRPr="0025631E">
        <w:rPr>
          <w:sz w:val="24"/>
          <w:szCs w:val="24"/>
          <w:lang w:val="ro-MO"/>
        </w:rPr>
        <w:t>ntreb</w:t>
      </w:r>
      <w:r w:rsidRPr="0025631E">
        <w:rPr>
          <w:rFonts w:ascii="Times New Roman" w:hAnsi="Times New Roman" w:cs="Times New Roman"/>
          <w:sz w:val="24"/>
          <w:szCs w:val="24"/>
          <w:lang w:val="ro-MO"/>
        </w:rPr>
        <w:t>ă</w:t>
      </w:r>
      <w:r w:rsidRPr="0025631E">
        <w:rPr>
          <w:sz w:val="24"/>
          <w:szCs w:val="24"/>
          <w:lang w:val="ro-MO"/>
        </w:rPr>
        <w:t>ri ajut</w:t>
      </w:r>
      <w:r w:rsidRPr="0025631E">
        <w:rPr>
          <w:rFonts w:ascii="Times New Roman" w:hAnsi="Times New Roman" w:cs="Times New Roman"/>
          <w:sz w:val="24"/>
          <w:szCs w:val="24"/>
          <w:lang w:val="ro-MO"/>
        </w:rPr>
        <w:t>ă</w:t>
      </w:r>
      <w:r w:rsidRPr="0025631E">
        <w:rPr>
          <w:sz w:val="24"/>
          <w:szCs w:val="24"/>
          <w:lang w:val="ro-MO"/>
        </w:rPr>
        <w:t>toare:</w:t>
      </w:r>
    </w:p>
    <w:p w:rsidR="0025631E" w:rsidRPr="0025631E" w:rsidRDefault="0025631E" w:rsidP="0025631E">
      <w:pPr>
        <w:pStyle w:val="a3"/>
        <w:ind w:left="1416"/>
        <w:rPr>
          <w:sz w:val="24"/>
          <w:szCs w:val="24"/>
          <w:lang w:val="ro-MO"/>
        </w:rPr>
      </w:pPr>
      <w:r w:rsidRPr="0025631E">
        <w:rPr>
          <w:rStyle w:val="ab"/>
          <w:b w:val="0"/>
          <w:sz w:val="24"/>
          <w:szCs w:val="24"/>
          <w:lang w:val="ro-MO"/>
        </w:rPr>
        <w:t>2.1. Ce înseamnă să „studiezi” un stil muzical? Doar să-l asculți, sau și să înțelegi cum e făcut?</w:t>
      </w:r>
      <w:r w:rsidRPr="0025631E">
        <w:rPr>
          <w:b/>
          <w:sz w:val="24"/>
          <w:szCs w:val="24"/>
          <w:lang w:val="ro-MO"/>
        </w:rPr>
        <w:br/>
      </w:r>
      <w:r w:rsidRPr="0025631E">
        <w:rPr>
          <w:sz w:val="24"/>
          <w:szCs w:val="24"/>
          <w:lang w:val="ro-MO"/>
        </w:rPr>
        <w:t>(ex.: învățăm despre origini, ritmuri, armonii, compozitori)</w:t>
      </w:r>
    </w:p>
    <w:p w:rsidR="0025631E" w:rsidRPr="0025631E" w:rsidRDefault="0025631E" w:rsidP="0025631E">
      <w:pPr>
        <w:pStyle w:val="a3"/>
        <w:ind w:left="1416"/>
        <w:rPr>
          <w:b/>
          <w:sz w:val="24"/>
          <w:szCs w:val="24"/>
          <w:lang w:val="ro-MO"/>
        </w:rPr>
      </w:pPr>
      <w:r w:rsidRPr="0025631E">
        <w:rPr>
          <w:rStyle w:val="ab"/>
          <w:b w:val="0"/>
          <w:sz w:val="24"/>
          <w:szCs w:val="24"/>
          <w:lang w:val="ro-MO"/>
        </w:rPr>
        <w:t>2.2. Crezi că un muzician trebuie să cunoască toate genurile muzicale sau să se specializeze într-unul singur?</w:t>
      </w:r>
    </w:p>
    <w:p w:rsidR="0025631E" w:rsidRPr="0025631E" w:rsidRDefault="0025631E" w:rsidP="0025631E">
      <w:pPr>
        <w:pStyle w:val="a3"/>
        <w:ind w:left="1416"/>
        <w:rPr>
          <w:b/>
          <w:i/>
          <w:sz w:val="24"/>
          <w:szCs w:val="24"/>
          <w:lang w:val="ro-MO"/>
        </w:rPr>
      </w:pPr>
      <w:r w:rsidRPr="0025631E">
        <w:rPr>
          <w:rStyle w:val="ab"/>
          <w:b w:val="0"/>
          <w:i/>
          <w:sz w:val="24"/>
          <w:szCs w:val="24"/>
          <w:lang w:val="ro-MO"/>
        </w:rPr>
        <w:t>Răspuns propus de elev:</w:t>
      </w:r>
    </w:p>
    <w:p w:rsidR="0025631E" w:rsidRPr="0025631E" w:rsidRDefault="0025631E" w:rsidP="0025631E">
      <w:pPr>
        <w:pStyle w:val="a3"/>
        <w:ind w:left="1416"/>
        <w:rPr>
          <w:sz w:val="24"/>
          <w:szCs w:val="24"/>
          <w:lang w:val="ro-MO"/>
        </w:rPr>
      </w:pPr>
      <w:r w:rsidRPr="0025631E">
        <w:rPr>
          <w:sz w:val="24"/>
          <w:szCs w:val="24"/>
          <w:lang w:val="ro-MO"/>
        </w:rPr>
        <w:t>Nu e ușor să studiezi toate stilurile muzicale, dar poți învăța câte puțin din fiecare. Asta te ajută să înțelegi diversitatea muzicii și să alegi ce îți place sau unde te regăsești ca artist.</w:t>
      </w:r>
    </w:p>
    <w:p w:rsidR="0025631E" w:rsidRDefault="0025631E" w:rsidP="0025631E">
      <w:pPr>
        <w:pStyle w:val="a3"/>
        <w:ind w:left="1416"/>
        <w:rPr>
          <w:rStyle w:val="ab"/>
          <w:b w:val="0"/>
          <w:bCs w:val="0"/>
          <w:sz w:val="24"/>
          <w:szCs w:val="24"/>
          <w:lang w:val="ro-MO"/>
        </w:rPr>
      </w:pPr>
    </w:p>
    <w:p w:rsidR="0025631E" w:rsidRPr="0025631E" w:rsidRDefault="0025631E" w:rsidP="0025631E">
      <w:pPr>
        <w:pStyle w:val="a3"/>
        <w:ind w:left="1416"/>
        <w:rPr>
          <w:sz w:val="24"/>
          <w:szCs w:val="24"/>
          <w:lang w:val="ro-MO"/>
        </w:rPr>
      </w:pPr>
      <w:r w:rsidRPr="0025631E">
        <w:rPr>
          <w:rStyle w:val="ab"/>
          <w:bCs w:val="0"/>
          <w:sz w:val="24"/>
          <w:szCs w:val="24"/>
          <w:lang w:val="ro-MO"/>
        </w:rPr>
        <w:t>Axa 3: Poate un om contemporan să înțeleagă muzica compusă cu mulți ani în urmă?</w:t>
      </w:r>
    </w:p>
    <w:p w:rsidR="0025631E" w:rsidRPr="0025631E" w:rsidRDefault="0025631E" w:rsidP="0025631E">
      <w:pPr>
        <w:pStyle w:val="a3"/>
        <w:ind w:left="1416"/>
        <w:rPr>
          <w:sz w:val="24"/>
          <w:szCs w:val="24"/>
          <w:lang w:val="ro-MO"/>
        </w:rPr>
      </w:pPr>
      <w:r w:rsidRPr="0025631E">
        <w:rPr>
          <w:rFonts w:ascii="Times New Roman" w:hAnsi="Times New Roman" w:cs="Times New Roman"/>
          <w:sz w:val="24"/>
          <w:szCs w:val="24"/>
          <w:lang w:val="ro-MO"/>
        </w:rPr>
        <w:t>Î</w:t>
      </w:r>
      <w:r w:rsidRPr="0025631E">
        <w:rPr>
          <w:sz w:val="24"/>
          <w:szCs w:val="24"/>
          <w:lang w:val="ro-MO"/>
        </w:rPr>
        <w:t>ntreb</w:t>
      </w:r>
      <w:r w:rsidRPr="0025631E">
        <w:rPr>
          <w:rFonts w:ascii="Times New Roman" w:hAnsi="Times New Roman" w:cs="Times New Roman"/>
          <w:sz w:val="24"/>
          <w:szCs w:val="24"/>
          <w:lang w:val="ro-MO"/>
        </w:rPr>
        <w:t>ă</w:t>
      </w:r>
      <w:r w:rsidRPr="0025631E">
        <w:rPr>
          <w:sz w:val="24"/>
          <w:szCs w:val="24"/>
          <w:lang w:val="ro-MO"/>
        </w:rPr>
        <w:t>ri ajut</w:t>
      </w:r>
      <w:r w:rsidRPr="0025631E">
        <w:rPr>
          <w:rFonts w:ascii="Times New Roman" w:hAnsi="Times New Roman" w:cs="Times New Roman"/>
          <w:sz w:val="24"/>
          <w:szCs w:val="24"/>
          <w:lang w:val="ro-MO"/>
        </w:rPr>
        <w:t>ă</w:t>
      </w:r>
      <w:r w:rsidRPr="0025631E">
        <w:rPr>
          <w:sz w:val="24"/>
          <w:szCs w:val="24"/>
          <w:lang w:val="ro-MO"/>
        </w:rPr>
        <w:t>toare:</w:t>
      </w:r>
    </w:p>
    <w:p w:rsidR="0025631E" w:rsidRPr="0025631E" w:rsidRDefault="0025631E" w:rsidP="0025631E">
      <w:pPr>
        <w:pStyle w:val="a3"/>
        <w:ind w:left="1416"/>
        <w:jc w:val="both"/>
        <w:rPr>
          <w:sz w:val="24"/>
          <w:szCs w:val="24"/>
          <w:lang w:val="ro-MO"/>
        </w:rPr>
      </w:pPr>
      <w:r w:rsidRPr="0025631E">
        <w:rPr>
          <w:rStyle w:val="ab"/>
          <w:b w:val="0"/>
          <w:sz w:val="24"/>
          <w:szCs w:val="24"/>
          <w:lang w:val="ro-MO"/>
        </w:rPr>
        <w:t>3.1. Ce ar putea face un ascultător de azi ca să înțeleagă mai bine o piesă veche?</w:t>
      </w:r>
      <w:r w:rsidRPr="0025631E">
        <w:rPr>
          <w:sz w:val="24"/>
          <w:szCs w:val="24"/>
          <w:lang w:val="ro-MO"/>
        </w:rPr>
        <w:br/>
        <w:t>(ex.: să citească despre epocă, să cunoască viața compozitorului, să asculte interpretări)</w:t>
      </w:r>
    </w:p>
    <w:p w:rsidR="0025631E" w:rsidRPr="0025631E" w:rsidRDefault="0025631E" w:rsidP="0025631E">
      <w:pPr>
        <w:pStyle w:val="a3"/>
        <w:ind w:left="1416"/>
        <w:rPr>
          <w:sz w:val="24"/>
          <w:szCs w:val="24"/>
          <w:lang w:val="ro-MO"/>
        </w:rPr>
      </w:pPr>
      <w:r w:rsidRPr="0025631E">
        <w:rPr>
          <w:rStyle w:val="ab"/>
          <w:b w:val="0"/>
          <w:sz w:val="24"/>
          <w:szCs w:val="24"/>
          <w:lang w:val="ro-MO"/>
        </w:rPr>
        <w:t>3.2. Există emoții sau mesaje în muzica veche care pot fi înțelese și astăzi?</w:t>
      </w:r>
      <w:r w:rsidRPr="0025631E">
        <w:rPr>
          <w:sz w:val="24"/>
          <w:szCs w:val="24"/>
          <w:lang w:val="ro-MO"/>
        </w:rPr>
        <w:br/>
        <w:t>(ex.: iubirea, suferința, speranța – rămân actuale)</w:t>
      </w:r>
    </w:p>
    <w:p w:rsidR="0025631E" w:rsidRPr="0025631E" w:rsidRDefault="0025631E" w:rsidP="0025631E">
      <w:pPr>
        <w:pStyle w:val="a3"/>
        <w:ind w:left="1416"/>
        <w:rPr>
          <w:b/>
          <w:i/>
          <w:sz w:val="24"/>
          <w:szCs w:val="24"/>
          <w:lang w:val="ro-MO"/>
        </w:rPr>
      </w:pPr>
      <w:r w:rsidRPr="0025631E">
        <w:rPr>
          <w:rStyle w:val="ab"/>
          <w:b w:val="0"/>
          <w:i/>
          <w:sz w:val="24"/>
          <w:szCs w:val="24"/>
          <w:lang w:val="ro-MO"/>
        </w:rPr>
        <w:t>Răspuns propus de elev:</w:t>
      </w:r>
    </w:p>
    <w:p w:rsidR="0025631E" w:rsidRPr="0025631E" w:rsidRDefault="0025631E" w:rsidP="0025631E">
      <w:pPr>
        <w:pStyle w:val="a3"/>
        <w:ind w:left="1416"/>
        <w:rPr>
          <w:sz w:val="24"/>
          <w:szCs w:val="24"/>
          <w:lang w:val="ro-MO"/>
        </w:rPr>
      </w:pPr>
      <w:r w:rsidRPr="0025631E">
        <w:rPr>
          <w:sz w:val="24"/>
          <w:szCs w:val="24"/>
          <w:lang w:val="ro-MO"/>
        </w:rPr>
        <w:t>Da, un om contemporan poate înțelege muzica veche dacă știe contextul în care a fost scrisă. Emoțiile sunt aceleași, chiar dacă s-au schimbat sunetele și stilurile.</w:t>
      </w:r>
    </w:p>
    <w:p w:rsidR="0025631E" w:rsidRDefault="0025631E" w:rsidP="0025631E">
      <w:pPr>
        <w:pStyle w:val="a3"/>
        <w:ind w:left="1416"/>
        <w:rPr>
          <w:rStyle w:val="ab"/>
          <w:b w:val="0"/>
          <w:bCs w:val="0"/>
          <w:sz w:val="24"/>
          <w:szCs w:val="24"/>
          <w:lang w:val="ro-MO"/>
        </w:rPr>
      </w:pPr>
    </w:p>
    <w:p w:rsidR="0025631E" w:rsidRPr="0025631E" w:rsidRDefault="0025631E" w:rsidP="0025631E">
      <w:pPr>
        <w:pStyle w:val="a3"/>
        <w:ind w:left="1416"/>
        <w:rPr>
          <w:sz w:val="24"/>
          <w:szCs w:val="24"/>
          <w:lang w:val="ro-MO"/>
        </w:rPr>
      </w:pPr>
      <w:r w:rsidRPr="0025631E">
        <w:rPr>
          <w:rStyle w:val="ab"/>
          <w:bCs w:val="0"/>
          <w:sz w:val="24"/>
          <w:szCs w:val="24"/>
          <w:lang w:val="ro-MO"/>
        </w:rPr>
        <w:t>Concluzie:</w:t>
      </w:r>
    </w:p>
    <w:p w:rsidR="0025631E" w:rsidRPr="0025631E" w:rsidRDefault="0025631E" w:rsidP="0025631E">
      <w:pPr>
        <w:pStyle w:val="a3"/>
        <w:ind w:left="1416"/>
        <w:rPr>
          <w:sz w:val="24"/>
          <w:szCs w:val="24"/>
          <w:lang w:val="ro-MO"/>
        </w:rPr>
      </w:pPr>
      <w:r w:rsidRPr="0025631E">
        <w:rPr>
          <w:sz w:val="24"/>
          <w:szCs w:val="24"/>
          <w:lang w:val="ro-MO"/>
        </w:rPr>
        <w:t>Muzica a evoluat mult, dar păstrează elemente care unesc generațiile. Este important să explorăm stiluri diferite, să învățăm din trecut și să ne formăm propriul gust muzical.</w:t>
      </w:r>
    </w:p>
    <w:p w:rsidR="00F17081" w:rsidRPr="0025631E" w:rsidRDefault="00F17081" w:rsidP="0025631E">
      <w:pPr>
        <w:pStyle w:val="a3"/>
        <w:ind w:left="1416"/>
        <w:rPr>
          <w:sz w:val="24"/>
          <w:szCs w:val="24"/>
          <w:lang w:val="ro-MO"/>
        </w:rPr>
      </w:pPr>
    </w:p>
    <w:p w:rsidR="00F17081" w:rsidRPr="0025631E" w:rsidRDefault="00F17081" w:rsidP="0025631E">
      <w:pPr>
        <w:pStyle w:val="a3"/>
        <w:ind w:left="1416"/>
        <w:rPr>
          <w:sz w:val="24"/>
          <w:szCs w:val="24"/>
          <w:lang w:val="ro-MO"/>
        </w:rPr>
      </w:pPr>
    </w:p>
    <w:p w:rsidR="00F17081" w:rsidRPr="0025631E" w:rsidRDefault="00F17081" w:rsidP="0025631E">
      <w:pPr>
        <w:pStyle w:val="a3"/>
        <w:ind w:left="1416"/>
        <w:rPr>
          <w:sz w:val="24"/>
          <w:szCs w:val="24"/>
          <w:lang w:val="ro-MO"/>
        </w:rPr>
      </w:pPr>
    </w:p>
    <w:p w:rsidR="00F17081" w:rsidRPr="0025631E" w:rsidRDefault="00F17081" w:rsidP="0025631E">
      <w:pPr>
        <w:pStyle w:val="a3"/>
        <w:ind w:left="1416"/>
        <w:rPr>
          <w:sz w:val="24"/>
          <w:szCs w:val="24"/>
          <w:lang w:val="ro-MO"/>
        </w:rPr>
      </w:pPr>
    </w:p>
    <w:p w:rsidR="00F17081" w:rsidRPr="0025631E" w:rsidRDefault="003062AC" w:rsidP="003062AC">
      <w:pPr>
        <w:pStyle w:val="a3"/>
        <w:ind w:left="1416"/>
        <w:jc w:val="right"/>
        <w:rPr>
          <w:sz w:val="24"/>
          <w:szCs w:val="24"/>
          <w:lang w:val="ro-MO"/>
        </w:rPr>
      </w:pPr>
      <w:r>
        <w:rPr>
          <w:sz w:val="24"/>
          <w:szCs w:val="24"/>
          <w:lang w:val="ro-MO"/>
        </w:rPr>
        <w:t>ANEXA 3</w:t>
      </w:r>
    </w:p>
    <w:p w:rsidR="00F17081" w:rsidRPr="0025631E" w:rsidRDefault="00F17081" w:rsidP="0025631E">
      <w:pPr>
        <w:pStyle w:val="a3"/>
        <w:ind w:left="1416"/>
        <w:rPr>
          <w:sz w:val="24"/>
          <w:szCs w:val="24"/>
          <w:lang w:val="ro-MO"/>
        </w:rPr>
      </w:pPr>
    </w:p>
    <w:p w:rsidR="00F17081" w:rsidRPr="0025631E" w:rsidRDefault="00F17081" w:rsidP="0025631E">
      <w:pPr>
        <w:pStyle w:val="a3"/>
        <w:ind w:left="1416"/>
        <w:rPr>
          <w:sz w:val="24"/>
          <w:szCs w:val="24"/>
          <w:lang w:val="ro-MO"/>
        </w:rPr>
      </w:pPr>
    </w:p>
    <w:p w:rsidR="005E3145" w:rsidRDefault="0083081B" w:rsidP="0083081B">
      <w:pPr>
        <w:pStyle w:val="a3"/>
        <w:ind w:left="1416"/>
        <w:jc w:val="center"/>
        <w:rPr>
          <w:b/>
          <w:sz w:val="24"/>
          <w:szCs w:val="24"/>
          <w:lang w:val="ro-MO"/>
        </w:rPr>
      </w:pPr>
      <w:r w:rsidRPr="005E3145">
        <w:rPr>
          <w:b/>
          <w:sz w:val="24"/>
          <w:szCs w:val="24"/>
          <w:lang w:val="ro-MO"/>
        </w:rPr>
        <w:t xml:space="preserve">Analiza motetului „Je vivroie liement” </w:t>
      </w:r>
      <w:r w:rsidR="005E3145">
        <w:rPr>
          <w:b/>
          <w:sz w:val="24"/>
          <w:szCs w:val="24"/>
          <w:lang w:val="ro-MO"/>
        </w:rPr>
        <w:t xml:space="preserve">de </w:t>
      </w:r>
      <w:r w:rsidR="005E3145" w:rsidRPr="005E3145">
        <w:rPr>
          <w:b/>
          <w:sz w:val="24"/>
          <w:szCs w:val="24"/>
          <w:lang w:val="ro-MO"/>
        </w:rPr>
        <w:t xml:space="preserve">Guillaume de Machaut </w:t>
      </w:r>
    </w:p>
    <w:p w:rsidR="0083081B" w:rsidRPr="005E3145" w:rsidRDefault="005E3145" w:rsidP="0083081B">
      <w:pPr>
        <w:pStyle w:val="a3"/>
        <w:ind w:left="1416"/>
        <w:jc w:val="center"/>
        <w:rPr>
          <w:b/>
          <w:sz w:val="24"/>
          <w:szCs w:val="24"/>
          <w:lang w:val="ro-MO"/>
        </w:rPr>
      </w:pPr>
      <w:r w:rsidRPr="005E3145">
        <w:rPr>
          <w:sz w:val="24"/>
          <w:szCs w:val="24"/>
          <w:lang w:val="ro-MO"/>
        </w:rPr>
        <w:t>(repere)</w:t>
      </w:r>
    </w:p>
    <w:p w:rsidR="005E3145" w:rsidRPr="005E3145" w:rsidRDefault="005E3145" w:rsidP="0083081B">
      <w:pPr>
        <w:pStyle w:val="a3"/>
        <w:ind w:left="1416"/>
        <w:rPr>
          <w:sz w:val="24"/>
          <w:szCs w:val="24"/>
          <w:lang w:val="ro-MO"/>
        </w:rPr>
      </w:pPr>
    </w:p>
    <w:p w:rsidR="0083081B" w:rsidRPr="005E3145" w:rsidRDefault="0083081B" w:rsidP="0083081B">
      <w:pPr>
        <w:pStyle w:val="a3"/>
        <w:ind w:left="1416"/>
        <w:rPr>
          <w:b/>
          <w:sz w:val="24"/>
          <w:szCs w:val="24"/>
          <w:lang w:val="ro-MO"/>
        </w:rPr>
      </w:pPr>
      <w:r w:rsidRPr="005E3145">
        <w:rPr>
          <w:b/>
          <w:sz w:val="24"/>
          <w:szCs w:val="24"/>
          <w:lang w:val="ro-MO"/>
        </w:rPr>
        <w:t>1. Imaginea poetică (textul și mesajul)</w:t>
      </w:r>
    </w:p>
    <w:p w:rsidR="0083081B" w:rsidRPr="005E3145" w:rsidRDefault="0083081B" w:rsidP="00B94507">
      <w:pPr>
        <w:pStyle w:val="a3"/>
        <w:numPr>
          <w:ilvl w:val="0"/>
          <w:numId w:val="3"/>
        </w:numPr>
        <w:rPr>
          <w:sz w:val="24"/>
          <w:szCs w:val="24"/>
        </w:rPr>
      </w:pPr>
      <w:r w:rsidRPr="005E3145">
        <w:rPr>
          <w:sz w:val="24"/>
          <w:szCs w:val="24"/>
        </w:rPr>
        <w:t>Titlul înseamnă „Aș trăi cu bucurie” – o declarație de iubire sinceră și optimistă.</w:t>
      </w:r>
    </w:p>
    <w:p w:rsidR="0083081B" w:rsidRPr="005E3145" w:rsidRDefault="0083081B" w:rsidP="00B94507">
      <w:pPr>
        <w:pStyle w:val="a3"/>
        <w:numPr>
          <w:ilvl w:val="0"/>
          <w:numId w:val="3"/>
        </w:numPr>
        <w:rPr>
          <w:sz w:val="24"/>
          <w:szCs w:val="24"/>
        </w:rPr>
      </w:pPr>
      <w:r w:rsidRPr="005E3145">
        <w:rPr>
          <w:sz w:val="24"/>
          <w:szCs w:val="24"/>
        </w:rPr>
        <w:t>Versurile sunt delicate și pline de noblețe, vorbind despre o iubire curată, idealizată, specifică Evului Mediu.</w:t>
      </w:r>
    </w:p>
    <w:p w:rsidR="0083081B" w:rsidRPr="005E3145" w:rsidRDefault="0083081B" w:rsidP="00B94507">
      <w:pPr>
        <w:pStyle w:val="a3"/>
        <w:numPr>
          <w:ilvl w:val="0"/>
          <w:numId w:val="3"/>
        </w:numPr>
        <w:rPr>
          <w:sz w:val="24"/>
          <w:szCs w:val="24"/>
        </w:rPr>
      </w:pPr>
      <w:r w:rsidRPr="005E3145">
        <w:rPr>
          <w:sz w:val="24"/>
          <w:szCs w:val="24"/>
        </w:rPr>
        <w:t>Elevii pot observa un limbaj poetic diferit de cel modern, dar plin de emoție.</w:t>
      </w:r>
    </w:p>
    <w:p w:rsidR="0083081B" w:rsidRPr="005E3145" w:rsidRDefault="0083081B" w:rsidP="00B94507">
      <w:pPr>
        <w:pStyle w:val="a3"/>
        <w:numPr>
          <w:ilvl w:val="0"/>
          <w:numId w:val="3"/>
        </w:numPr>
        <w:rPr>
          <w:sz w:val="24"/>
          <w:szCs w:val="24"/>
        </w:rPr>
      </w:pPr>
      <w:r w:rsidRPr="005E3145">
        <w:rPr>
          <w:sz w:val="24"/>
          <w:szCs w:val="24"/>
          <w:u w:val="single"/>
        </w:rPr>
        <w:t>Întreb</w:t>
      </w:r>
      <w:r w:rsidR="005E3145">
        <w:rPr>
          <w:sz w:val="24"/>
          <w:szCs w:val="24"/>
          <w:u w:val="single"/>
        </w:rPr>
        <w:t>ări</w:t>
      </w:r>
      <w:r w:rsidRPr="005E3145">
        <w:rPr>
          <w:sz w:val="24"/>
          <w:szCs w:val="24"/>
          <w:u w:val="single"/>
        </w:rPr>
        <w:t xml:space="preserve"> pentru elevi</w:t>
      </w:r>
      <w:r w:rsidRPr="005E3145">
        <w:rPr>
          <w:sz w:val="24"/>
          <w:szCs w:val="24"/>
        </w:rPr>
        <w:t>: Cum ți se pare felul în care era exprimată iubirea în acele vremuri?</w:t>
      </w:r>
    </w:p>
    <w:p w:rsidR="0083081B" w:rsidRPr="005E3145" w:rsidRDefault="0083081B" w:rsidP="0083081B">
      <w:pPr>
        <w:pStyle w:val="a3"/>
        <w:ind w:left="1416"/>
        <w:rPr>
          <w:sz w:val="24"/>
          <w:szCs w:val="24"/>
          <w:lang w:val="ro-MO"/>
        </w:rPr>
      </w:pPr>
    </w:p>
    <w:p w:rsidR="0083081B" w:rsidRPr="005E3145" w:rsidRDefault="0083081B" w:rsidP="0083081B">
      <w:pPr>
        <w:pStyle w:val="a3"/>
        <w:ind w:left="1416"/>
        <w:rPr>
          <w:b/>
          <w:sz w:val="24"/>
          <w:szCs w:val="24"/>
          <w:lang w:val="ro-MO"/>
        </w:rPr>
      </w:pPr>
      <w:r w:rsidRPr="005E3145">
        <w:rPr>
          <w:b/>
          <w:sz w:val="24"/>
          <w:szCs w:val="24"/>
          <w:lang w:val="ro-MO"/>
        </w:rPr>
        <w:t>2. Expresivitatea muzicală</w:t>
      </w:r>
    </w:p>
    <w:p w:rsidR="0083081B" w:rsidRPr="005E3145" w:rsidRDefault="0083081B" w:rsidP="00B94507">
      <w:pPr>
        <w:pStyle w:val="a3"/>
        <w:numPr>
          <w:ilvl w:val="0"/>
          <w:numId w:val="4"/>
        </w:numPr>
        <w:rPr>
          <w:sz w:val="24"/>
          <w:szCs w:val="24"/>
          <w:lang w:val="ro-MO"/>
        </w:rPr>
      </w:pPr>
      <w:r w:rsidRPr="005E3145">
        <w:rPr>
          <w:sz w:val="24"/>
          <w:szCs w:val="24"/>
          <w:lang w:val="ro-MO"/>
        </w:rPr>
        <w:t>Muzica este liniștită, calmă, meditativă, cu o frumusețe discretă.</w:t>
      </w:r>
    </w:p>
    <w:p w:rsidR="0083081B" w:rsidRPr="005E3145" w:rsidRDefault="0083081B" w:rsidP="00B94507">
      <w:pPr>
        <w:pStyle w:val="a3"/>
        <w:numPr>
          <w:ilvl w:val="0"/>
          <w:numId w:val="4"/>
        </w:numPr>
        <w:rPr>
          <w:sz w:val="24"/>
          <w:szCs w:val="24"/>
          <w:lang w:val="ro-MO"/>
        </w:rPr>
      </w:pPr>
      <w:r w:rsidRPr="005E3145">
        <w:rPr>
          <w:sz w:val="24"/>
          <w:szCs w:val="24"/>
          <w:lang w:val="ro-MO"/>
        </w:rPr>
        <w:t>Vocile se împletesc lin, fără grabă, creând un efect de plutire.</w:t>
      </w:r>
    </w:p>
    <w:p w:rsidR="0083081B" w:rsidRPr="005E3145" w:rsidRDefault="0083081B" w:rsidP="00B94507">
      <w:pPr>
        <w:pStyle w:val="a3"/>
        <w:numPr>
          <w:ilvl w:val="0"/>
          <w:numId w:val="4"/>
        </w:numPr>
        <w:rPr>
          <w:sz w:val="24"/>
          <w:szCs w:val="24"/>
          <w:lang w:val="ro-MO"/>
        </w:rPr>
      </w:pPr>
      <w:r w:rsidRPr="005E3145">
        <w:rPr>
          <w:sz w:val="24"/>
          <w:szCs w:val="24"/>
          <w:lang w:val="ro-MO"/>
        </w:rPr>
        <w:t>Nu există acompaniament instrumental – doar voci pure, a capella, ceea ce face sunetul să pară „din altă lume”.</w:t>
      </w:r>
    </w:p>
    <w:p w:rsidR="0083081B" w:rsidRPr="005E3145" w:rsidRDefault="005E3145" w:rsidP="00B94507">
      <w:pPr>
        <w:pStyle w:val="a3"/>
        <w:numPr>
          <w:ilvl w:val="0"/>
          <w:numId w:val="4"/>
        </w:numPr>
        <w:rPr>
          <w:sz w:val="24"/>
          <w:szCs w:val="24"/>
          <w:lang w:val="ro-MO"/>
        </w:rPr>
      </w:pPr>
      <w:r w:rsidRPr="005E3145">
        <w:rPr>
          <w:sz w:val="24"/>
          <w:szCs w:val="24"/>
          <w:u w:val="single"/>
          <w:lang w:val="ro-MO"/>
        </w:rPr>
        <w:t>Întreb</w:t>
      </w:r>
      <w:r>
        <w:rPr>
          <w:sz w:val="24"/>
          <w:szCs w:val="24"/>
          <w:u w:val="single"/>
          <w:lang w:val="ro-MO"/>
        </w:rPr>
        <w:t>ări</w:t>
      </w:r>
      <w:r w:rsidRPr="005E3145">
        <w:rPr>
          <w:sz w:val="24"/>
          <w:szCs w:val="24"/>
          <w:u w:val="single"/>
          <w:lang w:val="ro-MO"/>
        </w:rPr>
        <w:t xml:space="preserve"> pentru elevi</w:t>
      </w:r>
      <w:r w:rsidRPr="005E3145">
        <w:rPr>
          <w:sz w:val="24"/>
          <w:szCs w:val="24"/>
          <w:lang w:val="ro-MO"/>
        </w:rPr>
        <w:t xml:space="preserve">: </w:t>
      </w:r>
      <w:r w:rsidR="0083081B" w:rsidRPr="005E3145">
        <w:rPr>
          <w:sz w:val="24"/>
          <w:szCs w:val="24"/>
          <w:lang w:val="ro-MO"/>
        </w:rPr>
        <w:t>Ce simți când asculți această muzică? Te liniștește? Îți amintește de ceva?</w:t>
      </w:r>
    </w:p>
    <w:p w:rsidR="0083081B" w:rsidRPr="005E3145" w:rsidRDefault="0083081B" w:rsidP="0083081B">
      <w:pPr>
        <w:pStyle w:val="a3"/>
        <w:ind w:left="1416"/>
        <w:rPr>
          <w:sz w:val="24"/>
          <w:szCs w:val="24"/>
          <w:lang w:val="ro-MO"/>
        </w:rPr>
      </w:pPr>
    </w:p>
    <w:p w:rsidR="0083081B" w:rsidRPr="005E3145" w:rsidRDefault="0083081B" w:rsidP="0083081B">
      <w:pPr>
        <w:pStyle w:val="a3"/>
        <w:ind w:left="1416"/>
        <w:rPr>
          <w:b/>
          <w:sz w:val="24"/>
          <w:szCs w:val="24"/>
          <w:lang w:val="ro-MO"/>
        </w:rPr>
      </w:pPr>
      <w:r w:rsidRPr="005E3145">
        <w:rPr>
          <w:b/>
          <w:sz w:val="24"/>
          <w:szCs w:val="24"/>
          <w:lang w:val="ro-MO"/>
        </w:rPr>
        <w:t>3. Forma muzicală</w:t>
      </w:r>
    </w:p>
    <w:p w:rsidR="0083081B" w:rsidRPr="005E3145" w:rsidRDefault="0083081B" w:rsidP="00B94507">
      <w:pPr>
        <w:pStyle w:val="a3"/>
        <w:numPr>
          <w:ilvl w:val="0"/>
          <w:numId w:val="5"/>
        </w:numPr>
        <w:rPr>
          <w:sz w:val="24"/>
          <w:szCs w:val="24"/>
          <w:lang w:val="ro-MO"/>
        </w:rPr>
      </w:pPr>
      <w:r w:rsidRPr="005E3145">
        <w:rPr>
          <w:sz w:val="24"/>
          <w:szCs w:val="24"/>
          <w:lang w:val="ro-MO"/>
        </w:rPr>
        <w:t>Este o piesă strofică – aceeași melodie este repetată pentru versuri diferite.</w:t>
      </w:r>
    </w:p>
    <w:p w:rsidR="0083081B" w:rsidRPr="005E3145" w:rsidRDefault="0083081B" w:rsidP="00B94507">
      <w:pPr>
        <w:pStyle w:val="a3"/>
        <w:numPr>
          <w:ilvl w:val="0"/>
          <w:numId w:val="5"/>
        </w:numPr>
        <w:rPr>
          <w:sz w:val="24"/>
          <w:szCs w:val="24"/>
          <w:lang w:val="ro-MO"/>
        </w:rPr>
      </w:pPr>
      <w:r w:rsidRPr="005E3145">
        <w:rPr>
          <w:sz w:val="24"/>
          <w:szCs w:val="24"/>
          <w:lang w:val="ro-MO"/>
        </w:rPr>
        <w:t>Piesa aparține stilului ars nova, caracterizat prin ritmuri variate și independența vocilor.</w:t>
      </w:r>
    </w:p>
    <w:p w:rsidR="0083081B" w:rsidRPr="005E3145" w:rsidRDefault="0083081B" w:rsidP="00B94507">
      <w:pPr>
        <w:pStyle w:val="a3"/>
        <w:numPr>
          <w:ilvl w:val="0"/>
          <w:numId w:val="5"/>
        </w:numPr>
        <w:rPr>
          <w:sz w:val="24"/>
          <w:szCs w:val="24"/>
          <w:lang w:val="ro-MO"/>
        </w:rPr>
      </w:pPr>
      <w:r w:rsidRPr="005E3145">
        <w:rPr>
          <w:sz w:val="24"/>
          <w:szCs w:val="24"/>
          <w:lang w:val="ro-MO"/>
        </w:rPr>
        <w:t>Se cântă în polifonie: mai multe voci diferite cântă simultan, fiecare cu linia sa melodică.</w:t>
      </w:r>
    </w:p>
    <w:p w:rsidR="0083081B" w:rsidRPr="005E3145" w:rsidRDefault="005E3145" w:rsidP="00B94507">
      <w:pPr>
        <w:pStyle w:val="a3"/>
        <w:numPr>
          <w:ilvl w:val="0"/>
          <w:numId w:val="5"/>
        </w:numPr>
        <w:rPr>
          <w:sz w:val="24"/>
          <w:szCs w:val="24"/>
          <w:lang w:val="ro-MO"/>
        </w:rPr>
      </w:pPr>
      <w:r>
        <w:rPr>
          <w:sz w:val="24"/>
          <w:szCs w:val="24"/>
          <w:u w:val="single"/>
        </w:rPr>
        <w:t>Întrebări</w:t>
      </w:r>
      <w:r w:rsidRPr="005E3145">
        <w:rPr>
          <w:sz w:val="24"/>
          <w:szCs w:val="24"/>
          <w:u w:val="single"/>
        </w:rPr>
        <w:t xml:space="preserve"> pentru elevi</w:t>
      </w:r>
      <w:r w:rsidRPr="005E3145">
        <w:rPr>
          <w:sz w:val="24"/>
          <w:szCs w:val="24"/>
          <w:lang w:val="ro-MO"/>
        </w:rPr>
        <w:t xml:space="preserve">: </w:t>
      </w:r>
      <w:r w:rsidR="0083081B" w:rsidRPr="005E3145">
        <w:rPr>
          <w:sz w:val="24"/>
          <w:szCs w:val="24"/>
          <w:lang w:val="ro-MO"/>
        </w:rPr>
        <w:t>Poți urmări cum vocile intră una câte una? Care ți se pare mai interesantă – cea de sus sau cea de jos?</w:t>
      </w:r>
    </w:p>
    <w:p w:rsidR="0083081B" w:rsidRPr="005E3145" w:rsidRDefault="0083081B" w:rsidP="0083081B">
      <w:pPr>
        <w:pStyle w:val="a3"/>
        <w:ind w:left="1416"/>
        <w:rPr>
          <w:sz w:val="24"/>
          <w:szCs w:val="24"/>
          <w:lang w:val="ro-MO"/>
        </w:rPr>
      </w:pPr>
    </w:p>
    <w:p w:rsidR="0083081B" w:rsidRPr="005E3145" w:rsidRDefault="0083081B" w:rsidP="0083081B">
      <w:pPr>
        <w:pStyle w:val="a3"/>
        <w:ind w:left="1416"/>
        <w:rPr>
          <w:b/>
          <w:sz w:val="24"/>
          <w:szCs w:val="24"/>
          <w:lang w:val="ro-MO"/>
        </w:rPr>
      </w:pPr>
      <w:r w:rsidRPr="005E3145">
        <w:rPr>
          <w:b/>
          <w:sz w:val="24"/>
          <w:szCs w:val="24"/>
          <w:lang w:val="ro-MO"/>
        </w:rPr>
        <w:t>4. Atmosfera și contextul</w:t>
      </w:r>
    </w:p>
    <w:p w:rsidR="0083081B" w:rsidRPr="005E3145" w:rsidRDefault="0083081B" w:rsidP="00B94507">
      <w:pPr>
        <w:pStyle w:val="a3"/>
        <w:numPr>
          <w:ilvl w:val="0"/>
          <w:numId w:val="6"/>
        </w:numPr>
        <w:rPr>
          <w:sz w:val="24"/>
          <w:szCs w:val="24"/>
          <w:lang w:val="ro-MO"/>
        </w:rPr>
      </w:pPr>
      <w:r w:rsidRPr="005E3145">
        <w:rPr>
          <w:sz w:val="24"/>
          <w:szCs w:val="24"/>
          <w:lang w:val="ro-MO"/>
        </w:rPr>
        <w:t>Ascultând această muzică, putem imagina o curte medievală, cu domni și doamne îmbrăcați elegant, într-o sală cu lumânări.</w:t>
      </w:r>
    </w:p>
    <w:p w:rsidR="0083081B" w:rsidRPr="005E3145" w:rsidRDefault="0083081B" w:rsidP="00B94507">
      <w:pPr>
        <w:pStyle w:val="a3"/>
        <w:numPr>
          <w:ilvl w:val="0"/>
          <w:numId w:val="6"/>
        </w:numPr>
        <w:rPr>
          <w:sz w:val="24"/>
          <w:szCs w:val="24"/>
          <w:lang w:val="ro-MO"/>
        </w:rPr>
      </w:pPr>
      <w:r w:rsidRPr="005E3145">
        <w:rPr>
          <w:sz w:val="24"/>
          <w:szCs w:val="24"/>
          <w:lang w:val="ro-MO"/>
        </w:rPr>
        <w:t>Muzica era pentru elitele culturale ale vremii – cavalerii, poeții și nobilii.</w:t>
      </w:r>
    </w:p>
    <w:p w:rsidR="0083081B" w:rsidRPr="005E3145" w:rsidRDefault="0083081B" w:rsidP="00B94507">
      <w:pPr>
        <w:pStyle w:val="a3"/>
        <w:numPr>
          <w:ilvl w:val="0"/>
          <w:numId w:val="6"/>
        </w:numPr>
        <w:rPr>
          <w:sz w:val="24"/>
          <w:szCs w:val="24"/>
          <w:lang w:val="ro-MO"/>
        </w:rPr>
      </w:pPr>
      <w:r w:rsidRPr="005E3145">
        <w:rPr>
          <w:sz w:val="24"/>
          <w:szCs w:val="24"/>
          <w:lang w:val="ro-MO"/>
        </w:rPr>
        <w:t>Este o muzică reflexivă, intimă, diferită de sunetele zgomotoase și rapide ale zilelor noastre.</w:t>
      </w:r>
    </w:p>
    <w:p w:rsidR="0083081B" w:rsidRPr="005E3145" w:rsidRDefault="005E3145" w:rsidP="00B94507">
      <w:pPr>
        <w:pStyle w:val="a3"/>
        <w:numPr>
          <w:ilvl w:val="0"/>
          <w:numId w:val="6"/>
        </w:numPr>
        <w:rPr>
          <w:sz w:val="24"/>
          <w:szCs w:val="24"/>
          <w:lang w:val="ro-MO"/>
        </w:rPr>
      </w:pPr>
      <w:r w:rsidRPr="005E3145">
        <w:rPr>
          <w:sz w:val="24"/>
          <w:szCs w:val="24"/>
          <w:u w:val="single"/>
        </w:rPr>
        <w:t>Întreb</w:t>
      </w:r>
      <w:r>
        <w:rPr>
          <w:sz w:val="24"/>
          <w:szCs w:val="24"/>
          <w:u w:val="single"/>
        </w:rPr>
        <w:t>ări</w:t>
      </w:r>
      <w:r w:rsidRPr="005E3145">
        <w:rPr>
          <w:sz w:val="24"/>
          <w:szCs w:val="24"/>
          <w:u w:val="single"/>
        </w:rPr>
        <w:t xml:space="preserve"> pentru elevi</w:t>
      </w:r>
      <w:r w:rsidRPr="005E3145">
        <w:rPr>
          <w:sz w:val="24"/>
          <w:szCs w:val="24"/>
        </w:rPr>
        <w:t xml:space="preserve">: </w:t>
      </w:r>
      <w:r w:rsidR="0083081B" w:rsidRPr="005E3145">
        <w:rPr>
          <w:sz w:val="24"/>
          <w:szCs w:val="24"/>
          <w:lang w:val="ro-MO"/>
        </w:rPr>
        <w:t>Cum ar arăta un videoclip modern pentru această piesă? Ce imagini ai alege?</w:t>
      </w:r>
    </w:p>
    <w:p w:rsidR="00F17081" w:rsidRPr="005E3145" w:rsidRDefault="00F17081" w:rsidP="0025631E">
      <w:pPr>
        <w:pStyle w:val="a3"/>
        <w:ind w:left="1416"/>
        <w:rPr>
          <w:sz w:val="24"/>
          <w:szCs w:val="24"/>
          <w:lang w:val="ro-MO"/>
        </w:rPr>
      </w:pPr>
    </w:p>
    <w:p w:rsidR="00DB6BEB" w:rsidRDefault="00DB6BEB" w:rsidP="0025631E">
      <w:pPr>
        <w:pStyle w:val="a3"/>
        <w:ind w:left="1416"/>
        <w:rPr>
          <w:sz w:val="24"/>
          <w:szCs w:val="24"/>
          <w:lang w:val="ro-MO"/>
        </w:rPr>
      </w:pPr>
    </w:p>
    <w:p w:rsidR="005E3145" w:rsidRDefault="005E3145" w:rsidP="0025631E">
      <w:pPr>
        <w:pStyle w:val="a3"/>
        <w:ind w:left="1416"/>
        <w:rPr>
          <w:sz w:val="24"/>
          <w:szCs w:val="24"/>
          <w:lang w:val="ro-MO"/>
        </w:rPr>
      </w:pPr>
    </w:p>
    <w:p w:rsidR="005E3145" w:rsidRDefault="005E3145" w:rsidP="0025631E">
      <w:pPr>
        <w:pStyle w:val="a3"/>
        <w:ind w:left="1416"/>
        <w:rPr>
          <w:sz w:val="24"/>
          <w:szCs w:val="24"/>
          <w:lang w:val="ro-MO"/>
        </w:rPr>
      </w:pPr>
    </w:p>
    <w:p w:rsidR="005E3145" w:rsidRDefault="005E3145" w:rsidP="0025631E">
      <w:pPr>
        <w:pStyle w:val="a3"/>
        <w:ind w:left="1416"/>
        <w:rPr>
          <w:sz w:val="24"/>
          <w:szCs w:val="24"/>
          <w:lang w:val="ro-MO"/>
        </w:rPr>
      </w:pPr>
    </w:p>
    <w:p w:rsidR="005E3145" w:rsidRDefault="005E3145" w:rsidP="0025631E">
      <w:pPr>
        <w:pStyle w:val="a3"/>
        <w:ind w:left="1416"/>
        <w:rPr>
          <w:sz w:val="24"/>
          <w:szCs w:val="24"/>
          <w:lang w:val="ro-MO"/>
        </w:rPr>
      </w:pPr>
    </w:p>
    <w:p w:rsidR="005E3145" w:rsidRDefault="005E3145" w:rsidP="0025631E">
      <w:pPr>
        <w:pStyle w:val="a3"/>
        <w:ind w:left="1416"/>
        <w:rPr>
          <w:sz w:val="24"/>
          <w:szCs w:val="24"/>
          <w:lang w:val="ro-MO"/>
        </w:rPr>
      </w:pPr>
    </w:p>
    <w:p w:rsidR="005E3145" w:rsidRDefault="005E3145" w:rsidP="0025631E">
      <w:pPr>
        <w:pStyle w:val="a3"/>
        <w:ind w:left="1416"/>
        <w:rPr>
          <w:sz w:val="24"/>
          <w:szCs w:val="24"/>
          <w:lang w:val="ro-MO"/>
        </w:rPr>
      </w:pPr>
    </w:p>
    <w:p w:rsidR="005E3145" w:rsidRDefault="005E3145" w:rsidP="0025631E">
      <w:pPr>
        <w:pStyle w:val="a3"/>
        <w:ind w:left="1416"/>
        <w:rPr>
          <w:sz w:val="24"/>
          <w:szCs w:val="24"/>
          <w:lang w:val="ro-MO"/>
        </w:rPr>
      </w:pPr>
    </w:p>
    <w:p w:rsidR="005E3145" w:rsidRDefault="005E3145" w:rsidP="0025631E">
      <w:pPr>
        <w:pStyle w:val="a3"/>
        <w:ind w:left="1416"/>
        <w:rPr>
          <w:sz w:val="24"/>
          <w:szCs w:val="24"/>
          <w:lang w:val="ro-MO"/>
        </w:rPr>
      </w:pPr>
    </w:p>
    <w:p w:rsidR="005E3145" w:rsidRDefault="005E3145" w:rsidP="0025631E">
      <w:pPr>
        <w:pStyle w:val="a3"/>
        <w:ind w:left="1416"/>
        <w:rPr>
          <w:sz w:val="24"/>
          <w:szCs w:val="24"/>
          <w:lang w:val="ro-MO"/>
        </w:rPr>
      </w:pPr>
    </w:p>
    <w:p w:rsidR="005E3145" w:rsidRDefault="005E3145" w:rsidP="0025631E">
      <w:pPr>
        <w:pStyle w:val="a3"/>
        <w:ind w:left="1416"/>
        <w:rPr>
          <w:sz w:val="24"/>
          <w:szCs w:val="24"/>
          <w:lang w:val="ro-MO"/>
        </w:rPr>
      </w:pPr>
    </w:p>
    <w:p w:rsidR="005E3145" w:rsidRDefault="005E3145" w:rsidP="0025631E">
      <w:pPr>
        <w:pStyle w:val="a3"/>
        <w:ind w:left="1416"/>
        <w:rPr>
          <w:sz w:val="24"/>
          <w:szCs w:val="24"/>
          <w:lang w:val="ro-MO"/>
        </w:rPr>
      </w:pPr>
    </w:p>
    <w:p w:rsidR="005E3145" w:rsidRDefault="005E3145" w:rsidP="005E3145">
      <w:pPr>
        <w:pStyle w:val="a3"/>
        <w:ind w:left="1416"/>
        <w:jc w:val="right"/>
        <w:rPr>
          <w:sz w:val="24"/>
          <w:szCs w:val="24"/>
          <w:lang w:val="ro-MO"/>
        </w:rPr>
      </w:pPr>
      <w:r>
        <w:rPr>
          <w:sz w:val="24"/>
          <w:szCs w:val="24"/>
          <w:lang w:val="ro-MO"/>
        </w:rPr>
        <w:t>ANEXA 4</w:t>
      </w:r>
    </w:p>
    <w:p w:rsidR="005E3145" w:rsidRDefault="005E3145" w:rsidP="0025631E">
      <w:pPr>
        <w:pStyle w:val="a3"/>
        <w:ind w:left="1416"/>
        <w:rPr>
          <w:sz w:val="24"/>
          <w:szCs w:val="24"/>
          <w:lang w:val="ro-MO"/>
        </w:rPr>
      </w:pPr>
    </w:p>
    <w:p w:rsidR="005E3145" w:rsidRPr="005E3145" w:rsidRDefault="00184BFA" w:rsidP="00184BFA">
      <w:pPr>
        <w:spacing w:before="100" w:beforeAutospacing="1" w:after="100" w:afterAutospacing="1" w:line="240" w:lineRule="auto"/>
        <w:ind w:left="708"/>
        <w:jc w:val="both"/>
        <w:outlineLvl w:val="2"/>
        <w:rPr>
          <w:rFonts w:eastAsia="Times New Roman"/>
          <w:bCs/>
          <w:sz w:val="24"/>
          <w:szCs w:val="24"/>
          <w:lang w:val="fr-BE"/>
        </w:rPr>
      </w:pPr>
      <w:r w:rsidRPr="00184BFA">
        <w:rPr>
          <w:rFonts w:eastAsia="Times New Roman"/>
          <w:b/>
          <w:bCs/>
          <w:sz w:val="24"/>
          <w:szCs w:val="24"/>
          <w:lang w:val="fr-BE"/>
        </w:rPr>
        <w:t>FIȘA INFORMATIVĂ:</w:t>
      </w:r>
      <w:r>
        <w:rPr>
          <w:rFonts w:eastAsia="Times New Roman"/>
          <w:b/>
          <w:bCs/>
          <w:sz w:val="24"/>
          <w:szCs w:val="24"/>
          <w:lang w:val="fr-BE"/>
        </w:rPr>
        <w:t xml:space="preserve"> </w:t>
      </w:r>
      <w:r w:rsidR="005E3145" w:rsidRPr="005E3145">
        <w:rPr>
          <w:rFonts w:eastAsia="Times New Roman"/>
          <w:b/>
          <w:bCs/>
          <w:sz w:val="24"/>
          <w:szCs w:val="24"/>
          <w:lang w:val="fr-BE"/>
        </w:rPr>
        <w:t>„Ecco la primavera”</w:t>
      </w:r>
      <w:r>
        <w:rPr>
          <w:rFonts w:eastAsia="Times New Roman"/>
          <w:b/>
          <w:bCs/>
          <w:sz w:val="24"/>
          <w:szCs w:val="24"/>
          <w:lang w:val="fr-BE"/>
        </w:rPr>
        <w:t xml:space="preserve"> </w:t>
      </w:r>
      <w:r w:rsidRPr="005E3145">
        <w:rPr>
          <w:rFonts w:eastAsia="Times New Roman"/>
          <w:sz w:val="24"/>
          <w:szCs w:val="24"/>
          <w:lang w:val="fr-BE"/>
        </w:rPr>
        <w:t xml:space="preserve">(în traducere: </w:t>
      </w:r>
      <w:r w:rsidRPr="005E3145">
        <w:rPr>
          <w:rFonts w:eastAsia="Times New Roman"/>
          <w:i/>
          <w:iCs/>
          <w:sz w:val="24"/>
          <w:szCs w:val="24"/>
          <w:lang w:val="fr-BE"/>
        </w:rPr>
        <w:t>Iată primăvara</w:t>
      </w:r>
      <w:r w:rsidRPr="005E3145">
        <w:rPr>
          <w:rFonts w:eastAsia="Times New Roman"/>
          <w:sz w:val="24"/>
          <w:szCs w:val="24"/>
          <w:lang w:val="fr-BE"/>
        </w:rPr>
        <w:t>)</w:t>
      </w:r>
      <w:r w:rsidRPr="00184BFA">
        <w:rPr>
          <w:rFonts w:eastAsia="Times New Roman"/>
          <w:b/>
          <w:bCs/>
          <w:sz w:val="24"/>
          <w:szCs w:val="24"/>
          <w:lang w:val="fr-BE"/>
        </w:rPr>
        <w:t xml:space="preserve"> - </w:t>
      </w:r>
      <w:r w:rsidRPr="00184BFA">
        <w:rPr>
          <w:rFonts w:eastAsia="Times New Roman"/>
          <w:bCs/>
          <w:sz w:val="24"/>
          <w:szCs w:val="24"/>
          <w:lang w:val="fr-BE"/>
        </w:rPr>
        <w:t>c</w:t>
      </w:r>
      <w:r w:rsidRPr="005E3145">
        <w:rPr>
          <w:rFonts w:eastAsia="Times New Roman"/>
          <w:sz w:val="24"/>
          <w:szCs w:val="24"/>
          <w:lang w:val="fr-BE"/>
        </w:rPr>
        <w:t xml:space="preserve">ea mai recunoscută și reprezentativă compoziție a compozitorului medieval </w:t>
      </w:r>
      <w:r w:rsidRPr="005E3145">
        <w:rPr>
          <w:rFonts w:eastAsia="Times New Roman"/>
          <w:bCs/>
          <w:sz w:val="24"/>
          <w:szCs w:val="24"/>
          <w:lang w:val="fr-BE"/>
        </w:rPr>
        <w:t>Francesco Landini</w:t>
      </w:r>
    </w:p>
    <w:p w:rsidR="005E3145" w:rsidRPr="005E3145" w:rsidRDefault="00BF4C21" w:rsidP="00184BFA">
      <w:pPr>
        <w:spacing w:before="100" w:beforeAutospacing="1" w:after="100" w:afterAutospacing="1" w:line="240" w:lineRule="auto"/>
        <w:ind w:left="708"/>
        <w:jc w:val="both"/>
        <w:rPr>
          <w:rFonts w:eastAsia="Times New Roman"/>
          <w:sz w:val="24"/>
          <w:szCs w:val="24"/>
          <w:lang w:val="fr-BE"/>
        </w:rPr>
      </w:pPr>
      <w:hyperlink r:id="rId10" w:history="1">
        <w:r w:rsidR="00184BFA" w:rsidRPr="00184BFA">
          <w:rPr>
            <w:color w:val="0000FF"/>
            <w:sz w:val="24"/>
            <w:szCs w:val="24"/>
            <w:u w:val="single"/>
          </w:rPr>
          <w:t>Francesco Landini: "Ecco la primavera"</w:t>
        </w:r>
      </w:hyperlink>
    </w:p>
    <w:p w:rsidR="005E3145" w:rsidRPr="006230A8" w:rsidRDefault="005E3145" w:rsidP="006230A8">
      <w:pPr>
        <w:pStyle w:val="a3"/>
        <w:ind w:left="708"/>
        <w:rPr>
          <w:b/>
          <w:lang w:val="ro-MO"/>
        </w:rPr>
      </w:pPr>
      <w:r w:rsidRPr="006230A8">
        <w:rPr>
          <w:b/>
          <w:lang w:val="ro-MO"/>
        </w:rPr>
        <w:t>Date esențiale despre piesă:</w:t>
      </w:r>
    </w:p>
    <w:p w:rsidR="005E3145" w:rsidRPr="006230A8" w:rsidRDefault="005E3145" w:rsidP="00B94507">
      <w:pPr>
        <w:pStyle w:val="a3"/>
        <w:numPr>
          <w:ilvl w:val="0"/>
          <w:numId w:val="10"/>
        </w:numPr>
        <w:rPr>
          <w:lang w:val="ro-MO"/>
        </w:rPr>
      </w:pPr>
      <w:r w:rsidRPr="006230A8">
        <w:rPr>
          <w:lang w:val="ro-MO"/>
        </w:rPr>
        <w:t xml:space="preserve">Gen: </w:t>
      </w:r>
      <w:r w:rsidRPr="006230A8">
        <w:rPr>
          <w:i/>
          <w:iCs/>
          <w:lang w:val="ro-MO"/>
        </w:rPr>
        <w:t>Ballata</w:t>
      </w:r>
      <w:r w:rsidRPr="006230A8">
        <w:rPr>
          <w:lang w:val="ro-MO"/>
        </w:rPr>
        <w:t xml:space="preserve"> (o formă poetică și muzicală specifică Italiei medievale)</w:t>
      </w:r>
    </w:p>
    <w:p w:rsidR="005E3145" w:rsidRPr="006230A8" w:rsidRDefault="005E3145" w:rsidP="00B94507">
      <w:pPr>
        <w:pStyle w:val="a3"/>
        <w:numPr>
          <w:ilvl w:val="0"/>
          <w:numId w:val="10"/>
        </w:numPr>
        <w:rPr>
          <w:lang w:val="ro-MO"/>
        </w:rPr>
      </w:pPr>
      <w:r w:rsidRPr="006230A8">
        <w:rPr>
          <w:lang w:val="ro-MO"/>
        </w:rPr>
        <w:t xml:space="preserve">Perioadă: Secolul al XIV-lea – </w:t>
      </w:r>
      <w:r w:rsidRPr="006230A8">
        <w:rPr>
          <w:i/>
          <w:iCs/>
          <w:lang w:val="ro-MO"/>
        </w:rPr>
        <w:t>Trecento muzical italian</w:t>
      </w:r>
    </w:p>
    <w:p w:rsidR="005E3145" w:rsidRPr="006230A8" w:rsidRDefault="005E3145" w:rsidP="00B94507">
      <w:pPr>
        <w:pStyle w:val="a3"/>
        <w:numPr>
          <w:ilvl w:val="0"/>
          <w:numId w:val="10"/>
        </w:numPr>
        <w:rPr>
          <w:lang w:val="ro-MO"/>
        </w:rPr>
      </w:pPr>
      <w:r w:rsidRPr="006230A8">
        <w:rPr>
          <w:lang w:val="ro-MO"/>
        </w:rPr>
        <w:t>Temă: Bucuria revenirii primăverii, renașterea naturii, dragostea și speranța</w:t>
      </w:r>
    </w:p>
    <w:p w:rsidR="005E3145" w:rsidRPr="006230A8" w:rsidRDefault="005E3145" w:rsidP="00B94507">
      <w:pPr>
        <w:pStyle w:val="a3"/>
        <w:numPr>
          <w:ilvl w:val="0"/>
          <w:numId w:val="10"/>
        </w:numPr>
        <w:rPr>
          <w:lang w:val="ro-MO"/>
        </w:rPr>
      </w:pPr>
      <w:r w:rsidRPr="006230A8">
        <w:rPr>
          <w:lang w:val="ro-MO"/>
        </w:rPr>
        <w:t>Caracter: Dansant, vesel, ritmat, cu un aer optimist și plin de viață</w:t>
      </w:r>
    </w:p>
    <w:p w:rsidR="005E3145" w:rsidRPr="006230A8" w:rsidRDefault="005E3145" w:rsidP="00B94507">
      <w:pPr>
        <w:pStyle w:val="a3"/>
        <w:numPr>
          <w:ilvl w:val="0"/>
          <w:numId w:val="10"/>
        </w:numPr>
        <w:rPr>
          <w:lang w:val="ro-MO"/>
        </w:rPr>
      </w:pPr>
      <w:r w:rsidRPr="006230A8">
        <w:rPr>
          <w:lang w:val="ro-MO"/>
        </w:rPr>
        <w:t>Text: În limba italiană veche, versuri poetice</w:t>
      </w:r>
    </w:p>
    <w:p w:rsidR="005E3145" w:rsidRPr="006230A8" w:rsidRDefault="005E3145" w:rsidP="006230A8">
      <w:pPr>
        <w:pStyle w:val="a3"/>
        <w:ind w:left="708"/>
        <w:rPr>
          <w:b/>
          <w:lang w:val="ro-MO"/>
        </w:rPr>
      </w:pPr>
      <w:r w:rsidRPr="006230A8">
        <w:rPr>
          <w:b/>
          <w:lang w:val="ro-MO"/>
        </w:rPr>
        <w:t>De ce este importantă această piesă pentru elevi:</w:t>
      </w:r>
    </w:p>
    <w:p w:rsidR="005E3145" w:rsidRPr="006230A8" w:rsidRDefault="005E3145" w:rsidP="00B94507">
      <w:pPr>
        <w:pStyle w:val="a3"/>
        <w:numPr>
          <w:ilvl w:val="0"/>
          <w:numId w:val="11"/>
        </w:numPr>
        <w:rPr>
          <w:lang w:val="fr-BE"/>
        </w:rPr>
      </w:pPr>
      <w:r w:rsidRPr="006230A8">
        <w:rPr>
          <w:lang w:val="fr-BE"/>
        </w:rPr>
        <w:t>Este ușor de ascultat și plăcută, chiar și pentru urechea contemporană.</w:t>
      </w:r>
    </w:p>
    <w:p w:rsidR="005E3145" w:rsidRPr="006230A8" w:rsidRDefault="005E3145" w:rsidP="00B94507">
      <w:pPr>
        <w:pStyle w:val="a3"/>
        <w:numPr>
          <w:ilvl w:val="0"/>
          <w:numId w:val="11"/>
        </w:numPr>
        <w:rPr>
          <w:lang w:val="fr-BE"/>
        </w:rPr>
      </w:pPr>
      <w:r w:rsidRPr="006230A8">
        <w:rPr>
          <w:lang w:val="fr-BE"/>
        </w:rPr>
        <w:t>Poate fi folosită pentru a ilustra muzica profană a Evului Mediu, spre deosebire de cea religioasă.</w:t>
      </w:r>
    </w:p>
    <w:p w:rsidR="00184BFA" w:rsidRPr="006230A8" w:rsidRDefault="005E3145" w:rsidP="00B94507">
      <w:pPr>
        <w:pStyle w:val="a3"/>
        <w:numPr>
          <w:ilvl w:val="0"/>
          <w:numId w:val="11"/>
        </w:numPr>
        <w:rPr>
          <w:lang w:val="fr-BE"/>
        </w:rPr>
      </w:pPr>
      <w:r w:rsidRPr="006230A8">
        <w:rPr>
          <w:lang w:val="fr-BE"/>
        </w:rPr>
        <w:t>Este una dintre cele mai bine păstrate lucrări ale lui Landini și apare frecvent în antologii și manuale de istorie muzicală.</w:t>
      </w:r>
    </w:p>
    <w:p w:rsidR="00184BFA" w:rsidRPr="006230A8" w:rsidRDefault="00184BFA" w:rsidP="006230A8">
      <w:pPr>
        <w:pStyle w:val="a3"/>
        <w:ind w:left="708"/>
        <w:jc w:val="both"/>
        <w:rPr>
          <w:lang w:val="ro-MO"/>
        </w:rPr>
      </w:pPr>
      <w:r w:rsidRPr="006230A8">
        <w:rPr>
          <w:b/>
          <w:lang w:val="ro-MO"/>
        </w:rPr>
        <w:t>Dicționar:</w:t>
      </w:r>
      <w:r w:rsidRPr="006230A8">
        <w:rPr>
          <w:lang w:val="ro-MO"/>
        </w:rPr>
        <w:t xml:space="preserve"> </w:t>
      </w:r>
      <w:r w:rsidRPr="006230A8">
        <w:rPr>
          <w:rStyle w:val="ab"/>
          <w:b w:val="0"/>
          <w:bCs w:val="0"/>
          <w:i/>
          <w:lang w:val="ro-MO"/>
        </w:rPr>
        <w:t>Ballata</w:t>
      </w:r>
      <w:r w:rsidRPr="006230A8">
        <w:rPr>
          <w:lang w:val="ro-MO"/>
        </w:rPr>
        <w:t xml:space="preserve"> (nu baladă!) — este un </w:t>
      </w:r>
      <w:r w:rsidRPr="006230A8">
        <w:rPr>
          <w:rStyle w:val="ab"/>
          <w:b w:val="0"/>
          <w:lang w:val="ro-MO"/>
        </w:rPr>
        <w:t>gen vocal profan</w:t>
      </w:r>
      <w:r w:rsidRPr="006230A8">
        <w:rPr>
          <w:lang w:val="ro-MO"/>
        </w:rPr>
        <w:t xml:space="preserve"> specific Italiei secolului al XIV-lea. Are formă muzical-poetică italiană medievală, dansantă și ritmată. </w:t>
      </w:r>
      <w:r w:rsidRPr="006230A8">
        <w:rPr>
          <w:lang w:val="ro-MO"/>
        </w:rPr>
        <w:t xml:space="preserve">  Era destinată </w:t>
      </w:r>
      <w:r w:rsidRPr="006230A8">
        <w:rPr>
          <w:rStyle w:val="ab"/>
          <w:b w:val="0"/>
          <w:lang w:val="ro-MO"/>
        </w:rPr>
        <w:t xml:space="preserve">interpretării vocale cu acompaniament instrumental. </w:t>
      </w:r>
      <w:r w:rsidRPr="006230A8">
        <w:rPr>
          <w:lang w:val="ro-MO"/>
        </w:rPr>
        <w:t xml:space="preserve"> A fost </w:t>
      </w:r>
      <w:r w:rsidRPr="006230A8">
        <w:rPr>
          <w:rStyle w:val="ab"/>
          <w:b w:val="0"/>
          <w:lang w:val="ro-MO"/>
        </w:rPr>
        <w:t>muzică de curte</w:t>
      </w:r>
      <w:r w:rsidRPr="006230A8">
        <w:rPr>
          <w:lang w:val="ro-MO"/>
        </w:rPr>
        <w:t xml:space="preserve">, cântată la sărbători, dansuri, evenimente sociale. Temele erau </w:t>
      </w:r>
      <w:r w:rsidRPr="006230A8">
        <w:rPr>
          <w:rStyle w:val="ab"/>
          <w:b w:val="0"/>
          <w:lang w:val="ro-MO"/>
        </w:rPr>
        <w:t>iubirea</w:t>
      </w:r>
      <w:r w:rsidRPr="006230A8">
        <w:rPr>
          <w:lang w:val="ro-MO"/>
        </w:rPr>
        <w:t xml:space="preserve">, </w:t>
      </w:r>
      <w:r w:rsidRPr="006230A8">
        <w:rPr>
          <w:rStyle w:val="ab"/>
          <w:b w:val="0"/>
          <w:lang w:val="ro-MO"/>
        </w:rPr>
        <w:t>natura</w:t>
      </w:r>
      <w:r w:rsidRPr="006230A8">
        <w:rPr>
          <w:lang w:val="ro-MO"/>
        </w:rPr>
        <w:t xml:space="preserve">, </w:t>
      </w:r>
      <w:r w:rsidRPr="006230A8">
        <w:rPr>
          <w:rStyle w:val="ab"/>
          <w:b w:val="0"/>
          <w:lang w:val="ro-MO"/>
        </w:rPr>
        <w:t>timpul</w:t>
      </w:r>
      <w:r w:rsidRPr="006230A8">
        <w:rPr>
          <w:lang w:val="ro-MO"/>
        </w:rPr>
        <w:t xml:space="preserve">, </w:t>
      </w:r>
      <w:r w:rsidRPr="006230A8">
        <w:rPr>
          <w:rStyle w:val="ab"/>
          <w:b w:val="0"/>
          <w:lang w:val="ro-MO"/>
        </w:rPr>
        <w:t xml:space="preserve">frumusețea vieții. </w:t>
      </w:r>
    </w:p>
    <w:p w:rsidR="00184BFA" w:rsidRPr="00184BFA" w:rsidRDefault="00184BFA" w:rsidP="00184BFA">
      <w:pPr>
        <w:pStyle w:val="a3"/>
        <w:ind w:left="2124"/>
        <w:jc w:val="both"/>
        <w:rPr>
          <w:sz w:val="24"/>
          <w:szCs w:val="24"/>
          <w:lang w:val="ro-MO"/>
        </w:rPr>
      </w:pPr>
    </w:p>
    <w:p w:rsidR="001C0150" w:rsidRDefault="001C0150" w:rsidP="001C0150">
      <w:pPr>
        <w:pStyle w:val="a3"/>
        <w:ind w:left="2124"/>
        <w:jc w:val="right"/>
        <w:rPr>
          <w:rFonts w:eastAsia="Times New Roman"/>
          <w:sz w:val="24"/>
          <w:szCs w:val="24"/>
          <w:lang w:val="ro-MO"/>
        </w:rPr>
      </w:pPr>
      <w:r>
        <w:rPr>
          <w:rFonts w:eastAsia="Times New Roman"/>
          <w:sz w:val="24"/>
          <w:szCs w:val="24"/>
          <w:lang w:val="ro-MO"/>
        </w:rPr>
        <w:t>ANEXA 5</w:t>
      </w:r>
    </w:p>
    <w:p w:rsidR="001C0150" w:rsidRPr="001C0150" w:rsidRDefault="001C0150" w:rsidP="001C0150">
      <w:pPr>
        <w:rPr>
          <w:lang w:val="ro-MO"/>
        </w:rPr>
      </w:pPr>
    </w:p>
    <w:p w:rsidR="001C0150" w:rsidRPr="00E277A1" w:rsidRDefault="001C0150" w:rsidP="001C0150">
      <w:pPr>
        <w:pStyle w:val="a3"/>
        <w:jc w:val="center"/>
        <w:rPr>
          <w:b/>
          <w:sz w:val="24"/>
          <w:szCs w:val="24"/>
          <w:lang w:val="ro-MO"/>
        </w:rPr>
      </w:pPr>
      <w:r w:rsidRPr="00E277A1">
        <w:rPr>
          <w:b/>
          <w:sz w:val="24"/>
          <w:szCs w:val="24"/>
          <w:lang w:val="ro-MO"/>
        </w:rPr>
        <w:t>QUIZ MUZICAL</w:t>
      </w:r>
    </w:p>
    <w:p w:rsidR="001C0150" w:rsidRPr="00E277A1" w:rsidRDefault="001C0150" w:rsidP="001C0150">
      <w:pPr>
        <w:pStyle w:val="a3"/>
        <w:jc w:val="center"/>
        <w:rPr>
          <w:sz w:val="24"/>
          <w:szCs w:val="24"/>
          <w:lang w:val="ro-MO"/>
        </w:rPr>
      </w:pPr>
      <w:r w:rsidRPr="00E277A1">
        <w:rPr>
          <w:sz w:val="24"/>
          <w:szCs w:val="24"/>
          <w:lang w:val="ro-MO"/>
        </w:rPr>
        <w:t>(set de întrebări pentru analiza-caracterizare auditivă a muzicii necunoscute)</w:t>
      </w:r>
    </w:p>
    <w:p w:rsidR="001C0150" w:rsidRPr="001C0150" w:rsidRDefault="001C0150" w:rsidP="00B94507">
      <w:pPr>
        <w:numPr>
          <w:ilvl w:val="0"/>
          <w:numId w:val="8"/>
        </w:numPr>
        <w:spacing w:before="100" w:beforeAutospacing="1" w:after="100" w:afterAutospacing="1" w:line="240" w:lineRule="auto"/>
        <w:rPr>
          <w:rFonts w:eastAsia="Times New Roman"/>
          <w:sz w:val="24"/>
          <w:szCs w:val="24"/>
          <w:lang w:val="ro-MO"/>
        </w:rPr>
      </w:pPr>
      <w:r w:rsidRPr="001C0150">
        <w:rPr>
          <w:rFonts w:eastAsia="Times New Roman"/>
          <w:b/>
          <w:bCs/>
          <w:sz w:val="24"/>
          <w:szCs w:val="24"/>
          <w:lang w:val="ro-MO"/>
        </w:rPr>
        <w:t>Ascultare activă</w:t>
      </w:r>
      <w:r>
        <w:rPr>
          <w:rFonts w:eastAsia="Times New Roman"/>
          <w:b/>
          <w:bCs/>
          <w:sz w:val="24"/>
          <w:szCs w:val="24"/>
          <w:lang w:val="ro-MO"/>
        </w:rPr>
        <w:t xml:space="preserve"> </w:t>
      </w:r>
      <w:r w:rsidRPr="001C0150">
        <w:rPr>
          <w:rFonts w:eastAsia="Times New Roman"/>
          <w:bCs/>
          <w:sz w:val="24"/>
          <w:szCs w:val="24"/>
          <w:lang w:val="ro-MO"/>
        </w:rPr>
        <w:t>(a compoziției necunoscute)</w:t>
      </w:r>
      <w:r w:rsidRPr="001C0150">
        <w:rPr>
          <w:rFonts w:eastAsia="Times New Roman"/>
          <w:sz w:val="24"/>
          <w:szCs w:val="24"/>
          <w:lang w:val="ro-MO"/>
        </w:rPr>
        <w:br/>
        <w:t xml:space="preserve">– </w:t>
      </w:r>
      <w:r w:rsidRPr="001C0150">
        <w:rPr>
          <w:rFonts w:eastAsia="Times New Roman"/>
          <w:i/>
          <w:iCs/>
          <w:sz w:val="24"/>
          <w:szCs w:val="24"/>
          <w:lang w:val="ro-MO"/>
        </w:rPr>
        <w:t>Ce tip de voci auzi în această piesă?</w:t>
      </w:r>
      <w:r w:rsidRPr="001C0150">
        <w:rPr>
          <w:rFonts w:eastAsia="Times New Roman"/>
          <w:sz w:val="24"/>
          <w:szCs w:val="24"/>
          <w:lang w:val="ro-MO"/>
        </w:rPr>
        <w:br/>
        <w:t xml:space="preserve">– </w:t>
      </w:r>
      <w:r w:rsidRPr="001C0150">
        <w:rPr>
          <w:rFonts w:eastAsia="Times New Roman"/>
          <w:i/>
          <w:iCs/>
          <w:sz w:val="24"/>
          <w:szCs w:val="24"/>
          <w:lang w:val="ro-MO"/>
        </w:rPr>
        <w:t>Este muzica aceasta polifonică sau monodică?</w:t>
      </w:r>
    </w:p>
    <w:p w:rsidR="001C0150" w:rsidRPr="001C0150" w:rsidRDefault="001C0150" w:rsidP="00B94507">
      <w:pPr>
        <w:numPr>
          <w:ilvl w:val="0"/>
          <w:numId w:val="8"/>
        </w:numPr>
        <w:spacing w:before="100" w:beforeAutospacing="1" w:after="100" w:afterAutospacing="1" w:line="240" w:lineRule="auto"/>
        <w:rPr>
          <w:rFonts w:eastAsia="Times New Roman"/>
          <w:sz w:val="24"/>
          <w:szCs w:val="24"/>
          <w:lang w:val="ro-MO"/>
        </w:rPr>
      </w:pPr>
      <w:r w:rsidRPr="001C0150">
        <w:rPr>
          <w:rFonts w:eastAsia="Times New Roman"/>
          <w:b/>
          <w:bCs/>
          <w:sz w:val="24"/>
          <w:szCs w:val="24"/>
          <w:lang w:val="ro-MO"/>
        </w:rPr>
        <w:t>Asociere</w:t>
      </w:r>
      <w:r w:rsidRPr="001C0150">
        <w:rPr>
          <w:rFonts w:eastAsia="Times New Roman"/>
          <w:sz w:val="24"/>
          <w:szCs w:val="24"/>
          <w:lang w:val="ro-MO"/>
        </w:rPr>
        <w:br/>
        <w:t xml:space="preserve">– </w:t>
      </w:r>
      <w:r w:rsidRPr="001C0150">
        <w:rPr>
          <w:rFonts w:eastAsia="Times New Roman"/>
          <w:i/>
          <w:iCs/>
          <w:sz w:val="24"/>
          <w:szCs w:val="24"/>
          <w:lang w:val="ro-MO"/>
        </w:rPr>
        <w:t>Potriveșt</w:t>
      </w:r>
      <w:r>
        <w:rPr>
          <w:rFonts w:eastAsia="Times New Roman"/>
          <w:i/>
          <w:iCs/>
          <w:sz w:val="24"/>
          <w:szCs w:val="24"/>
          <w:lang w:val="ro-MO"/>
        </w:rPr>
        <w:t>e imaginea cu genul muzical (după destinație: religioasă, profană, de curte)</w:t>
      </w:r>
      <w:r w:rsidRPr="001C0150">
        <w:rPr>
          <w:rFonts w:eastAsia="Times New Roman"/>
          <w:sz w:val="24"/>
          <w:szCs w:val="24"/>
          <w:lang w:val="ro-MO"/>
        </w:rPr>
        <w:br/>
        <w:t xml:space="preserve">– </w:t>
      </w:r>
      <w:r w:rsidRPr="001C0150">
        <w:rPr>
          <w:rFonts w:eastAsia="Times New Roman"/>
          <w:i/>
          <w:iCs/>
          <w:sz w:val="24"/>
          <w:szCs w:val="24"/>
          <w:lang w:val="ro-MO"/>
        </w:rPr>
        <w:t>Leagă compozitorul cu perioada: Machaut – Evul Mediu.</w:t>
      </w:r>
    </w:p>
    <w:p w:rsidR="001C0150" w:rsidRPr="001C0150" w:rsidRDefault="001C0150" w:rsidP="00B94507">
      <w:pPr>
        <w:numPr>
          <w:ilvl w:val="0"/>
          <w:numId w:val="8"/>
        </w:numPr>
        <w:spacing w:before="100" w:beforeAutospacing="1" w:after="100" w:afterAutospacing="1" w:line="240" w:lineRule="auto"/>
        <w:rPr>
          <w:rFonts w:eastAsia="Times New Roman"/>
          <w:sz w:val="24"/>
          <w:szCs w:val="24"/>
          <w:lang w:val="ro-MO"/>
        </w:rPr>
      </w:pPr>
      <w:r w:rsidRPr="001C0150">
        <w:rPr>
          <w:rFonts w:eastAsia="Times New Roman"/>
          <w:b/>
          <w:bCs/>
          <w:sz w:val="24"/>
          <w:szCs w:val="24"/>
          <w:lang w:val="ro-MO"/>
        </w:rPr>
        <w:t>Răspuns multiplu</w:t>
      </w:r>
      <w:r w:rsidRPr="001C0150">
        <w:rPr>
          <w:rFonts w:eastAsia="Times New Roman"/>
          <w:sz w:val="24"/>
          <w:szCs w:val="24"/>
          <w:lang w:val="ro-MO"/>
        </w:rPr>
        <w:br/>
        <w:t xml:space="preserve">– </w:t>
      </w:r>
      <w:r w:rsidRPr="001C0150">
        <w:rPr>
          <w:rFonts w:eastAsia="Times New Roman"/>
          <w:i/>
          <w:iCs/>
          <w:sz w:val="24"/>
          <w:szCs w:val="24"/>
          <w:lang w:val="ro-MO"/>
        </w:rPr>
        <w:t>Ce caracterizează muzica lui Machaut</w:t>
      </w:r>
      <w:r>
        <w:rPr>
          <w:rFonts w:eastAsia="Times New Roman"/>
          <w:i/>
          <w:iCs/>
          <w:sz w:val="24"/>
          <w:szCs w:val="24"/>
          <w:lang w:val="ro-MO"/>
        </w:rPr>
        <w:t xml:space="preserve"> sau Landini</w:t>
      </w:r>
      <w:r w:rsidRPr="001C0150">
        <w:rPr>
          <w:rFonts w:eastAsia="Times New Roman"/>
          <w:i/>
          <w:iCs/>
          <w:sz w:val="24"/>
          <w:szCs w:val="24"/>
          <w:lang w:val="ro-MO"/>
        </w:rPr>
        <w:t>?</w:t>
      </w:r>
      <w:r w:rsidRPr="001C0150">
        <w:rPr>
          <w:rFonts w:eastAsia="Times New Roman"/>
          <w:sz w:val="24"/>
          <w:szCs w:val="24"/>
          <w:lang w:val="ro-MO"/>
        </w:rPr>
        <w:br/>
        <w:t>A. Ritm alert</w:t>
      </w:r>
      <w:r w:rsidRPr="001C0150">
        <w:rPr>
          <w:rFonts w:eastAsia="Times New Roman"/>
          <w:sz w:val="24"/>
          <w:szCs w:val="24"/>
          <w:lang w:val="ro-MO"/>
        </w:rPr>
        <w:br/>
        <w:t>B. Polifonie</w:t>
      </w:r>
      <w:r w:rsidRPr="001C0150">
        <w:rPr>
          <w:rFonts w:eastAsia="Times New Roman"/>
          <w:sz w:val="24"/>
          <w:szCs w:val="24"/>
          <w:lang w:val="ro-MO"/>
        </w:rPr>
        <w:br/>
        <w:t>C. Solo instrumental</w:t>
      </w:r>
    </w:p>
    <w:p w:rsidR="001C0150" w:rsidRDefault="001C0150" w:rsidP="00B94507">
      <w:pPr>
        <w:pStyle w:val="a3"/>
        <w:numPr>
          <w:ilvl w:val="0"/>
          <w:numId w:val="9"/>
        </w:numPr>
        <w:rPr>
          <w:lang w:val="ro-MO"/>
        </w:rPr>
      </w:pPr>
      <w:r w:rsidRPr="001C0150">
        <w:rPr>
          <w:b/>
          <w:bCs/>
          <w:lang w:val="ro-MO"/>
        </w:rPr>
        <w:t>Adevărat sau fals</w:t>
      </w:r>
      <w:r w:rsidRPr="001C0150">
        <w:rPr>
          <w:lang w:val="ro-MO"/>
        </w:rPr>
        <w:br/>
        <w:t>Machaut a compus muzică populară de stradă. ❌</w:t>
      </w:r>
    </w:p>
    <w:p w:rsidR="001C0150" w:rsidRDefault="001C0150" w:rsidP="00B94507">
      <w:pPr>
        <w:pStyle w:val="a3"/>
        <w:numPr>
          <w:ilvl w:val="0"/>
          <w:numId w:val="9"/>
        </w:numPr>
        <w:rPr>
          <w:lang w:val="ro-MO"/>
        </w:rPr>
      </w:pPr>
      <w:r w:rsidRPr="001C0150">
        <w:rPr>
          <w:lang w:val="ro-MO"/>
        </w:rPr>
        <w:t xml:space="preserve"> „Je vivroie liement” este o piesă cu caracter liric. </w:t>
      </w:r>
      <w:r w:rsidRPr="001C0150">
        <w:rPr>
          <w:rFonts w:ascii="MS Gothic" w:eastAsia="MS Gothic" w:hAnsi="MS Gothic" w:cs="MS Gothic"/>
          <w:lang w:val="ro-MO"/>
        </w:rPr>
        <w:t>✔</w:t>
      </w:r>
      <w:r w:rsidRPr="001C0150">
        <w:rPr>
          <w:lang w:val="ro-MO"/>
        </w:rPr>
        <w:t>️</w:t>
      </w:r>
    </w:p>
    <w:p w:rsidR="001C0150" w:rsidRDefault="001C0150" w:rsidP="00B94507">
      <w:pPr>
        <w:pStyle w:val="a3"/>
        <w:numPr>
          <w:ilvl w:val="0"/>
          <w:numId w:val="9"/>
        </w:numPr>
        <w:rPr>
          <w:lang w:val="ro-MO"/>
        </w:rPr>
      </w:pPr>
      <w:r w:rsidRPr="001C0150">
        <w:rPr>
          <w:lang w:val="ro-MO"/>
        </w:rPr>
        <w:t>Balatta are un caracter dansant, vesel, ritmat, optimist și plin de viață</w:t>
      </w:r>
      <w:r>
        <w:rPr>
          <w:lang w:val="ro-MO"/>
        </w:rPr>
        <w:t xml:space="preserve"> </w:t>
      </w:r>
      <w:r w:rsidRPr="001C0150">
        <w:rPr>
          <w:rFonts w:ascii="MS Gothic" w:eastAsia="MS Gothic" w:hAnsi="MS Gothic" w:cs="MS Gothic"/>
          <w:lang w:val="ro-MO"/>
        </w:rPr>
        <w:t>✔</w:t>
      </w:r>
      <w:r w:rsidRPr="001C0150">
        <w:rPr>
          <w:lang w:val="ro-MO"/>
        </w:rPr>
        <w:t>️</w:t>
      </w:r>
    </w:p>
    <w:p w:rsidR="001C0150" w:rsidRPr="006230A8" w:rsidRDefault="006230A8" w:rsidP="00B94507">
      <w:pPr>
        <w:pStyle w:val="ac"/>
        <w:numPr>
          <w:ilvl w:val="0"/>
          <w:numId w:val="9"/>
        </w:numPr>
        <w:spacing w:before="100" w:beforeAutospacing="1" w:after="100" w:afterAutospacing="1" w:line="240" w:lineRule="auto"/>
        <w:rPr>
          <w:rFonts w:eastAsia="Times New Roman"/>
          <w:sz w:val="24"/>
          <w:szCs w:val="24"/>
          <w:lang w:val="ro-MO"/>
        </w:rPr>
      </w:pPr>
      <w:r>
        <w:t xml:space="preserve">Landini este cunoscut mai ales pentru compoziții lirice profane, în special </w:t>
      </w:r>
      <w:r>
        <w:rPr>
          <w:rStyle w:val="aa"/>
        </w:rPr>
        <w:t xml:space="preserve">ballate. </w:t>
      </w:r>
      <w:r w:rsidRPr="001C0150">
        <w:rPr>
          <w:rFonts w:ascii="MS Gothic" w:eastAsia="MS Gothic" w:hAnsi="MS Gothic" w:cs="MS Gothic"/>
          <w:lang w:val="ro-MO"/>
        </w:rPr>
        <w:t>✔</w:t>
      </w:r>
      <w:r w:rsidRPr="001C0150">
        <w:rPr>
          <w:lang w:val="ro-MO"/>
        </w:rPr>
        <w:t>️</w:t>
      </w:r>
    </w:p>
    <w:p w:rsidR="001C0150" w:rsidRPr="001C0150" w:rsidRDefault="001C0150" w:rsidP="00B94507">
      <w:pPr>
        <w:pStyle w:val="ac"/>
        <w:numPr>
          <w:ilvl w:val="1"/>
          <w:numId w:val="8"/>
        </w:numPr>
        <w:spacing w:before="100" w:beforeAutospacing="1" w:after="100" w:afterAutospacing="1" w:line="240" w:lineRule="auto"/>
        <w:rPr>
          <w:rFonts w:eastAsia="Times New Roman"/>
          <w:sz w:val="24"/>
          <w:szCs w:val="24"/>
          <w:lang w:val="ro-MO"/>
        </w:rPr>
      </w:pPr>
    </w:p>
    <w:p w:rsidR="001C0150" w:rsidRPr="001C0150" w:rsidRDefault="001C0150" w:rsidP="00B94507">
      <w:pPr>
        <w:numPr>
          <w:ilvl w:val="0"/>
          <w:numId w:val="8"/>
        </w:numPr>
        <w:spacing w:before="100" w:beforeAutospacing="1" w:after="100" w:afterAutospacing="1" w:line="240" w:lineRule="auto"/>
        <w:rPr>
          <w:rFonts w:eastAsia="Times New Roman"/>
          <w:sz w:val="24"/>
          <w:szCs w:val="24"/>
          <w:lang w:val="ro-MO"/>
        </w:rPr>
      </w:pPr>
      <w:r w:rsidRPr="001C0150">
        <w:rPr>
          <w:rFonts w:eastAsia="Times New Roman"/>
          <w:b/>
          <w:bCs/>
          <w:sz w:val="24"/>
          <w:szCs w:val="24"/>
          <w:lang w:val="ro-MO"/>
        </w:rPr>
        <w:t>Opinie personală (deschisă)</w:t>
      </w:r>
      <w:r w:rsidRPr="001C0150">
        <w:rPr>
          <w:rFonts w:eastAsia="Times New Roman"/>
          <w:sz w:val="24"/>
          <w:szCs w:val="24"/>
          <w:lang w:val="ro-MO"/>
        </w:rPr>
        <w:br/>
        <w:t xml:space="preserve">– </w:t>
      </w:r>
      <w:r w:rsidRPr="001C0150">
        <w:rPr>
          <w:rFonts w:eastAsia="Times New Roman"/>
          <w:i/>
          <w:iCs/>
          <w:sz w:val="24"/>
          <w:szCs w:val="24"/>
          <w:lang w:val="ro-MO"/>
        </w:rPr>
        <w:t>Cum te-ai simțit ascultând piesa?</w:t>
      </w:r>
      <w:r w:rsidRPr="001C0150">
        <w:rPr>
          <w:rFonts w:eastAsia="Times New Roman"/>
          <w:sz w:val="24"/>
          <w:szCs w:val="24"/>
          <w:lang w:val="ro-MO"/>
        </w:rPr>
        <w:br/>
        <w:t xml:space="preserve">– </w:t>
      </w:r>
      <w:r w:rsidRPr="001C0150">
        <w:rPr>
          <w:rFonts w:eastAsia="Times New Roman"/>
          <w:i/>
          <w:iCs/>
          <w:sz w:val="24"/>
          <w:szCs w:val="24"/>
          <w:lang w:val="ro-MO"/>
        </w:rPr>
        <w:t>Ce imagine îți vine în minte când auzi această melodie?</w:t>
      </w:r>
    </w:p>
    <w:p w:rsidR="005E3145" w:rsidRDefault="005E3145" w:rsidP="001C0150">
      <w:pPr>
        <w:ind w:firstLine="708"/>
        <w:rPr>
          <w:lang w:val="fr-BE"/>
        </w:rPr>
      </w:pPr>
    </w:p>
    <w:p w:rsidR="006230A8" w:rsidRDefault="0009655E" w:rsidP="0009655E">
      <w:pPr>
        <w:ind w:firstLine="708"/>
        <w:jc w:val="right"/>
        <w:rPr>
          <w:lang w:val="fr-BE"/>
        </w:rPr>
      </w:pPr>
      <w:r>
        <w:rPr>
          <w:lang w:val="fr-BE"/>
        </w:rPr>
        <w:t>ANEXA 6</w:t>
      </w:r>
    </w:p>
    <w:p w:rsidR="0009655E" w:rsidRDefault="0009655E" w:rsidP="001C0150">
      <w:pPr>
        <w:ind w:firstLine="708"/>
        <w:rPr>
          <w:lang w:val="fr-BE"/>
        </w:rPr>
      </w:pPr>
    </w:p>
    <w:p w:rsidR="00B86BBE" w:rsidRDefault="0009655E" w:rsidP="001C0150">
      <w:pPr>
        <w:ind w:firstLine="708"/>
        <w:rPr>
          <w:lang w:val="fr-BE"/>
        </w:rPr>
      </w:pPr>
      <w:r>
        <w:rPr>
          <w:noProof/>
          <w:lang w:val="ru-RU"/>
        </w:rPr>
        <w:drawing>
          <wp:inline distT="0" distB="0" distL="0" distR="0" wp14:anchorId="4E2F31D5" wp14:editId="67F7C577">
            <wp:extent cx="5436311" cy="383835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433012" cy="3836024"/>
                    </a:xfrm>
                    <a:prstGeom prst="rect">
                      <a:avLst/>
                    </a:prstGeom>
                  </pic:spPr>
                </pic:pic>
              </a:graphicData>
            </a:graphic>
          </wp:inline>
        </w:drawing>
      </w:r>
    </w:p>
    <w:p w:rsidR="00B86BBE" w:rsidRPr="00B86BBE" w:rsidRDefault="00B86BBE" w:rsidP="00B86BBE">
      <w:pPr>
        <w:rPr>
          <w:lang w:val="fr-BE"/>
        </w:rPr>
      </w:pPr>
    </w:p>
    <w:p w:rsidR="00B86BBE" w:rsidRPr="00E277A1" w:rsidRDefault="006030B2" w:rsidP="006030B2">
      <w:pPr>
        <w:jc w:val="right"/>
        <w:rPr>
          <w:lang w:val="en-US"/>
        </w:rPr>
      </w:pPr>
      <w:r w:rsidRPr="00E277A1">
        <w:rPr>
          <w:lang w:val="en-US"/>
        </w:rPr>
        <w:t>ANEXA 7</w:t>
      </w:r>
    </w:p>
    <w:p w:rsidR="00F04D0A" w:rsidRPr="00E277A1" w:rsidRDefault="00F04D0A" w:rsidP="006030B2">
      <w:pPr>
        <w:jc w:val="center"/>
        <w:rPr>
          <w:b/>
          <w:sz w:val="24"/>
          <w:szCs w:val="24"/>
          <w:lang w:val="en-US"/>
        </w:rPr>
      </w:pPr>
    </w:p>
    <w:p w:rsidR="00F04D0A" w:rsidRPr="00E277A1" w:rsidRDefault="00F04D0A" w:rsidP="006030B2">
      <w:pPr>
        <w:jc w:val="center"/>
        <w:rPr>
          <w:b/>
          <w:sz w:val="24"/>
          <w:szCs w:val="24"/>
          <w:lang w:val="en-US"/>
        </w:rPr>
      </w:pPr>
    </w:p>
    <w:p w:rsidR="006030B2" w:rsidRPr="00E277A1" w:rsidRDefault="006030B2" w:rsidP="006030B2">
      <w:pPr>
        <w:jc w:val="center"/>
        <w:rPr>
          <w:lang w:val="en-US"/>
        </w:rPr>
      </w:pPr>
      <w:r w:rsidRPr="00E277A1">
        <w:rPr>
          <w:b/>
          <w:sz w:val="24"/>
          <w:szCs w:val="24"/>
          <w:lang w:val="en-US"/>
        </w:rPr>
        <w:t>CHESTIONAR</w:t>
      </w:r>
      <w:r w:rsidRPr="00E277A1">
        <w:rPr>
          <w:lang w:val="en-US"/>
        </w:rPr>
        <w:t xml:space="preserve"> (</w:t>
      </w:r>
      <w:proofErr w:type="spellStart"/>
      <w:r w:rsidRPr="00E277A1">
        <w:rPr>
          <w:lang w:val="en-US"/>
        </w:rPr>
        <w:t>pentru</w:t>
      </w:r>
      <w:proofErr w:type="spellEnd"/>
      <w:r w:rsidRPr="00E277A1">
        <w:rPr>
          <w:lang w:val="en-US"/>
        </w:rPr>
        <w:t xml:space="preserve"> </w:t>
      </w:r>
      <w:proofErr w:type="spellStart"/>
      <w:r w:rsidRPr="00E277A1">
        <w:rPr>
          <w:lang w:val="en-US"/>
        </w:rPr>
        <w:t>generalizarea</w:t>
      </w:r>
      <w:proofErr w:type="spellEnd"/>
      <w:r w:rsidRPr="00E277A1">
        <w:rPr>
          <w:lang w:val="en-US"/>
        </w:rPr>
        <w:t xml:space="preserve"> </w:t>
      </w:r>
      <w:proofErr w:type="spellStart"/>
      <w:r w:rsidRPr="00E277A1">
        <w:rPr>
          <w:lang w:val="en-US"/>
        </w:rPr>
        <w:t>cunoștințelor</w:t>
      </w:r>
      <w:proofErr w:type="spellEnd"/>
      <w:r w:rsidRPr="00E277A1">
        <w:rPr>
          <w:lang w:val="en-US"/>
        </w:rPr>
        <w:t>)</w:t>
      </w:r>
    </w:p>
    <w:p w:rsidR="00B86BBE" w:rsidRPr="00E277A1" w:rsidRDefault="006030B2" w:rsidP="00B86BBE">
      <w:pPr>
        <w:rPr>
          <w:lang w:val="en-US"/>
        </w:rPr>
      </w:pPr>
      <w:r w:rsidRPr="00E277A1">
        <w:rPr>
          <w:lang w:val="en-US"/>
        </w:rPr>
        <w:t xml:space="preserve">    </w:t>
      </w:r>
    </w:p>
    <w:p w:rsidR="00F04D0A" w:rsidRPr="00F04D0A" w:rsidRDefault="00F04D0A" w:rsidP="00B94507">
      <w:pPr>
        <w:pStyle w:val="ac"/>
        <w:numPr>
          <w:ilvl w:val="0"/>
          <w:numId w:val="13"/>
        </w:numPr>
        <w:rPr>
          <w:sz w:val="24"/>
          <w:szCs w:val="24"/>
        </w:rPr>
      </w:pPr>
      <w:r w:rsidRPr="00F04D0A">
        <w:rPr>
          <w:sz w:val="24"/>
          <w:szCs w:val="24"/>
        </w:rPr>
        <w:t>Cum se numesc genurile muzicale din perioada Evului Mediu?</w:t>
      </w:r>
    </w:p>
    <w:p w:rsidR="00F04D0A" w:rsidRPr="00F04D0A" w:rsidRDefault="00F04D0A" w:rsidP="00B94507">
      <w:pPr>
        <w:pStyle w:val="ac"/>
        <w:numPr>
          <w:ilvl w:val="0"/>
          <w:numId w:val="13"/>
        </w:numPr>
        <w:rPr>
          <w:sz w:val="24"/>
          <w:szCs w:val="24"/>
        </w:rPr>
      </w:pPr>
      <w:r w:rsidRPr="00F04D0A">
        <w:rPr>
          <w:sz w:val="24"/>
          <w:szCs w:val="24"/>
        </w:rPr>
        <w:t>Definiți genurile muzicale motetul și balatta.</w:t>
      </w:r>
    </w:p>
    <w:p w:rsidR="00F04D0A" w:rsidRPr="00F04D0A" w:rsidRDefault="00F04D0A" w:rsidP="00B94507">
      <w:pPr>
        <w:pStyle w:val="ac"/>
        <w:numPr>
          <w:ilvl w:val="0"/>
          <w:numId w:val="13"/>
        </w:numPr>
        <w:rPr>
          <w:sz w:val="24"/>
          <w:szCs w:val="24"/>
        </w:rPr>
      </w:pPr>
      <w:r w:rsidRPr="00F04D0A">
        <w:rPr>
          <w:sz w:val="24"/>
          <w:szCs w:val="24"/>
        </w:rPr>
        <w:t>Prin ce se deosebește modul de interpretare a muzicii monodice și polifonice?</w:t>
      </w:r>
    </w:p>
    <w:p w:rsidR="00F04D0A" w:rsidRPr="00F04D0A" w:rsidRDefault="00F04D0A" w:rsidP="00B94507">
      <w:pPr>
        <w:pStyle w:val="ac"/>
        <w:numPr>
          <w:ilvl w:val="0"/>
          <w:numId w:val="13"/>
        </w:numPr>
        <w:rPr>
          <w:sz w:val="24"/>
          <w:szCs w:val="24"/>
        </w:rPr>
      </w:pPr>
      <w:r w:rsidRPr="00F04D0A">
        <w:rPr>
          <w:sz w:val="24"/>
          <w:szCs w:val="24"/>
        </w:rPr>
        <w:t xml:space="preserve">Descrie evoluția artei muzicale din perioada Evului Mediu. </w:t>
      </w:r>
    </w:p>
    <w:p w:rsidR="00F04D0A" w:rsidRPr="00F04D0A" w:rsidRDefault="00F04D0A" w:rsidP="00B94507">
      <w:pPr>
        <w:pStyle w:val="ac"/>
        <w:numPr>
          <w:ilvl w:val="0"/>
          <w:numId w:val="13"/>
        </w:numPr>
        <w:rPr>
          <w:sz w:val="24"/>
          <w:szCs w:val="24"/>
        </w:rPr>
      </w:pPr>
      <w:r w:rsidRPr="00F04D0A">
        <w:rPr>
          <w:sz w:val="24"/>
          <w:szCs w:val="24"/>
        </w:rPr>
        <w:t>Enumerați trăsăturile expresivității imaginii și limbajului muzical din piesele audiate.</w:t>
      </w:r>
    </w:p>
    <w:p w:rsidR="00F04D0A" w:rsidRPr="00F04D0A" w:rsidRDefault="00F04D0A" w:rsidP="00B94507">
      <w:pPr>
        <w:pStyle w:val="ac"/>
        <w:numPr>
          <w:ilvl w:val="0"/>
          <w:numId w:val="13"/>
        </w:numPr>
        <w:rPr>
          <w:sz w:val="24"/>
          <w:szCs w:val="24"/>
          <w:lang w:val="ro-MO"/>
        </w:rPr>
      </w:pPr>
      <w:r w:rsidRPr="00F04D0A">
        <w:rPr>
          <w:sz w:val="24"/>
          <w:szCs w:val="24"/>
          <w:lang w:val="ro-MO"/>
        </w:rPr>
        <w:t>Ce instrumente erau folosite în muzica medievală?</w:t>
      </w:r>
    </w:p>
    <w:p w:rsidR="00F04D0A" w:rsidRPr="00F04D0A" w:rsidRDefault="00F04D0A" w:rsidP="00B94507">
      <w:pPr>
        <w:pStyle w:val="ac"/>
        <w:numPr>
          <w:ilvl w:val="0"/>
          <w:numId w:val="13"/>
        </w:numPr>
        <w:rPr>
          <w:sz w:val="24"/>
          <w:szCs w:val="24"/>
          <w:lang w:val="ro-MO"/>
        </w:rPr>
      </w:pPr>
      <w:r w:rsidRPr="00F04D0A">
        <w:rPr>
          <w:sz w:val="24"/>
          <w:szCs w:val="24"/>
          <w:lang w:val="ro-MO"/>
        </w:rPr>
        <w:t>Ce înseamnă „a asculta cu inima” muzica? (răspuns personal)</w:t>
      </w:r>
    </w:p>
    <w:p w:rsidR="00F04D0A" w:rsidRPr="00F04D0A" w:rsidRDefault="00F04D0A" w:rsidP="00F04D0A">
      <w:pPr>
        <w:ind w:left="1418"/>
        <w:rPr>
          <w:sz w:val="24"/>
          <w:szCs w:val="24"/>
          <w:lang w:val="ro-MO"/>
        </w:rPr>
      </w:pPr>
    </w:p>
    <w:sectPr w:rsidR="00F04D0A" w:rsidRPr="00F04D0A" w:rsidSect="00206199">
      <w:pgSz w:w="11906" w:h="16838"/>
      <w:pgMar w:top="1134" w:right="850"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05F29"/>
    <w:multiLevelType w:val="hybridMultilevel"/>
    <w:tmpl w:val="0B94711C"/>
    <w:lvl w:ilvl="0" w:tplc="30FC7BEE">
      <w:start w:val="1"/>
      <w:numFmt w:val="bullet"/>
      <w:lvlText w:val=""/>
      <w:lvlJc w:val="left"/>
      <w:pPr>
        <w:ind w:left="402" w:hanging="360"/>
      </w:pPr>
      <w:rPr>
        <w:rFonts w:ascii="Wingdings" w:hAnsi="Wingdings" w:hint="default"/>
      </w:rPr>
    </w:lvl>
    <w:lvl w:ilvl="1" w:tplc="04190003" w:tentative="1">
      <w:start w:val="1"/>
      <w:numFmt w:val="bullet"/>
      <w:lvlText w:val="o"/>
      <w:lvlJc w:val="left"/>
      <w:pPr>
        <w:ind w:left="1122" w:hanging="360"/>
      </w:pPr>
      <w:rPr>
        <w:rFonts w:ascii="Courier New" w:hAnsi="Courier New" w:cs="Courier New" w:hint="default"/>
      </w:rPr>
    </w:lvl>
    <w:lvl w:ilvl="2" w:tplc="04190005" w:tentative="1">
      <w:start w:val="1"/>
      <w:numFmt w:val="bullet"/>
      <w:lvlText w:val=""/>
      <w:lvlJc w:val="left"/>
      <w:pPr>
        <w:ind w:left="1842" w:hanging="360"/>
      </w:pPr>
      <w:rPr>
        <w:rFonts w:ascii="Wingdings" w:hAnsi="Wingdings" w:hint="default"/>
      </w:rPr>
    </w:lvl>
    <w:lvl w:ilvl="3" w:tplc="04190001" w:tentative="1">
      <w:start w:val="1"/>
      <w:numFmt w:val="bullet"/>
      <w:lvlText w:val=""/>
      <w:lvlJc w:val="left"/>
      <w:pPr>
        <w:ind w:left="2562" w:hanging="360"/>
      </w:pPr>
      <w:rPr>
        <w:rFonts w:ascii="Symbol" w:hAnsi="Symbol" w:hint="default"/>
      </w:rPr>
    </w:lvl>
    <w:lvl w:ilvl="4" w:tplc="04190003" w:tentative="1">
      <w:start w:val="1"/>
      <w:numFmt w:val="bullet"/>
      <w:lvlText w:val="o"/>
      <w:lvlJc w:val="left"/>
      <w:pPr>
        <w:ind w:left="3282" w:hanging="360"/>
      </w:pPr>
      <w:rPr>
        <w:rFonts w:ascii="Courier New" w:hAnsi="Courier New" w:cs="Courier New" w:hint="default"/>
      </w:rPr>
    </w:lvl>
    <w:lvl w:ilvl="5" w:tplc="04190005" w:tentative="1">
      <w:start w:val="1"/>
      <w:numFmt w:val="bullet"/>
      <w:lvlText w:val=""/>
      <w:lvlJc w:val="left"/>
      <w:pPr>
        <w:ind w:left="4002" w:hanging="360"/>
      </w:pPr>
      <w:rPr>
        <w:rFonts w:ascii="Wingdings" w:hAnsi="Wingdings" w:hint="default"/>
      </w:rPr>
    </w:lvl>
    <w:lvl w:ilvl="6" w:tplc="04190001" w:tentative="1">
      <w:start w:val="1"/>
      <w:numFmt w:val="bullet"/>
      <w:lvlText w:val=""/>
      <w:lvlJc w:val="left"/>
      <w:pPr>
        <w:ind w:left="4722" w:hanging="360"/>
      </w:pPr>
      <w:rPr>
        <w:rFonts w:ascii="Symbol" w:hAnsi="Symbol" w:hint="default"/>
      </w:rPr>
    </w:lvl>
    <w:lvl w:ilvl="7" w:tplc="04190003" w:tentative="1">
      <w:start w:val="1"/>
      <w:numFmt w:val="bullet"/>
      <w:lvlText w:val="o"/>
      <w:lvlJc w:val="left"/>
      <w:pPr>
        <w:ind w:left="5442" w:hanging="360"/>
      </w:pPr>
      <w:rPr>
        <w:rFonts w:ascii="Courier New" w:hAnsi="Courier New" w:cs="Courier New" w:hint="default"/>
      </w:rPr>
    </w:lvl>
    <w:lvl w:ilvl="8" w:tplc="04190005" w:tentative="1">
      <w:start w:val="1"/>
      <w:numFmt w:val="bullet"/>
      <w:lvlText w:val=""/>
      <w:lvlJc w:val="left"/>
      <w:pPr>
        <w:ind w:left="6162" w:hanging="360"/>
      </w:pPr>
      <w:rPr>
        <w:rFonts w:ascii="Wingdings" w:hAnsi="Wingdings" w:hint="default"/>
      </w:rPr>
    </w:lvl>
  </w:abstractNum>
  <w:abstractNum w:abstractNumId="1">
    <w:nsid w:val="1BBC3F05"/>
    <w:multiLevelType w:val="hybridMultilevel"/>
    <w:tmpl w:val="CB3E96C6"/>
    <w:lvl w:ilvl="0" w:tplc="30FC7BEE">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
    <w:nsid w:val="22321314"/>
    <w:multiLevelType w:val="hybridMultilevel"/>
    <w:tmpl w:val="17821BA0"/>
    <w:lvl w:ilvl="0" w:tplc="30FC7BEE">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2F354F31"/>
    <w:multiLevelType w:val="hybridMultilevel"/>
    <w:tmpl w:val="B2364A98"/>
    <w:lvl w:ilvl="0" w:tplc="30FC7BEE">
      <w:start w:val="1"/>
      <w:numFmt w:val="bullet"/>
      <w:lvlText w:val=""/>
      <w:lvlJc w:val="left"/>
      <w:pPr>
        <w:ind w:left="2136" w:hanging="360"/>
      </w:pPr>
      <w:rPr>
        <w:rFonts w:ascii="Wingdings" w:hAnsi="Wingdings"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
    <w:nsid w:val="34240BD6"/>
    <w:multiLevelType w:val="hybridMultilevel"/>
    <w:tmpl w:val="7A7414A8"/>
    <w:lvl w:ilvl="0" w:tplc="3EC802C2">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B556A9B"/>
    <w:multiLevelType w:val="hybridMultilevel"/>
    <w:tmpl w:val="29420FA6"/>
    <w:lvl w:ilvl="0" w:tplc="30FC7BEE">
      <w:start w:val="1"/>
      <w:numFmt w:val="bullet"/>
      <w:lvlText w:val=""/>
      <w:lvlJc w:val="left"/>
      <w:pPr>
        <w:ind w:left="2136" w:hanging="360"/>
      </w:pPr>
      <w:rPr>
        <w:rFonts w:ascii="Wingdings" w:hAnsi="Wingdings"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6">
    <w:nsid w:val="4AAF6983"/>
    <w:multiLevelType w:val="hybridMultilevel"/>
    <w:tmpl w:val="4746B1B6"/>
    <w:lvl w:ilvl="0" w:tplc="92F436B0">
      <w:start w:val="3"/>
      <w:numFmt w:val="bullet"/>
      <w:lvlText w:val="-"/>
      <w:lvlJc w:val="left"/>
      <w:pPr>
        <w:ind w:left="402" w:hanging="360"/>
      </w:pPr>
      <w:rPr>
        <w:rFonts w:ascii="Arial" w:eastAsia="Arial" w:hAnsi="Arial" w:cs="Arial" w:hint="default"/>
      </w:rPr>
    </w:lvl>
    <w:lvl w:ilvl="1" w:tplc="04190003" w:tentative="1">
      <w:start w:val="1"/>
      <w:numFmt w:val="bullet"/>
      <w:lvlText w:val="o"/>
      <w:lvlJc w:val="left"/>
      <w:pPr>
        <w:ind w:left="1122" w:hanging="360"/>
      </w:pPr>
      <w:rPr>
        <w:rFonts w:ascii="Courier New" w:hAnsi="Courier New" w:cs="Courier New" w:hint="default"/>
      </w:rPr>
    </w:lvl>
    <w:lvl w:ilvl="2" w:tplc="04190005" w:tentative="1">
      <w:start w:val="1"/>
      <w:numFmt w:val="bullet"/>
      <w:lvlText w:val=""/>
      <w:lvlJc w:val="left"/>
      <w:pPr>
        <w:ind w:left="1842" w:hanging="360"/>
      </w:pPr>
      <w:rPr>
        <w:rFonts w:ascii="Wingdings" w:hAnsi="Wingdings" w:hint="default"/>
      </w:rPr>
    </w:lvl>
    <w:lvl w:ilvl="3" w:tplc="04190001" w:tentative="1">
      <w:start w:val="1"/>
      <w:numFmt w:val="bullet"/>
      <w:lvlText w:val=""/>
      <w:lvlJc w:val="left"/>
      <w:pPr>
        <w:ind w:left="2562" w:hanging="360"/>
      </w:pPr>
      <w:rPr>
        <w:rFonts w:ascii="Symbol" w:hAnsi="Symbol" w:hint="default"/>
      </w:rPr>
    </w:lvl>
    <w:lvl w:ilvl="4" w:tplc="04190003" w:tentative="1">
      <w:start w:val="1"/>
      <w:numFmt w:val="bullet"/>
      <w:lvlText w:val="o"/>
      <w:lvlJc w:val="left"/>
      <w:pPr>
        <w:ind w:left="3282" w:hanging="360"/>
      </w:pPr>
      <w:rPr>
        <w:rFonts w:ascii="Courier New" w:hAnsi="Courier New" w:cs="Courier New" w:hint="default"/>
      </w:rPr>
    </w:lvl>
    <w:lvl w:ilvl="5" w:tplc="04190005" w:tentative="1">
      <w:start w:val="1"/>
      <w:numFmt w:val="bullet"/>
      <w:lvlText w:val=""/>
      <w:lvlJc w:val="left"/>
      <w:pPr>
        <w:ind w:left="4002" w:hanging="360"/>
      </w:pPr>
      <w:rPr>
        <w:rFonts w:ascii="Wingdings" w:hAnsi="Wingdings" w:hint="default"/>
      </w:rPr>
    </w:lvl>
    <w:lvl w:ilvl="6" w:tplc="04190001" w:tentative="1">
      <w:start w:val="1"/>
      <w:numFmt w:val="bullet"/>
      <w:lvlText w:val=""/>
      <w:lvlJc w:val="left"/>
      <w:pPr>
        <w:ind w:left="4722" w:hanging="360"/>
      </w:pPr>
      <w:rPr>
        <w:rFonts w:ascii="Symbol" w:hAnsi="Symbol" w:hint="default"/>
      </w:rPr>
    </w:lvl>
    <w:lvl w:ilvl="7" w:tplc="04190003" w:tentative="1">
      <w:start w:val="1"/>
      <w:numFmt w:val="bullet"/>
      <w:lvlText w:val="o"/>
      <w:lvlJc w:val="left"/>
      <w:pPr>
        <w:ind w:left="5442" w:hanging="360"/>
      </w:pPr>
      <w:rPr>
        <w:rFonts w:ascii="Courier New" w:hAnsi="Courier New" w:cs="Courier New" w:hint="default"/>
      </w:rPr>
    </w:lvl>
    <w:lvl w:ilvl="8" w:tplc="04190005" w:tentative="1">
      <w:start w:val="1"/>
      <w:numFmt w:val="bullet"/>
      <w:lvlText w:val=""/>
      <w:lvlJc w:val="left"/>
      <w:pPr>
        <w:ind w:left="6162" w:hanging="360"/>
      </w:pPr>
      <w:rPr>
        <w:rFonts w:ascii="Wingdings" w:hAnsi="Wingdings" w:hint="default"/>
      </w:rPr>
    </w:lvl>
  </w:abstractNum>
  <w:abstractNum w:abstractNumId="7">
    <w:nsid w:val="53C8792B"/>
    <w:multiLevelType w:val="hybridMultilevel"/>
    <w:tmpl w:val="7FF43544"/>
    <w:lvl w:ilvl="0" w:tplc="30FC7BEE">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58D0649F"/>
    <w:multiLevelType w:val="hybridMultilevel"/>
    <w:tmpl w:val="EDC67E40"/>
    <w:lvl w:ilvl="0" w:tplc="30FC7BEE">
      <w:start w:val="1"/>
      <w:numFmt w:val="bullet"/>
      <w:lvlText w:val=""/>
      <w:lvlJc w:val="left"/>
      <w:pPr>
        <w:ind w:left="2136" w:hanging="360"/>
      </w:pPr>
      <w:rPr>
        <w:rFonts w:ascii="Wingdings" w:hAnsi="Wingdings"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9">
    <w:nsid w:val="5CB30763"/>
    <w:multiLevelType w:val="hybridMultilevel"/>
    <w:tmpl w:val="168A2A4E"/>
    <w:lvl w:ilvl="0" w:tplc="30FC7BEE">
      <w:start w:val="1"/>
      <w:numFmt w:val="bullet"/>
      <w:lvlText w:val=""/>
      <w:lvlJc w:val="left"/>
      <w:pPr>
        <w:ind w:left="402" w:hanging="360"/>
      </w:pPr>
      <w:rPr>
        <w:rFonts w:ascii="Wingdings" w:hAnsi="Wingdings" w:hint="default"/>
      </w:rPr>
    </w:lvl>
    <w:lvl w:ilvl="1" w:tplc="04190003" w:tentative="1">
      <w:start w:val="1"/>
      <w:numFmt w:val="bullet"/>
      <w:lvlText w:val="o"/>
      <w:lvlJc w:val="left"/>
      <w:pPr>
        <w:ind w:left="1122" w:hanging="360"/>
      </w:pPr>
      <w:rPr>
        <w:rFonts w:ascii="Courier New" w:hAnsi="Courier New" w:cs="Courier New" w:hint="default"/>
      </w:rPr>
    </w:lvl>
    <w:lvl w:ilvl="2" w:tplc="04190005" w:tentative="1">
      <w:start w:val="1"/>
      <w:numFmt w:val="bullet"/>
      <w:lvlText w:val=""/>
      <w:lvlJc w:val="left"/>
      <w:pPr>
        <w:ind w:left="1842" w:hanging="360"/>
      </w:pPr>
      <w:rPr>
        <w:rFonts w:ascii="Wingdings" w:hAnsi="Wingdings" w:hint="default"/>
      </w:rPr>
    </w:lvl>
    <w:lvl w:ilvl="3" w:tplc="04190001" w:tentative="1">
      <w:start w:val="1"/>
      <w:numFmt w:val="bullet"/>
      <w:lvlText w:val=""/>
      <w:lvlJc w:val="left"/>
      <w:pPr>
        <w:ind w:left="2562" w:hanging="360"/>
      </w:pPr>
      <w:rPr>
        <w:rFonts w:ascii="Symbol" w:hAnsi="Symbol" w:hint="default"/>
      </w:rPr>
    </w:lvl>
    <w:lvl w:ilvl="4" w:tplc="04190003" w:tentative="1">
      <w:start w:val="1"/>
      <w:numFmt w:val="bullet"/>
      <w:lvlText w:val="o"/>
      <w:lvlJc w:val="left"/>
      <w:pPr>
        <w:ind w:left="3282" w:hanging="360"/>
      </w:pPr>
      <w:rPr>
        <w:rFonts w:ascii="Courier New" w:hAnsi="Courier New" w:cs="Courier New" w:hint="default"/>
      </w:rPr>
    </w:lvl>
    <w:lvl w:ilvl="5" w:tplc="04190005" w:tentative="1">
      <w:start w:val="1"/>
      <w:numFmt w:val="bullet"/>
      <w:lvlText w:val=""/>
      <w:lvlJc w:val="left"/>
      <w:pPr>
        <w:ind w:left="4002" w:hanging="360"/>
      </w:pPr>
      <w:rPr>
        <w:rFonts w:ascii="Wingdings" w:hAnsi="Wingdings" w:hint="default"/>
      </w:rPr>
    </w:lvl>
    <w:lvl w:ilvl="6" w:tplc="04190001" w:tentative="1">
      <w:start w:val="1"/>
      <w:numFmt w:val="bullet"/>
      <w:lvlText w:val=""/>
      <w:lvlJc w:val="left"/>
      <w:pPr>
        <w:ind w:left="4722" w:hanging="360"/>
      </w:pPr>
      <w:rPr>
        <w:rFonts w:ascii="Symbol" w:hAnsi="Symbol" w:hint="default"/>
      </w:rPr>
    </w:lvl>
    <w:lvl w:ilvl="7" w:tplc="04190003" w:tentative="1">
      <w:start w:val="1"/>
      <w:numFmt w:val="bullet"/>
      <w:lvlText w:val="o"/>
      <w:lvlJc w:val="left"/>
      <w:pPr>
        <w:ind w:left="5442" w:hanging="360"/>
      </w:pPr>
      <w:rPr>
        <w:rFonts w:ascii="Courier New" w:hAnsi="Courier New" w:cs="Courier New" w:hint="default"/>
      </w:rPr>
    </w:lvl>
    <w:lvl w:ilvl="8" w:tplc="04190005" w:tentative="1">
      <w:start w:val="1"/>
      <w:numFmt w:val="bullet"/>
      <w:lvlText w:val=""/>
      <w:lvlJc w:val="left"/>
      <w:pPr>
        <w:ind w:left="6162" w:hanging="360"/>
      </w:pPr>
      <w:rPr>
        <w:rFonts w:ascii="Wingdings" w:hAnsi="Wingdings" w:hint="default"/>
      </w:rPr>
    </w:lvl>
  </w:abstractNum>
  <w:abstractNum w:abstractNumId="10">
    <w:nsid w:val="74930D32"/>
    <w:multiLevelType w:val="multilevel"/>
    <w:tmpl w:val="4844AD94"/>
    <w:lvl w:ilvl="0">
      <w:start w:val="1"/>
      <w:numFmt w:val="decimal"/>
      <w:lvlText w:val="%1."/>
      <w:lvlJc w:val="left"/>
      <w:pPr>
        <w:tabs>
          <w:tab w:val="num" w:pos="1068"/>
        </w:tabs>
        <w:ind w:left="1068" w:hanging="360"/>
      </w:pPr>
      <w:rPr>
        <w:rFonts w:hint="default"/>
        <w:color w:val="000000" w:themeColor="text1"/>
      </w:rPr>
    </w:lvl>
    <w:lvl w:ilvl="1">
      <w:start w:val="3"/>
      <w:numFmt w:val="bullet"/>
      <w:lvlText w:val="-"/>
      <w:lvlJc w:val="left"/>
      <w:pPr>
        <w:ind w:left="1788" w:hanging="360"/>
      </w:pPr>
      <w:rPr>
        <w:rFonts w:ascii="Arial" w:eastAsia="Times New Roman" w:hAnsi="Arial" w:cs="Arial" w:hint="default"/>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1">
    <w:nsid w:val="7A525D2D"/>
    <w:multiLevelType w:val="hybridMultilevel"/>
    <w:tmpl w:val="B7408E94"/>
    <w:lvl w:ilvl="0" w:tplc="30FC7BEE">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7A67152F"/>
    <w:multiLevelType w:val="hybridMultilevel"/>
    <w:tmpl w:val="C7AA7EDE"/>
    <w:lvl w:ilvl="0" w:tplc="30FC7BEE">
      <w:start w:val="1"/>
      <w:numFmt w:val="bullet"/>
      <w:lvlText w:val=""/>
      <w:lvlJc w:val="left"/>
      <w:pPr>
        <w:ind w:left="2136" w:hanging="360"/>
      </w:pPr>
      <w:rPr>
        <w:rFonts w:ascii="Wingdings" w:hAnsi="Wingdings"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3">
    <w:nsid w:val="7BF12066"/>
    <w:multiLevelType w:val="hybridMultilevel"/>
    <w:tmpl w:val="FF644E18"/>
    <w:lvl w:ilvl="0" w:tplc="30FC7BEE">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5"/>
  </w:num>
  <w:num w:numId="5">
    <w:abstractNumId w:val="8"/>
  </w:num>
  <w:num w:numId="6">
    <w:abstractNumId w:val="12"/>
  </w:num>
  <w:num w:numId="7">
    <w:abstractNumId w:val="9"/>
  </w:num>
  <w:num w:numId="8">
    <w:abstractNumId w:val="10"/>
  </w:num>
  <w:num w:numId="9">
    <w:abstractNumId w:val="4"/>
  </w:num>
  <w:num w:numId="10">
    <w:abstractNumId w:val="11"/>
  </w:num>
  <w:num w:numId="11">
    <w:abstractNumId w:val="7"/>
  </w:num>
  <w:num w:numId="12">
    <w:abstractNumId w:val="6"/>
  </w:num>
  <w:num w:numId="13">
    <w:abstractNumId w:val="1"/>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4FC"/>
    <w:rsid w:val="00054B76"/>
    <w:rsid w:val="00072FDF"/>
    <w:rsid w:val="0009655E"/>
    <w:rsid w:val="00172283"/>
    <w:rsid w:val="00184BFA"/>
    <w:rsid w:val="001C0150"/>
    <w:rsid w:val="00206199"/>
    <w:rsid w:val="0025631E"/>
    <w:rsid w:val="00261625"/>
    <w:rsid w:val="003062AC"/>
    <w:rsid w:val="004175A0"/>
    <w:rsid w:val="004865E8"/>
    <w:rsid w:val="004C7D02"/>
    <w:rsid w:val="005373B5"/>
    <w:rsid w:val="00553223"/>
    <w:rsid w:val="005565F1"/>
    <w:rsid w:val="005E3145"/>
    <w:rsid w:val="006030B2"/>
    <w:rsid w:val="0062007C"/>
    <w:rsid w:val="006230A8"/>
    <w:rsid w:val="00633546"/>
    <w:rsid w:val="006911C8"/>
    <w:rsid w:val="006D2030"/>
    <w:rsid w:val="006E0630"/>
    <w:rsid w:val="006E3D3E"/>
    <w:rsid w:val="0071458F"/>
    <w:rsid w:val="007378F0"/>
    <w:rsid w:val="0075329A"/>
    <w:rsid w:val="00822D3A"/>
    <w:rsid w:val="0083081B"/>
    <w:rsid w:val="008521AB"/>
    <w:rsid w:val="0085373C"/>
    <w:rsid w:val="008A2F72"/>
    <w:rsid w:val="009704FC"/>
    <w:rsid w:val="00995561"/>
    <w:rsid w:val="00A638CF"/>
    <w:rsid w:val="00A83890"/>
    <w:rsid w:val="00B8668C"/>
    <w:rsid w:val="00B86BBE"/>
    <w:rsid w:val="00B94507"/>
    <w:rsid w:val="00BF4C21"/>
    <w:rsid w:val="00C340FB"/>
    <w:rsid w:val="00CB4736"/>
    <w:rsid w:val="00CD0E2B"/>
    <w:rsid w:val="00D227E4"/>
    <w:rsid w:val="00D36AC8"/>
    <w:rsid w:val="00D902B0"/>
    <w:rsid w:val="00DB6BEB"/>
    <w:rsid w:val="00DF606B"/>
    <w:rsid w:val="00E277A1"/>
    <w:rsid w:val="00E44766"/>
    <w:rsid w:val="00F04D0A"/>
    <w:rsid w:val="00F17081"/>
    <w:rsid w:val="00F223F6"/>
    <w:rsid w:val="00F54923"/>
    <w:rsid w:val="00F63F0B"/>
    <w:rsid w:val="00FA2AE6"/>
    <w:rsid w:val="00FB51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61625"/>
    <w:pPr>
      <w:spacing w:after="0"/>
    </w:pPr>
    <w:rPr>
      <w:rFonts w:ascii="Arial" w:eastAsia="Arial" w:hAnsi="Arial" w:cs="Arial"/>
      <w:lang w:val="ro" w:eastAsia="ru-RU"/>
    </w:rPr>
  </w:style>
  <w:style w:type="paragraph" w:styleId="1">
    <w:name w:val="heading 1"/>
    <w:basedOn w:val="a"/>
    <w:next w:val="a"/>
    <w:link w:val="10"/>
    <w:uiPriority w:val="9"/>
    <w:qFormat/>
    <w:rsid w:val="00DF60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206199"/>
    <w:pPr>
      <w:spacing w:before="100" w:beforeAutospacing="1" w:after="100" w:afterAutospacing="1" w:line="240" w:lineRule="auto"/>
      <w:outlineLvl w:val="1"/>
    </w:pPr>
    <w:rPr>
      <w:rFonts w:ascii="Times New Roman" w:eastAsia="Times New Roman" w:hAnsi="Times New Roman" w:cs="Times New Roman"/>
      <w:b/>
      <w:bCs/>
      <w:sz w:val="36"/>
      <w:szCs w:val="36"/>
      <w:lang w:val="ru-RU"/>
    </w:rPr>
  </w:style>
  <w:style w:type="paragraph" w:styleId="3">
    <w:name w:val="heading 3"/>
    <w:basedOn w:val="a"/>
    <w:next w:val="a"/>
    <w:link w:val="30"/>
    <w:uiPriority w:val="9"/>
    <w:semiHidden/>
    <w:unhideWhenUsed/>
    <w:qFormat/>
    <w:rsid w:val="00A638C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61625"/>
    <w:pPr>
      <w:spacing w:after="0" w:line="240" w:lineRule="auto"/>
    </w:pPr>
    <w:rPr>
      <w:rFonts w:ascii="Arial" w:eastAsia="Arial" w:hAnsi="Arial" w:cs="Arial"/>
      <w:lang w:val="ro" w:eastAsia="ru-RU"/>
    </w:rPr>
  </w:style>
  <w:style w:type="table" w:styleId="a5">
    <w:name w:val="Table Grid"/>
    <w:basedOn w:val="a1"/>
    <w:uiPriority w:val="59"/>
    <w:rsid w:val="008A2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F54923"/>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F54923"/>
    <w:rPr>
      <w:rFonts w:ascii="Tahoma" w:eastAsia="Arial" w:hAnsi="Tahoma" w:cs="Tahoma"/>
      <w:sz w:val="16"/>
      <w:szCs w:val="16"/>
      <w:lang w:val="ro" w:eastAsia="ru-RU"/>
    </w:rPr>
  </w:style>
  <w:style w:type="paragraph" w:styleId="a8">
    <w:name w:val="Normal (Web)"/>
    <w:basedOn w:val="a"/>
    <w:uiPriority w:val="99"/>
    <w:unhideWhenUsed/>
    <w:rsid w:val="00206199"/>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20">
    <w:name w:val="Заголовок 2 Знак"/>
    <w:basedOn w:val="a0"/>
    <w:link w:val="2"/>
    <w:uiPriority w:val="9"/>
    <w:rsid w:val="00206199"/>
    <w:rPr>
      <w:rFonts w:ascii="Times New Roman" w:eastAsia="Times New Roman" w:hAnsi="Times New Roman" w:cs="Times New Roman"/>
      <w:b/>
      <w:bCs/>
      <w:sz w:val="36"/>
      <w:szCs w:val="36"/>
      <w:lang w:eastAsia="ru-RU"/>
    </w:rPr>
  </w:style>
  <w:style w:type="character" w:customStyle="1" w:styleId="a4">
    <w:name w:val="Без интервала Знак"/>
    <w:link w:val="a3"/>
    <w:uiPriority w:val="1"/>
    <w:rsid w:val="00D902B0"/>
    <w:rPr>
      <w:rFonts w:ascii="Arial" w:eastAsia="Arial" w:hAnsi="Arial" w:cs="Arial"/>
      <w:lang w:val="ro" w:eastAsia="ru-RU"/>
    </w:rPr>
  </w:style>
  <w:style w:type="paragraph" w:customStyle="1" w:styleId="cvgsua">
    <w:name w:val="cvgsua"/>
    <w:basedOn w:val="a"/>
    <w:rsid w:val="00822D3A"/>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oypena">
    <w:name w:val="oypena"/>
    <w:basedOn w:val="a0"/>
    <w:rsid w:val="00822D3A"/>
  </w:style>
  <w:style w:type="character" w:styleId="a9">
    <w:name w:val="Hyperlink"/>
    <w:basedOn w:val="a0"/>
    <w:uiPriority w:val="99"/>
    <w:semiHidden/>
    <w:unhideWhenUsed/>
    <w:rsid w:val="00822D3A"/>
    <w:rPr>
      <w:color w:val="0000FF"/>
      <w:u w:val="single"/>
    </w:rPr>
  </w:style>
  <w:style w:type="character" w:customStyle="1" w:styleId="30">
    <w:name w:val="Заголовок 3 Знак"/>
    <w:basedOn w:val="a0"/>
    <w:link w:val="3"/>
    <w:uiPriority w:val="9"/>
    <w:semiHidden/>
    <w:rsid w:val="00A638CF"/>
    <w:rPr>
      <w:rFonts w:asciiTheme="majorHAnsi" w:eastAsiaTheme="majorEastAsia" w:hAnsiTheme="majorHAnsi" w:cstheme="majorBidi"/>
      <w:b/>
      <w:bCs/>
      <w:color w:val="4F81BD" w:themeColor="accent1"/>
      <w:lang w:val="ro" w:eastAsia="ru-RU"/>
    </w:rPr>
  </w:style>
  <w:style w:type="character" w:styleId="aa">
    <w:name w:val="Emphasis"/>
    <w:basedOn w:val="a0"/>
    <w:uiPriority w:val="20"/>
    <w:qFormat/>
    <w:rsid w:val="00DF606B"/>
    <w:rPr>
      <w:i/>
      <w:iCs/>
    </w:rPr>
  </w:style>
  <w:style w:type="character" w:customStyle="1" w:styleId="10">
    <w:name w:val="Заголовок 1 Знак"/>
    <w:basedOn w:val="a0"/>
    <w:link w:val="1"/>
    <w:uiPriority w:val="9"/>
    <w:rsid w:val="00DF606B"/>
    <w:rPr>
      <w:rFonts w:asciiTheme="majorHAnsi" w:eastAsiaTheme="majorEastAsia" w:hAnsiTheme="majorHAnsi" w:cstheme="majorBidi"/>
      <w:b/>
      <w:bCs/>
      <w:color w:val="365F91" w:themeColor="accent1" w:themeShade="BF"/>
      <w:sz w:val="28"/>
      <w:szCs w:val="28"/>
      <w:lang w:val="ro" w:eastAsia="ru-RU"/>
    </w:rPr>
  </w:style>
  <w:style w:type="character" w:styleId="ab">
    <w:name w:val="Strong"/>
    <w:basedOn w:val="a0"/>
    <w:uiPriority w:val="22"/>
    <w:qFormat/>
    <w:rsid w:val="00D227E4"/>
    <w:rPr>
      <w:b/>
      <w:bCs/>
    </w:rPr>
  </w:style>
  <w:style w:type="paragraph" w:styleId="ac">
    <w:name w:val="List Paragraph"/>
    <w:basedOn w:val="a"/>
    <w:uiPriority w:val="34"/>
    <w:qFormat/>
    <w:rsid w:val="001C015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61625"/>
    <w:pPr>
      <w:spacing w:after="0"/>
    </w:pPr>
    <w:rPr>
      <w:rFonts w:ascii="Arial" w:eastAsia="Arial" w:hAnsi="Arial" w:cs="Arial"/>
      <w:lang w:val="ro" w:eastAsia="ru-RU"/>
    </w:rPr>
  </w:style>
  <w:style w:type="paragraph" w:styleId="1">
    <w:name w:val="heading 1"/>
    <w:basedOn w:val="a"/>
    <w:next w:val="a"/>
    <w:link w:val="10"/>
    <w:uiPriority w:val="9"/>
    <w:qFormat/>
    <w:rsid w:val="00DF60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206199"/>
    <w:pPr>
      <w:spacing w:before="100" w:beforeAutospacing="1" w:after="100" w:afterAutospacing="1" w:line="240" w:lineRule="auto"/>
      <w:outlineLvl w:val="1"/>
    </w:pPr>
    <w:rPr>
      <w:rFonts w:ascii="Times New Roman" w:eastAsia="Times New Roman" w:hAnsi="Times New Roman" w:cs="Times New Roman"/>
      <w:b/>
      <w:bCs/>
      <w:sz w:val="36"/>
      <w:szCs w:val="36"/>
      <w:lang w:val="ru-RU"/>
    </w:rPr>
  </w:style>
  <w:style w:type="paragraph" w:styleId="3">
    <w:name w:val="heading 3"/>
    <w:basedOn w:val="a"/>
    <w:next w:val="a"/>
    <w:link w:val="30"/>
    <w:uiPriority w:val="9"/>
    <w:semiHidden/>
    <w:unhideWhenUsed/>
    <w:qFormat/>
    <w:rsid w:val="00A638C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61625"/>
    <w:pPr>
      <w:spacing w:after="0" w:line="240" w:lineRule="auto"/>
    </w:pPr>
    <w:rPr>
      <w:rFonts w:ascii="Arial" w:eastAsia="Arial" w:hAnsi="Arial" w:cs="Arial"/>
      <w:lang w:val="ro" w:eastAsia="ru-RU"/>
    </w:rPr>
  </w:style>
  <w:style w:type="table" w:styleId="a5">
    <w:name w:val="Table Grid"/>
    <w:basedOn w:val="a1"/>
    <w:uiPriority w:val="59"/>
    <w:rsid w:val="008A2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F54923"/>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F54923"/>
    <w:rPr>
      <w:rFonts w:ascii="Tahoma" w:eastAsia="Arial" w:hAnsi="Tahoma" w:cs="Tahoma"/>
      <w:sz w:val="16"/>
      <w:szCs w:val="16"/>
      <w:lang w:val="ro" w:eastAsia="ru-RU"/>
    </w:rPr>
  </w:style>
  <w:style w:type="paragraph" w:styleId="a8">
    <w:name w:val="Normal (Web)"/>
    <w:basedOn w:val="a"/>
    <w:uiPriority w:val="99"/>
    <w:unhideWhenUsed/>
    <w:rsid w:val="00206199"/>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20">
    <w:name w:val="Заголовок 2 Знак"/>
    <w:basedOn w:val="a0"/>
    <w:link w:val="2"/>
    <w:uiPriority w:val="9"/>
    <w:rsid w:val="00206199"/>
    <w:rPr>
      <w:rFonts w:ascii="Times New Roman" w:eastAsia="Times New Roman" w:hAnsi="Times New Roman" w:cs="Times New Roman"/>
      <w:b/>
      <w:bCs/>
      <w:sz w:val="36"/>
      <w:szCs w:val="36"/>
      <w:lang w:eastAsia="ru-RU"/>
    </w:rPr>
  </w:style>
  <w:style w:type="character" w:customStyle="1" w:styleId="a4">
    <w:name w:val="Без интервала Знак"/>
    <w:link w:val="a3"/>
    <w:uiPriority w:val="1"/>
    <w:rsid w:val="00D902B0"/>
    <w:rPr>
      <w:rFonts w:ascii="Arial" w:eastAsia="Arial" w:hAnsi="Arial" w:cs="Arial"/>
      <w:lang w:val="ro" w:eastAsia="ru-RU"/>
    </w:rPr>
  </w:style>
  <w:style w:type="paragraph" w:customStyle="1" w:styleId="cvgsua">
    <w:name w:val="cvgsua"/>
    <w:basedOn w:val="a"/>
    <w:rsid w:val="00822D3A"/>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oypena">
    <w:name w:val="oypena"/>
    <w:basedOn w:val="a0"/>
    <w:rsid w:val="00822D3A"/>
  </w:style>
  <w:style w:type="character" w:styleId="a9">
    <w:name w:val="Hyperlink"/>
    <w:basedOn w:val="a0"/>
    <w:uiPriority w:val="99"/>
    <w:semiHidden/>
    <w:unhideWhenUsed/>
    <w:rsid w:val="00822D3A"/>
    <w:rPr>
      <w:color w:val="0000FF"/>
      <w:u w:val="single"/>
    </w:rPr>
  </w:style>
  <w:style w:type="character" w:customStyle="1" w:styleId="30">
    <w:name w:val="Заголовок 3 Знак"/>
    <w:basedOn w:val="a0"/>
    <w:link w:val="3"/>
    <w:uiPriority w:val="9"/>
    <w:semiHidden/>
    <w:rsid w:val="00A638CF"/>
    <w:rPr>
      <w:rFonts w:asciiTheme="majorHAnsi" w:eastAsiaTheme="majorEastAsia" w:hAnsiTheme="majorHAnsi" w:cstheme="majorBidi"/>
      <w:b/>
      <w:bCs/>
      <w:color w:val="4F81BD" w:themeColor="accent1"/>
      <w:lang w:val="ro" w:eastAsia="ru-RU"/>
    </w:rPr>
  </w:style>
  <w:style w:type="character" w:styleId="aa">
    <w:name w:val="Emphasis"/>
    <w:basedOn w:val="a0"/>
    <w:uiPriority w:val="20"/>
    <w:qFormat/>
    <w:rsid w:val="00DF606B"/>
    <w:rPr>
      <w:i/>
      <w:iCs/>
    </w:rPr>
  </w:style>
  <w:style w:type="character" w:customStyle="1" w:styleId="10">
    <w:name w:val="Заголовок 1 Знак"/>
    <w:basedOn w:val="a0"/>
    <w:link w:val="1"/>
    <w:uiPriority w:val="9"/>
    <w:rsid w:val="00DF606B"/>
    <w:rPr>
      <w:rFonts w:asciiTheme="majorHAnsi" w:eastAsiaTheme="majorEastAsia" w:hAnsiTheme="majorHAnsi" w:cstheme="majorBidi"/>
      <w:b/>
      <w:bCs/>
      <w:color w:val="365F91" w:themeColor="accent1" w:themeShade="BF"/>
      <w:sz w:val="28"/>
      <w:szCs w:val="28"/>
      <w:lang w:val="ro" w:eastAsia="ru-RU"/>
    </w:rPr>
  </w:style>
  <w:style w:type="character" w:styleId="ab">
    <w:name w:val="Strong"/>
    <w:basedOn w:val="a0"/>
    <w:uiPriority w:val="22"/>
    <w:qFormat/>
    <w:rsid w:val="00D227E4"/>
    <w:rPr>
      <w:b/>
      <w:bCs/>
    </w:rPr>
  </w:style>
  <w:style w:type="paragraph" w:styleId="ac">
    <w:name w:val="List Paragraph"/>
    <w:basedOn w:val="a"/>
    <w:uiPriority w:val="34"/>
    <w:qFormat/>
    <w:rsid w:val="001C01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92869">
      <w:bodyDiv w:val="1"/>
      <w:marLeft w:val="0"/>
      <w:marRight w:val="0"/>
      <w:marTop w:val="0"/>
      <w:marBottom w:val="0"/>
      <w:divBdr>
        <w:top w:val="none" w:sz="0" w:space="0" w:color="auto"/>
        <w:left w:val="none" w:sz="0" w:space="0" w:color="auto"/>
        <w:bottom w:val="none" w:sz="0" w:space="0" w:color="auto"/>
        <w:right w:val="none" w:sz="0" w:space="0" w:color="auto"/>
      </w:divBdr>
    </w:div>
    <w:div w:id="162279388">
      <w:bodyDiv w:val="1"/>
      <w:marLeft w:val="0"/>
      <w:marRight w:val="0"/>
      <w:marTop w:val="0"/>
      <w:marBottom w:val="0"/>
      <w:divBdr>
        <w:top w:val="none" w:sz="0" w:space="0" w:color="auto"/>
        <w:left w:val="none" w:sz="0" w:space="0" w:color="auto"/>
        <w:bottom w:val="none" w:sz="0" w:space="0" w:color="auto"/>
        <w:right w:val="none" w:sz="0" w:space="0" w:color="auto"/>
      </w:divBdr>
    </w:div>
    <w:div w:id="177013393">
      <w:bodyDiv w:val="1"/>
      <w:marLeft w:val="0"/>
      <w:marRight w:val="0"/>
      <w:marTop w:val="0"/>
      <w:marBottom w:val="0"/>
      <w:divBdr>
        <w:top w:val="none" w:sz="0" w:space="0" w:color="auto"/>
        <w:left w:val="none" w:sz="0" w:space="0" w:color="auto"/>
        <w:bottom w:val="none" w:sz="0" w:space="0" w:color="auto"/>
        <w:right w:val="none" w:sz="0" w:space="0" w:color="auto"/>
      </w:divBdr>
    </w:div>
    <w:div w:id="241914157">
      <w:bodyDiv w:val="1"/>
      <w:marLeft w:val="0"/>
      <w:marRight w:val="0"/>
      <w:marTop w:val="0"/>
      <w:marBottom w:val="0"/>
      <w:divBdr>
        <w:top w:val="none" w:sz="0" w:space="0" w:color="auto"/>
        <w:left w:val="none" w:sz="0" w:space="0" w:color="auto"/>
        <w:bottom w:val="none" w:sz="0" w:space="0" w:color="auto"/>
        <w:right w:val="none" w:sz="0" w:space="0" w:color="auto"/>
      </w:divBdr>
      <w:divsChild>
        <w:div w:id="2098206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96460970">
          <w:blockQuote w:val="1"/>
          <w:marLeft w:val="720"/>
          <w:marRight w:val="720"/>
          <w:marTop w:val="100"/>
          <w:marBottom w:val="100"/>
          <w:divBdr>
            <w:top w:val="none" w:sz="0" w:space="0" w:color="auto"/>
            <w:left w:val="none" w:sz="0" w:space="0" w:color="auto"/>
            <w:bottom w:val="none" w:sz="0" w:space="0" w:color="auto"/>
            <w:right w:val="none" w:sz="0" w:space="0" w:color="auto"/>
          </w:divBdr>
        </w:div>
        <w:div w:id="548498277">
          <w:blockQuote w:val="1"/>
          <w:marLeft w:val="720"/>
          <w:marRight w:val="720"/>
          <w:marTop w:val="100"/>
          <w:marBottom w:val="100"/>
          <w:divBdr>
            <w:top w:val="none" w:sz="0" w:space="0" w:color="auto"/>
            <w:left w:val="none" w:sz="0" w:space="0" w:color="auto"/>
            <w:bottom w:val="none" w:sz="0" w:space="0" w:color="auto"/>
            <w:right w:val="none" w:sz="0" w:space="0" w:color="auto"/>
          </w:divBdr>
        </w:div>
        <w:div w:id="8241240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9631301">
      <w:bodyDiv w:val="1"/>
      <w:marLeft w:val="0"/>
      <w:marRight w:val="0"/>
      <w:marTop w:val="0"/>
      <w:marBottom w:val="0"/>
      <w:divBdr>
        <w:top w:val="none" w:sz="0" w:space="0" w:color="auto"/>
        <w:left w:val="none" w:sz="0" w:space="0" w:color="auto"/>
        <w:bottom w:val="none" w:sz="0" w:space="0" w:color="auto"/>
        <w:right w:val="none" w:sz="0" w:space="0" w:color="auto"/>
      </w:divBdr>
    </w:div>
    <w:div w:id="268391250">
      <w:bodyDiv w:val="1"/>
      <w:marLeft w:val="0"/>
      <w:marRight w:val="0"/>
      <w:marTop w:val="0"/>
      <w:marBottom w:val="0"/>
      <w:divBdr>
        <w:top w:val="none" w:sz="0" w:space="0" w:color="auto"/>
        <w:left w:val="none" w:sz="0" w:space="0" w:color="auto"/>
        <w:bottom w:val="none" w:sz="0" w:space="0" w:color="auto"/>
        <w:right w:val="none" w:sz="0" w:space="0" w:color="auto"/>
      </w:divBdr>
    </w:div>
    <w:div w:id="307396352">
      <w:bodyDiv w:val="1"/>
      <w:marLeft w:val="0"/>
      <w:marRight w:val="0"/>
      <w:marTop w:val="0"/>
      <w:marBottom w:val="0"/>
      <w:divBdr>
        <w:top w:val="none" w:sz="0" w:space="0" w:color="auto"/>
        <w:left w:val="none" w:sz="0" w:space="0" w:color="auto"/>
        <w:bottom w:val="none" w:sz="0" w:space="0" w:color="auto"/>
        <w:right w:val="none" w:sz="0" w:space="0" w:color="auto"/>
      </w:divBdr>
    </w:div>
    <w:div w:id="336349258">
      <w:bodyDiv w:val="1"/>
      <w:marLeft w:val="0"/>
      <w:marRight w:val="0"/>
      <w:marTop w:val="0"/>
      <w:marBottom w:val="0"/>
      <w:divBdr>
        <w:top w:val="none" w:sz="0" w:space="0" w:color="auto"/>
        <w:left w:val="none" w:sz="0" w:space="0" w:color="auto"/>
        <w:bottom w:val="none" w:sz="0" w:space="0" w:color="auto"/>
        <w:right w:val="none" w:sz="0" w:space="0" w:color="auto"/>
      </w:divBdr>
    </w:div>
    <w:div w:id="425927602">
      <w:bodyDiv w:val="1"/>
      <w:marLeft w:val="0"/>
      <w:marRight w:val="0"/>
      <w:marTop w:val="0"/>
      <w:marBottom w:val="0"/>
      <w:divBdr>
        <w:top w:val="none" w:sz="0" w:space="0" w:color="auto"/>
        <w:left w:val="none" w:sz="0" w:space="0" w:color="auto"/>
        <w:bottom w:val="none" w:sz="0" w:space="0" w:color="auto"/>
        <w:right w:val="none" w:sz="0" w:space="0" w:color="auto"/>
      </w:divBdr>
    </w:div>
    <w:div w:id="454760429">
      <w:bodyDiv w:val="1"/>
      <w:marLeft w:val="0"/>
      <w:marRight w:val="0"/>
      <w:marTop w:val="0"/>
      <w:marBottom w:val="0"/>
      <w:divBdr>
        <w:top w:val="none" w:sz="0" w:space="0" w:color="auto"/>
        <w:left w:val="none" w:sz="0" w:space="0" w:color="auto"/>
        <w:bottom w:val="none" w:sz="0" w:space="0" w:color="auto"/>
        <w:right w:val="none" w:sz="0" w:space="0" w:color="auto"/>
      </w:divBdr>
    </w:div>
    <w:div w:id="571239005">
      <w:bodyDiv w:val="1"/>
      <w:marLeft w:val="0"/>
      <w:marRight w:val="0"/>
      <w:marTop w:val="0"/>
      <w:marBottom w:val="0"/>
      <w:divBdr>
        <w:top w:val="none" w:sz="0" w:space="0" w:color="auto"/>
        <w:left w:val="none" w:sz="0" w:space="0" w:color="auto"/>
        <w:bottom w:val="none" w:sz="0" w:space="0" w:color="auto"/>
        <w:right w:val="none" w:sz="0" w:space="0" w:color="auto"/>
      </w:divBdr>
    </w:div>
    <w:div w:id="787310195">
      <w:bodyDiv w:val="1"/>
      <w:marLeft w:val="0"/>
      <w:marRight w:val="0"/>
      <w:marTop w:val="0"/>
      <w:marBottom w:val="0"/>
      <w:divBdr>
        <w:top w:val="none" w:sz="0" w:space="0" w:color="auto"/>
        <w:left w:val="none" w:sz="0" w:space="0" w:color="auto"/>
        <w:bottom w:val="none" w:sz="0" w:space="0" w:color="auto"/>
        <w:right w:val="none" w:sz="0" w:space="0" w:color="auto"/>
      </w:divBdr>
    </w:div>
    <w:div w:id="812479749">
      <w:bodyDiv w:val="1"/>
      <w:marLeft w:val="0"/>
      <w:marRight w:val="0"/>
      <w:marTop w:val="0"/>
      <w:marBottom w:val="0"/>
      <w:divBdr>
        <w:top w:val="none" w:sz="0" w:space="0" w:color="auto"/>
        <w:left w:val="none" w:sz="0" w:space="0" w:color="auto"/>
        <w:bottom w:val="none" w:sz="0" w:space="0" w:color="auto"/>
        <w:right w:val="none" w:sz="0" w:space="0" w:color="auto"/>
      </w:divBdr>
    </w:div>
    <w:div w:id="857082268">
      <w:bodyDiv w:val="1"/>
      <w:marLeft w:val="0"/>
      <w:marRight w:val="0"/>
      <w:marTop w:val="0"/>
      <w:marBottom w:val="0"/>
      <w:divBdr>
        <w:top w:val="none" w:sz="0" w:space="0" w:color="auto"/>
        <w:left w:val="none" w:sz="0" w:space="0" w:color="auto"/>
        <w:bottom w:val="none" w:sz="0" w:space="0" w:color="auto"/>
        <w:right w:val="none" w:sz="0" w:space="0" w:color="auto"/>
      </w:divBdr>
    </w:div>
    <w:div w:id="981496973">
      <w:bodyDiv w:val="1"/>
      <w:marLeft w:val="0"/>
      <w:marRight w:val="0"/>
      <w:marTop w:val="0"/>
      <w:marBottom w:val="0"/>
      <w:divBdr>
        <w:top w:val="none" w:sz="0" w:space="0" w:color="auto"/>
        <w:left w:val="none" w:sz="0" w:space="0" w:color="auto"/>
        <w:bottom w:val="none" w:sz="0" w:space="0" w:color="auto"/>
        <w:right w:val="none" w:sz="0" w:space="0" w:color="auto"/>
      </w:divBdr>
    </w:div>
    <w:div w:id="1056977215">
      <w:bodyDiv w:val="1"/>
      <w:marLeft w:val="0"/>
      <w:marRight w:val="0"/>
      <w:marTop w:val="0"/>
      <w:marBottom w:val="0"/>
      <w:divBdr>
        <w:top w:val="none" w:sz="0" w:space="0" w:color="auto"/>
        <w:left w:val="none" w:sz="0" w:space="0" w:color="auto"/>
        <w:bottom w:val="none" w:sz="0" w:space="0" w:color="auto"/>
        <w:right w:val="none" w:sz="0" w:space="0" w:color="auto"/>
      </w:divBdr>
    </w:div>
    <w:div w:id="1079864523">
      <w:bodyDiv w:val="1"/>
      <w:marLeft w:val="0"/>
      <w:marRight w:val="0"/>
      <w:marTop w:val="0"/>
      <w:marBottom w:val="0"/>
      <w:divBdr>
        <w:top w:val="none" w:sz="0" w:space="0" w:color="auto"/>
        <w:left w:val="none" w:sz="0" w:space="0" w:color="auto"/>
        <w:bottom w:val="none" w:sz="0" w:space="0" w:color="auto"/>
        <w:right w:val="none" w:sz="0" w:space="0" w:color="auto"/>
      </w:divBdr>
    </w:div>
    <w:div w:id="1253203285">
      <w:bodyDiv w:val="1"/>
      <w:marLeft w:val="0"/>
      <w:marRight w:val="0"/>
      <w:marTop w:val="0"/>
      <w:marBottom w:val="0"/>
      <w:divBdr>
        <w:top w:val="none" w:sz="0" w:space="0" w:color="auto"/>
        <w:left w:val="none" w:sz="0" w:space="0" w:color="auto"/>
        <w:bottom w:val="none" w:sz="0" w:space="0" w:color="auto"/>
        <w:right w:val="none" w:sz="0" w:space="0" w:color="auto"/>
      </w:divBdr>
    </w:div>
    <w:div w:id="1463885282">
      <w:bodyDiv w:val="1"/>
      <w:marLeft w:val="0"/>
      <w:marRight w:val="0"/>
      <w:marTop w:val="0"/>
      <w:marBottom w:val="0"/>
      <w:divBdr>
        <w:top w:val="none" w:sz="0" w:space="0" w:color="auto"/>
        <w:left w:val="none" w:sz="0" w:space="0" w:color="auto"/>
        <w:bottom w:val="none" w:sz="0" w:space="0" w:color="auto"/>
        <w:right w:val="none" w:sz="0" w:space="0" w:color="auto"/>
      </w:divBdr>
    </w:div>
    <w:div w:id="1611427573">
      <w:bodyDiv w:val="1"/>
      <w:marLeft w:val="0"/>
      <w:marRight w:val="0"/>
      <w:marTop w:val="0"/>
      <w:marBottom w:val="0"/>
      <w:divBdr>
        <w:top w:val="none" w:sz="0" w:space="0" w:color="auto"/>
        <w:left w:val="none" w:sz="0" w:space="0" w:color="auto"/>
        <w:bottom w:val="none" w:sz="0" w:space="0" w:color="auto"/>
        <w:right w:val="none" w:sz="0" w:space="0" w:color="auto"/>
      </w:divBdr>
    </w:div>
    <w:div w:id="1666128727">
      <w:bodyDiv w:val="1"/>
      <w:marLeft w:val="0"/>
      <w:marRight w:val="0"/>
      <w:marTop w:val="0"/>
      <w:marBottom w:val="0"/>
      <w:divBdr>
        <w:top w:val="none" w:sz="0" w:space="0" w:color="auto"/>
        <w:left w:val="none" w:sz="0" w:space="0" w:color="auto"/>
        <w:bottom w:val="none" w:sz="0" w:space="0" w:color="auto"/>
        <w:right w:val="none" w:sz="0" w:space="0" w:color="auto"/>
      </w:divBdr>
    </w:div>
    <w:div w:id="1704011941">
      <w:bodyDiv w:val="1"/>
      <w:marLeft w:val="0"/>
      <w:marRight w:val="0"/>
      <w:marTop w:val="0"/>
      <w:marBottom w:val="0"/>
      <w:divBdr>
        <w:top w:val="none" w:sz="0" w:space="0" w:color="auto"/>
        <w:left w:val="none" w:sz="0" w:space="0" w:color="auto"/>
        <w:bottom w:val="none" w:sz="0" w:space="0" w:color="auto"/>
        <w:right w:val="none" w:sz="0" w:space="0" w:color="auto"/>
      </w:divBdr>
    </w:div>
    <w:div w:id="1830976502">
      <w:bodyDiv w:val="1"/>
      <w:marLeft w:val="0"/>
      <w:marRight w:val="0"/>
      <w:marTop w:val="0"/>
      <w:marBottom w:val="0"/>
      <w:divBdr>
        <w:top w:val="none" w:sz="0" w:space="0" w:color="auto"/>
        <w:left w:val="none" w:sz="0" w:space="0" w:color="auto"/>
        <w:bottom w:val="none" w:sz="0" w:space="0" w:color="auto"/>
        <w:right w:val="none" w:sz="0" w:space="0" w:color="auto"/>
      </w:divBdr>
    </w:div>
    <w:div w:id="1844586856">
      <w:bodyDiv w:val="1"/>
      <w:marLeft w:val="0"/>
      <w:marRight w:val="0"/>
      <w:marTop w:val="0"/>
      <w:marBottom w:val="0"/>
      <w:divBdr>
        <w:top w:val="none" w:sz="0" w:space="0" w:color="auto"/>
        <w:left w:val="none" w:sz="0" w:space="0" w:color="auto"/>
        <w:bottom w:val="none" w:sz="0" w:space="0" w:color="auto"/>
        <w:right w:val="none" w:sz="0" w:space="0" w:color="auto"/>
      </w:divBdr>
    </w:div>
    <w:div w:id="1973948197">
      <w:bodyDiv w:val="1"/>
      <w:marLeft w:val="0"/>
      <w:marRight w:val="0"/>
      <w:marTop w:val="0"/>
      <w:marBottom w:val="0"/>
      <w:divBdr>
        <w:top w:val="none" w:sz="0" w:space="0" w:color="auto"/>
        <w:left w:val="none" w:sz="0" w:space="0" w:color="auto"/>
        <w:bottom w:val="none" w:sz="0" w:space="0" w:color="auto"/>
        <w:right w:val="none" w:sz="0" w:space="0" w:color="auto"/>
      </w:divBdr>
    </w:div>
    <w:div w:id="1995334828">
      <w:bodyDiv w:val="1"/>
      <w:marLeft w:val="0"/>
      <w:marRight w:val="0"/>
      <w:marTop w:val="0"/>
      <w:marBottom w:val="0"/>
      <w:divBdr>
        <w:top w:val="none" w:sz="0" w:space="0" w:color="auto"/>
        <w:left w:val="none" w:sz="0" w:space="0" w:color="auto"/>
        <w:bottom w:val="none" w:sz="0" w:space="0" w:color="auto"/>
        <w:right w:val="none" w:sz="0" w:space="0" w:color="auto"/>
      </w:divBdr>
    </w:div>
    <w:div w:id="2082556373">
      <w:bodyDiv w:val="1"/>
      <w:marLeft w:val="0"/>
      <w:marRight w:val="0"/>
      <w:marTop w:val="0"/>
      <w:marBottom w:val="0"/>
      <w:divBdr>
        <w:top w:val="none" w:sz="0" w:space="0" w:color="auto"/>
        <w:left w:val="none" w:sz="0" w:space="0" w:color="auto"/>
        <w:bottom w:val="none" w:sz="0" w:space="0" w:color="auto"/>
        <w:right w:val="none" w:sz="0" w:space="0" w:color="auto"/>
      </w:divBdr>
    </w:div>
    <w:div w:id="209007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art/Western-music/Music-of-the-Middle-Age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youtube.com/watch?v=8aw7Wvivsv4&amp;list=RDnHXtzNxzOYs&amp;index=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9ti59NdbG1c&amp;list=RD9ti59NdbG1c&amp;start_radio=1"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www.youtube.com/watch?v=8aw7Wvivsv4&amp;list=RDnHXtzNxzOYs&amp;index=2" TargetMode="External"/><Relationship Id="rId4" Type="http://schemas.openxmlformats.org/officeDocument/2006/relationships/settings" Target="settings.xml"/><Relationship Id="rId9" Type="http://schemas.openxmlformats.org/officeDocument/2006/relationships/hyperlink" Target="https://www.youtube.com/watch?v=9ti59NdbG1c&amp;list=RD9ti59NdbG1c&amp;start_radi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2178</Words>
  <Characters>12419</Characters>
  <Application>Microsoft Office Word</Application>
  <DocSecurity>0</DocSecurity>
  <Lines>103</Lines>
  <Paragraphs>29</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FIȘA INFORMATIVĂ: „Ecco la primavera” (în traducere: Iată primăvara) - cea mai r</vt:lpstr>
    </vt:vector>
  </TitlesOfParts>
  <Company/>
  <LinksUpToDate>false</LinksUpToDate>
  <CharactersWithSpaces>14568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5</cp:revision>
  <dcterms:created xsi:type="dcterms:W3CDTF">2025-07-15T15:12:00Z</dcterms:created>
  <dcterms:modified xsi:type="dcterms:W3CDTF">2025-07-19T18:31:00Z</dcterms:modified>
</cp:coreProperties>
</file>