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497" w:rsidRDefault="001F3497">
      <w:pPr>
        <w:pStyle w:val="BodyText"/>
        <w:ind w:left="679"/>
        <w:rPr>
          <w:sz w:val="20"/>
        </w:rPr>
      </w:pPr>
    </w:p>
    <w:p w:rsidR="00BA4481" w:rsidRDefault="00BA4481" w:rsidP="00902739">
      <w:pPr>
        <w:spacing w:after="160"/>
        <w:jc w:val="center"/>
        <w:rPr>
          <w:b/>
          <w:sz w:val="28"/>
          <w:szCs w:val="24"/>
          <w:lang w:val="ro-MD"/>
        </w:rPr>
      </w:pPr>
    </w:p>
    <w:p w:rsidR="00BA4481" w:rsidRDefault="00BA4481" w:rsidP="00902739">
      <w:pPr>
        <w:spacing w:after="160"/>
        <w:jc w:val="center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spacing w:after="160"/>
        <w:jc w:val="center"/>
        <w:rPr>
          <w:b/>
          <w:sz w:val="28"/>
          <w:szCs w:val="24"/>
          <w:lang w:val="ro-MD"/>
        </w:rPr>
      </w:pPr>
      <w:bookmarkStart w:id="0" w:name="_GoBack"/>
      <w:bookmarkEnd w:id="0"/>
      <w:r w:rsidRPr="00877198">
        <w:rPr>
          <w:b/>
          <w:sz w:val="28"/>
          <w:szCs w:val="24"/>
          <w:lang w:val="ro-MD"/>
        </w:rPr>
        <w:t>MINISTERUL EDUCAȚIEI ȘI CERCETĂRII AL REPUBLICII MOLDOVA</w:t>
      </w:r>
    </w:p>
    <w:p w:rsidR="00902739" w:rsidRPr="00877198" w:rsidRDefault="00902739" w:rsidP="00902739">
      <w:pPr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rPr>
          <w:sz w:val="28"/>
          <w:szCs w:val="24"/>
          <w:lang w:val="ro-MD"/>
        </w:rPr>
      </w:pPr>
    </w:p>
    <w:p w:rsidR="00902739" w:rsidRPr="00877198" w:rsidRDefault="00902739" w:rsidP="00902739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Discutat la Ședința Comisiei Metodice __________________                APROBAT ________________________________</w:t>
      </w:r>
    </w:p>
    <w:p w:rsidR="00902739" w:rsidRPr="00877198" w:rsidRDefault="00902739" w:rsidP="00902739">
      <w:pPr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 xml:space="preserve">                                                                                                                                           Șeful Comisiei metodice</w:t>
      </w:r>
    </w:p>
    <w:p w:rsidR="00902739" w:rsidRPr="00877198" w:rsidRDefault="00902739" w:rsidP="00902739">
      <w:pPr>
        <w:spacing w:after="160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spacing w:line="360" w:lineRule="auto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jc w:val="center"/>
        <w:rPr>
          <w:b/>
          <w:sz w:val="32"/>
          <w:szCs w:val="24"/>
          <w:lang w:val="ro-MD"/>
        </w:rPr>
      </w:pPr>
      <w:r w:rsidRPr="00877198">
        <w:rPr>
          <w:b/>
          <w:sz w:val="32"/>
          <w:szCs w:val="24"/>
          <w:lang w:val="ro-MD"/>
        </w:rPr>
        <w:t>PROIECT DIDACTIC DE LUNGĂ DURATĂ</w:t>
      </w:r>
    </w:p>
    <w:p w:rsidR="00902739" w:rsidRPr="00877198" w:rsidRDefault="00BA4481" w:rsidP="00902739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LA DISCIPLINA ȘCOLARĂ CHIMIE</w:t>
      </w:r>
    </w:p>
    <w:p w:rsidR="00902739" w:rsidRPr="00877198" w:rsidRDefault="00902739" w:rsidP="00902739">
      <w:pPr>
        <w:jc w:val="center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(elaborat de Grupul de lucru, conform ordinului MEC nr.1544/2023, în baza Curriculumu</w:t>
      </w:r>
      <w:r>
        <w:rPr>
          <w:sz w:val="28"/>
          <w:szCs w:val="24"/>
          <w:lang w:val="ro-MD"/>
        </w:rPr>
        <w:t xml:space="preserve">lui la disciplina școlară </w:t>
      </w:r>
      <w:r w:rsidR="00BA4481">
        <w:rPr>
          <w:sz w:val="28"/>
          <w:szCs w:val="24"/>
          <w:lang w:val="ro-MD"/>
        </w:rPr>
        <w:t>CHIMIE</w:t>
      </w:r>
      <w:r w:rsidRPr="00877198">
        <w:rPr>
          <w:sz w:val="28"/>
          <w:szCs w:val="24"/>
          <w:lang w:val="ro-MD"/>
        </w:rPr>
        <w:t>,</w:t>
      </w:r>
    </w:p>
    <w:p w:rsidR="00902739" w:rsidRPr="00877198" w:rsidRDefault="00902739" w:rsidP="00902739">
      <w:pPr>
        <w:jc w:val="center"/>
        <w:rPr>
          <w:sz w:val="28"/>
          <w:szCs w:val="24"/>
          <w:lang w:val="ro-MD"/>
        </w:rPr>
      </w:pPr>
      <w:r w:rsidRPr="00877198">
        <w:rPr>
          <w:sz w:val="28"/>
          <w:szCs w:val="24"/>
          <w:lang w:val="ro-MD"/>
        </w:rPr>
        <w:t>aprobat prin ordinul MECC nr. 906/2019)</w:t>
      </w:r>
    </w:p>
    <w:p w:rsidR="00902739" w:rsidRPr="00877198" w:rsidRDefault="00902739" w:rsidP="00902739">
      <w:pPr>
        <w:rPr>
          <w:sz w:val="28"/>
          <w:szCs w:val="24"/>
          <w:lang w:val="ro-MD"/>
        </w:rPr>
      </w:pPr>
    </w:p>
    <w:p w:rsidR="00902739" w:rsidRPr="00877198" w:rsidRDefault="00902739" w:rsidP="00902739">
      <w:pPr>
        <w:jc w:val="center"/>
        <w:rPr>
          <w:b/>
          <w:sz w:val="32"/>
          <w:szCs w:val="24"/>
          <w:lang w:val="ro-MD"/>
        </w:rPr>
      </w:pPr>
      <w:r>
        <w:rPr>
          <w:b/>
          <w:sz w:val="32"/>
          <w:szCs w:val="24"/>
          <w:lang w:val="ro-MD"/>
        </w:rPr>
        <w:t>Clasa a VI</w:t>
      </w:r>
      <w:r w:rsidR="00BA4481">
        <w:rPr>
          <w:b/>
          <w:sz w:val="32"/>
          <w:szCs w:val="24"/>
          <w:lang w:val="ro-MD"/>
        </w:rPr>
        <w:t>I</w:t>
      </w:r>
      <w:r w:rsidRPr="00877198">
        <w:rPr>
          <w:b/>
          <w:sz w:val="32"/>
          <w:szCs w:val="24"/>
          <w:lang w:val="ro-MD"/>
        </w:rPr>
        <w:t>-a</w:t>
      </w:r>
    </w:p>
    <w:p w:rsidR="00902739" w:rsidRPr="00877198" w:rsidRDefault="00902739" w:rsidP="00902739">
      <w:pPr>
        <w:rPr>
          <w:sz w:val="28"/>
          <w:szCs w:val="24"/>
          <w:lang w:val="ro-MD"/>
        </w:rPr>
      </w:pPr>
    </w:p>
    <w:p w:rsidR="00902739" w:rsidRPr="00877198" w:rsidRDefault="00902739" w:rsidP="00902739">
      <w:pPr>
        <w:spacing w:after="160"/>
        <w:jc w:val="center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>Anul de studii:_________________</w:t>
      </w:r>
    </w:p>
    <w:p w:rsidR="00902739" w:rsidRDefault="00902739" w:rsidP="00902739">
      <w:pPr>
        <w:spacing w:after="160"/>
        <w:jc w:val="center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spacing w:after="160"/>
        <w:jc w:val="center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  Instituția de învățământ ___</w:t>
      </w:r>
      <w:r>
        <w:rPr>
          <w:b/>
          <w:sz w:val="28"/>
          <w:szCs w:val="24"/>
          <w:lang w:val="ro-MD"/>
        </w:rPr>
        <w:t>_______________</w:t>
      </w:r>
      <w:r w:rsidRPr="00877198">
        <w:rPr>
          <w:b/>
          <w:sz w:val="28"/>
          <w:szCs w:val="24"/>
          <w:lang w:val="ro-MD"/>
        </w:rPr>
        <w:t>_ Localit</w:t>
      </w:r>
      <w:r>
        <w:rPr>
          <w:b/>
          <w:sz w:val="28"/>
          <w:szCs w:val="24"/>
          <w:lang w:val="ro-MD"/>
        </w:rPr>
        <w:t>atea  __________________________________</w:t>
      </w:r>
      <w:r w:rsidRPr="00877198">
        <w:rPr>
          <w:b/>
          <w:sz w:val="28"/>
          <w:szCs w:val="24"/>
          <w:lang w:val="ro-MD"/>
        </w:rPr>
        <w:t>____</w:t>
      </w:r>
    </w:p>
    <w:p w:rsidR="00902739" w:rsidRPr="00877198" w:rsidRDefault="00902739" w:rsidP="00902739">
      <w:pPr>
        <w:spacing w:after="160"/>
        <w:jc w:val="center"/>
        <w:rPr>
          <w:b/>
          <w:sz w:val="28"/>
          <w:szCs w:val="24"/>
          <w:lang w:val="ro-MD"/>
        </w:rPr>
      </w:pPr>
    </w:p>
    <w:p w:rsidR="00902739" w:rsidRPr="00877198" w:rsidRDefault="00902739" w:rsidP="00902739">
      <w:pPr>
        <w:spacing w:after="160"/>
        <w:rPr>
          <w:b/>
          <w:sz w:val="28"/>
          <w:szCs w:val="24"/>
          <w:lang w:val="ro-MD"/>
        </w:rPr>
      </w:pPr>
      <w:r w:rsidRPr="00877198">
        <w:rPr>
          <w:b/>
          <w:sz w:val="28"/>
          <w:szCs w:val="24"/>
          <w:lang w:val="ro-MD"/>
        </w:rPr>
        <w:t xml:space="preserve">         Numele, prenumele cadrului didactic__________________________ Grad didac</w:t>
      </w:r>
      <w:r>
        <w:rPr>
          <w:b/>
          <w:sz w:val="28"/>
          <w:szCs w:val="24"/>
          <w:lang w:val="ro-MD"/>
        </w:rPr>
        <w:t>tic _____________________</w:t>
      </w: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Default="00902739">
      <w:pPr>
        <w:pStyle w:val="BodyText"/>
        <w:ind w:left="679"/>
        <w:rPr>
          <w:sz w:val="20"/>
          <w:lang w:val="ro-MD"/>
        </w:rPr>
      </w:pPr>
    </w:p>
    <w:p w:rsidR="00902739" w:rsidRPr="00902739" w:rsidRDefault="00902739">
      <w:pPr>
        <w:pStyle w:val="BodyText"/>
        <w:ind w:left="679"/>
        <w:rPr>
          <w:sz w:val="20"/>
          <w:lang w:val="ro-MD"/>
        </w:rPr>
      </w:pPr>
    </w:p>
    <w:p w:rsidR="001F3497" w:rsidRDefault="00D34E89">
      <w:pPr>
        <w:pStyle w:val="Heading1"/>
        <w:spacing w:before="63" w:line="272" w:lineRule="exact"/>
        <w:ind w:left="162"/>
      </w:pPr>
      <w:r>
        <w:t>COMPETENȚE</w:t>
      </w:r>
      <w:r>
        <w:rPr>
          <w:spacing w:val="-5"/>
        </w:rPr>
        <w:t xml:space="preserve"> </w:t>
      </w:r>
      <w:r>
        <w:t>SPECIFICE</w:t>
      </w:r>
      <w:r>
        <w:rPr>
          <w:spacing w:val="-4"/>
        </w:rPr>
        <w:t xml:space="preserve"> </w:t>
      </w:r>
      <w:r>
        <w:rPr>
          <w:spacing w:val="-2"/>
        </w:rPr>
        <w:t>DISCIPLINEI</w:t>
      </w:r>
    </w:p>
    <w:p w:rsidR="001F3497" w:rsidRDefault="00D34E89">
      <w:pPr>
        <w:pStyle w:val="BodyText"/>
        <w:ind w:right="429"/>
      </w:pPr>
      <w:r>
        <w:rPr>
          <w:b/>
        </w:rPr>
        <w:t>CS</w:t>
      </w:r>
      <w:r>
        <w:rPr>
          <w:b/>
          <w:spacing w:val="-3"/>
        </w:rPr>
        <w:t xml:space="preserve"> </w:t>
      </w:r>
      <w:r>
        <w:rPr>
          <w:b/>
        </w:rPr>
        <w:t>1.</w:t>
      </w:r>
      <w:r>
        <w:rPr>
          <w:b/>
          <w:spacing w:val="-3"/>
        </w:rPr>
        <w:t xml:space="preserve"> </w:t>
      </w:r>
      <w:r>
        <w:t>Utilizarea</w:t>
      </w:r>
      <w:r>
        <w:rPr>
          <w:spacing w:val="-3"/>
        </w:rPr>
        <w:t xml:space="preserve"> </w:t>
      </w:r>
      <w:r>
        <w:t>limbajului</w:t>
      </w:r>
      <w:r>
        <w:rPr>
          <w:spacing w:val="-3"/>
        </w:rPr>
        <w:t xml:space="preserve"> </w:t>
      </w:r>
      <w:r>
        <w:t>chimic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situații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comunicare,</w:t>
      </w:r>
      <w:r>
        <w:rPr>
          <w:spacing w:val="-3"/>
        </w:rPr>
        <w:t xml:space="preserve"> </w:t>
      </w:r>
      <w:r>
        <w:t>manifestând</w:t>
      </w:r>
      <w:r>
        <w:rPr>
          <w:spacing w:val="-3"/>
        </w:rPr>
        <w:t xml:space="preserve"> </w:t>
      </w:r>
      <w:r>
        <w:t>corectitudine</w:t>
      </w:r>
      <w:r>
        <w:rPr>
          <w:spacing w:val="-1"/>
        </w:rPr>
        <w:t xml:space="preserve"> </w:t>
      </w:r>
      <w:r>
        <w:t xml:space="preserve">și </w:t>
      </w:r>
      <w:r>
        <w:rPr>
          <w:spacing w:val="-2"/>
        </w:rPr>
        <w:t>deschidere.</w:t>
      </w:r>
    </w:p>
    <w:p w:rsidR="001F3497" w:rsidRDefault="00D34E89">
      <w:pPr>
        <w:pStyle w:val="BodyText"/>
      </w:pPr>
      <w:r>
        <w:rPr>
          <w:b/>
        </w:rPr>
        <w:t>CS</w:t>
      </w:r>
      <w:r>
        <w:rPr>
          <w:b/>
          <w:spacing w:val="-3"/>
        </w:rPr>
        <w:t xml:space="preserve"> </w:t>
      </w:r>
      <w:r>
        <w:rPr>
          <w:b/>
        </w:rPr>
        <w:t>2.</w:t>
      </w:r>
      <w:r>
        <w:rPr>
          <w:b/>
          <w:spacing w:val="-1"/>
        </w:rPr>
        <w:t xml:space="preserve"> </w:t>
      </w:r>
      <w:r>
        <w:t>Caracterizarea</w:t>
      </w:r>
      <w:r>
        <w:rPr>
          <w:spacing w:val="-2"/>
        </w:rPr>
        <w:t xml:space="preserve"> </w:t>
      </w:r>
      <w:r>
        <w:t>substanțelor</w:t>
      </w:r>
      <w:r>
        <w:rPr>
          <w:spacing w:val="-2"/>
        </w:rPr>
        <w:t xml:space="preserve"> </w:t>
      </w:r>
      <w:r>
        <w:t>și proceselor</w:t>
      </w:r>
      <w:r>
        <w:rPr>
          <w:spacing w:val="-1"/>
        </w:rPr>
        <w:t xml:space="preserve"> </w:t>
      </w:r>
      <w:r>
        <w:t>chimice,</w:t>
      </w:r>
      <w:r>
        <w:rPr>
          <w:spacing w:val="-1"/>
        </w:rPr>
        <w:t xml:space="preserve"> </w:t>
      </w:r>
      <w:r>
        <w:t>manifestând</w:t>
      </w:r>
      <w:r>
        <w:rPr>
          <w:spacing w:val="-1"/>
        </w:rPr>
        <w:t xml:space="preserve"> </w:t>
      </w:r>
      <w:r>
        <w:t>curiozitate</w:t>
      </w:r>
      <w:r>
        <w:rPr>
          <w:spacing w:val="-2"/>
        </w:rPr>
        <w:t xml:space="preserve"> </w:t>
      </w:r>
      <w:r>
        <w:t xml:space="preserve">și </w:t>
      </w:r>
      <w:r>
        <w:rPr>
          <w:spacing w:val="-2"/>
        </w:rPr>
        <w:t>creativitate.</w:t>
      </w:r>
    </w:p>
    <w:p w:rsidR="001F3497" w:rsidRDefault="00D34E89">
      <w:pPr>
        <w:pStyle w:val="BodyText"/>
        <w:ind w:right="429"/>
      </w:pPr>
      <w:r>
        <w:rPr>
          <w:b/>
        </w:rPr>
        <w:t>CS</w:t>
      </w:r>
      <w:r>
        <w:rPr>
          <w:b/>
          <w:spacing w:val="-3"/>
        </w:rPr>
        <w:t xml:space="preserve"> </w:t>
      </w:r>
      <w:r>
        <w:rPr>
          <w:b/>
        </w:rPr>
        <w:t>3.</w:t>
      </w:r>
      <w:r>
        <w:rPr>
          <w:b/>
          <w:spacing w:val="-3"/>
        </w:rPr>
        <w:t xml:space="preserve"> </w:t>
      </w:r>
      <w:r>
        <w:t>Rezolvarea</w:t>
      </w:r>
      <w:r>
        <w:rPr>
          <w:spacing w:val="-4"/>
        </w:rPr>
        <w:t xml:space="preserve"> </w:t>
      </w:r>
      <w:r>
        <w:t>problemelor</w:t>
      </w:r>
      <w:r>
        <w:rPr>
          <w:spacing w:val="-4"/>
        </w:rPr>
        <w:t xml:space="preserve"> </w:t>
      </w:r>
      <w:r>
        <w:t>prin</w:t>
      </w:r>
      <w:r>
        <w:rPr>
          <w:spacing w:val="-3"/>
        </w:rPr>
        <w:t xml:space="preserve"> </w:t>
      </w:r>
      <w:r>
        <w:t>aplicarea</w:t>
      </w:r>
      <w:r>
        <w:rPr>
          <w:spacing w:val="-4"/>
        </w:rPr>
        <w:t xml:space="preserve"> </w:t>
      </w:r>
      <w:r>
        <w:t>metodelor</w:t>
      </w:r>
      <w:r>
        <w:rPr>
          <w:spacing w:val="-3"/>
        </w:rPr>
        <w:t xml:space="preserve"> </w:t>
      </w:r>
      <w:r>
        <w:t>specifici</w:t>
      </w:r>
      <w:r>
        <w:rPr>
          <w:spacing w:val="-2"/>
        </w:rPr>
        <w:t xml:space="preserve"> </w:t>
      </w:r>
      <w:r>
        <w:t>chimiei,</w:t>
      </w:r>
      <w:r>
        <w:rPr>
          <w:spacing w:val="-3"/>
        </w:rPr>
        <w:t xml:space="preserve"> </w:t>
      </w:r>
      <w:r>
        <w:t>demonstrând</w:t>
      </w:r>
      <w:r>
        <w:rPr>
          <w:spacing w:val="-3"/>
        </w:rPr>
        <w:t xml:space="preserve"> </w:t>
      </w:r>
      <w:r>
        <w:t>perseverență</w:t>
      </w:r>
      <w:r>
        <w:rPr>
          <w:spacing w:val="-4"/>
        </w:rPr>
        <w:t xml:space="preserve"> </w:t>
      </w:r>
      <w:r>
        <w:t>și responsabilitate în luarea deciziilor.</w:t>
      </w:r>
    </w:p>
    <w:p w:rsidR="001F3497" w:rsidRDefault="00D34E89">
      <w:pPr>
        <w:pStyle w:val="BodyText"/>
        <w:ind w:right="429"/>
      </w:pPr>
      <w:r>
        <w:rPr>
          <w:b/>
        </w:rPr>
        <w:t>CS</w:t>
      </w:r>
      <w:r>
        <w:rPr>
          <w:b/>
          <w:spacing w:val="-3"/>
        </w:rPr>
        <w:t xml:space="preserve"> </w:t>
      </w:r>
      <w:r>
        <w:rPr>
          <w:b/>
        </w:rPr>
        <w:t xml:space="preserve">4. </w:t>
      </w:r>
      <w:r>
        <w:t>Investigarea</w:t>
      </w:r>
      <w:r>
        <w:rPr>
          <w:spacing w:val="-4"/>
        </w:rPr>
        <w:t xml:space="preserve"> </w:t>
      </w:r>
      <w:r>
        <w:t>experimentală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substanțelor</w:t>
      </w:r>
      <w:r>
        <w:rPr>
          <w:spacing w:val="-4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proceselor</w:t>
      </w:r>
      <w:r>
        <w:rPr>
          <w:spacing w:val="-2"/>
        </w:rPr>
        <w:t xml:space="preserve"> </w:t>
      </w:r>
      <w:r>
        <w:t>chimice,</w:t>
      </w:r>
      <w:r>
        <w:rPr>
          <w:spacing w:val="-3"/>
        </w:rPr>
        <w:t xml:space="preserve"> </w:t>
      </w:r>
      <w:r>
        <w:t>respectând</w:t>
      </w:r>
      <w:r>
        <w:rPr>
          <w:spacing w:val="-3"/>
        </w:rPr>
        <w:t xml:space="preserve"> </w:t>
      </w:r>
      <w:r>
        <w:t>normele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securitate personală și socială.</w:t>
      </w:r>
    </w:p>
    <w:p w:rsidR="001F3497" w:rsidRDefault="00D34E89">
      <w:pPr>
        <w:pStyle w:val="BodyText"/>
        <w:ind w:right="429"/>
      </w:pPr>
      <w:r>
        <w:rPr>
          <w:b/>
        </w:rPr>
        <w:t>CS</w:t>
      </w:r>
      <w:r>
        <w:rPr>
          <w:b/>
          <w:spacing w:val="-2"/>
        </w:rPr>
        <w:t xml:space="preserve"> </w:t>
      </w:r>
      <w:r>
        <w:rPr>
          <w:b/>
        </w:rPr>
        <w:t>5.</w:t>
      </w:r>
      <w:r>
        <w:rPr>
          <w:b/>
          <w:spacing w:val="-2"/>
        </w:rPr>
        <w:t xml:space="preserve"> </w:t>
      </w:r>
      <w:r>
        <w:t>Utilizarea</w:t>
      </w:r>
      <w:r>
        <w:rPr>
          <w:spacing w:val="-3"/>
        </w:rPr>
        <w:t xml:space="preserve"> </w:t>
      </w:r>
      <w:r>
        <w:t>inofensivă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substanțelor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activitatea</w:t>
      </w:r>
      <w:r>
        <w:rPr>
          <w:spacing w:val="-4"/>
        </w:rPr>
        <w:t xml:space="preserve"> </w:t>
      </w:r>
      <w:r>
        <w:t>cotidiană, cu</w:t>
      </w:r>
      <w:r>
        <w:rPr>
          <w:spacing w:val="-2"/>
        </w:rPr>
        <w:t xml:space="preserve"> </w:t>
      </w:r>
      <w:r>
        <w:t>responsabilitate</w:t>
      </w:r>
      <w:r>
        <w:rPr>
          <w:spacing w:val="-2"/>
        </w:rPr>
        <w:t xml:space="preserve"> </w:t>
      </w:r>
      <w:r>
        <w:t>față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sănătatea personală și grijă față de mediu.</w:t>
      </w:r>
    </w:p>
    <w:p w:rsidR="001F3497" w:rsidRDefault="00D34E89">
      <w:pPr>
        <w:pStyle w:val="Heading1"/>
        <w:spacing w:after="4"/>
        <w:ind w:left="4020"/>
        <w:jc w:val="left"/>
      </w:pPr>
      <w:r>
        <w:t>ADMINISTRAREA</w:t>
      </w:r>
      <w:r>
        <w:rPr>
          <w:spacing w:val="-3"/>
        </w:rPr>
        <w:t xml:space="preserve"> </w:t>
      </w:r>
      <w:r>
        <w:rPr>
          <w:spacing w:val="-2"/>
        </w:rPr>
        <w:t>DISCIPLINEI</w:t>
      </w:r>
    </w:p>
    <w:tbl>
      <w:tblPr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5"/>
        <w:gridCol w:w="2095"/>
        <w:gridCol w:w="2668"/>
        <w:gridCol w:w="2257"/>
        <w:gridCol w:w="1844"/>
        <w:gridCol w:w="3695"/>
      </w:tblGrid>
      <w:tr w:rsidR="001F3497" w:rsidTr="00902739">
        <w:trPr>
          <w:trHeight w:val="1053"/>
        </w:trPr>
        <w:tc>
          <w:tcPr>
            <w:tcW w:w="2195" w:type="dxa"/>
          </w:tcPr>
          <w:p w:rsidR="001F3497" w:rsidRDefault="00D34E89">
            <w:pPr>
              <w:pStyle w:val="TableParagraph"/>
              <w:ind w:left="257" w:firstLine="1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Statutul disciplinei</w:t>
            </w:r>
          </w:p>
        </w:tc>
        <w:tc>
          <w:tcPr>
            <w:tcW w:w="2095" w:type="dxa"/>
          </w:tcPr>
          <w:p w:rsidR="001F3497" w:rsidRDefault="00D34E89">
            <w:pPr>
              <w:pStyle w:val="TableParagraph"/>
              <w:ind w:left="160" w:firstLine="345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 xml:space="preserve">Aria </w:t>
            </w:r>
            <w:r>
              <w:rPr>
                <w:b/>
                <w:i/>
                <w:spacing w:val="-2"/>
                <w:sz w:val="24"/>
              </w:rPr>
              <w:t>curriculară</w:t>
            </w:r>
          </w:p>
        </w:tc>
        <w:tc>
          <w:tcPr>
            <w:tcW w:w="2668" w:type="dxa"/>
          </w:tcPr>
          <w:p w:rsidR="001F3497" w:rsidRDefault="00D34E89">
            <w:pPr>
              <w:pStyle w:val="TableParagraph"/>
              <w:spacing w:line="273" w:lineRule="exact"/>
              <w:ind w:left="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Clasa</w:t>
            </w:r>
          </w:p>
        </w:tc>
        <w:tc>
          <w:tcPr>
            <w:tcW w:w="2257" w:type="dxa"/>
          </w:tcPr>
          <w:p w:rsidR="001F3497" w:rsidRDefault="00D34E89">
            <w:pPr>
              <w:pStyle w:val="TableParagraph"/>
              <w:ind w:left="22" w:right="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Numărul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 unități de</w:t>
            </w:r>
          </w:p>
          <w:p w:rsidR="001F3497" w:rsidRDefault="00D34E89">
            <w:pPr>
              <w:pStyle w:val="TableParagraph"/>
              <w:spacing w:before="8" w:line="262" w:lineRule="exact"/>
              <w:ind w:left="2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conținut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pe </w:t>
            </w:r>
            <w:r>
              <w:rPr>
                <w:b/>
                <w:i/>
                <w:spacing w:val="-2"/>
                <w:sz w:val="24"/>
              </w:rPr>
              <w:t>clasă</w:t>
            </w:r>
          </w:p>
        </w:tc>
        <w:tc>
          <w:tcPr>
            <w:tcW w:w="1844" w:type="dxa"/>
          </w:tcPr>
          <w:p w:rsidR="001F3497" w:rsidRDefault="00D34E89">
            <w:pPr>
              <w:pStyle w:val="TableParagraph"/>
              <w:ind w:left="568" w:right="222" w:hanging="43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 xml:space="preserve">Numărul </w:t>
            </w:r>
            <w:r>
              <w:rPr>
                <w:b/>
                <w:i/>
                <w:spacing w:val="-6"/>
                <w:sz w:val="24"/>
              </w:rPr>
              <w:t xml:space="preserve">de </w:t>
            </w:r>
            <w:r>
              <w:rPr>
                <w:b/>
                <w:i/>
                <w:spacing w:val="-4"/>
                <w:sz w:val="24"/>
              </w:rPr>
              <w:t>ore</w:t>
            </w:r>
          </w:p>
        </w:tc>
        <w:tc>
          <w:tcPr>
            <w:tcW w:w="3695" w:type="dxa"/>
          </w:tcPr>
          <w:p w:rsidR="001F3497" w:rsidRDefault="00D34E89">
            <w:pPr>
              <w:pStyle w:val="TableParagraph"/>
              <w:ind w:left="529" w:right="54" w:firstLine="72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Asigurare didactică/ curriculară</w:t>
            </w:r>
          </w:p>
        </w:tc>
      </w:tr>
      <w:tr w:rsidR="001F3497" w:rsidTr="00902739">
        <w:trPr>
          <w:trHeight w:val="526"/>
        </w:trPr>
        <w:tc>
          <w:tcPr>
            <w:tcW w:w="2195" w:type="dxa"/>
          </w:tcPr>
          <w:p w:rsidR="001F3497" w:rsidRDefault="00D34E89">
            <w:pPr>
              <w:pStyle w:val="TableParagraph"/>
              <w:spacing w:line="268" w:lineRule="exact"/>
              <w:ind w:left="269"/>
              <w:rPr>
                <w:sz w:val="24"/>
              </w:rPr>
            </w:pPr>
            <w:r>
              <w:rPr>
                <w:spacing w:val="-2"/>
                <w:sz w:val="24"/>
              </w:rPr>
              <w:t>Disciplină</w:t>
            </w:r>
          </w:p>
          <w:p w:rsidR="001F3497" w:rsidRDefault="00D34E89">
            <w:pPr>
              <w:pStyle w:val="TableParagraph"/>
              <w:spacing w:line="264" w:lineRule="exact"/>
              <w:ind w:left="242"/>
              <w:rPr>
                <w:sz w:val="24"/>
              </w:rPr>
            </w:pPr>
            <w:r>
              <w:rPr>
                <w:spacing w:val="-2"/>
                <w:sz w:val="24"/>
              </w:rPr>
              <w:t>obligatorie</w:t>
            </w:r>
          </w:p>
        </w:tc>
        <w:tc>
          <w:tcPr>
            <w:tcW w:w="2095" w:type="dxa"/>
          </w:tcPr>
          <w:p w:rsidR="001F3497" w:rsidRDefault="00D34E89">
            <w:pPr>
              <w:pStyle w:val="TableParagraph"/>
              <w:spacing w:line="268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Matematică</w:t>
            </w:r>
          </w:p>
          <w:p w:rsidR="001F3497" w:rsidRDefault="00D34E89">
            <w:pPr>
              <w:pStyle w:val="TableParagraph"/>
              <w:spacing w:line="264" w:lineRule="exact"/>
              <w:ind w:left="2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științe</w:t>
            </w:r>
          </w:p>
        </w:tc>
        <w:tc>
          <w:tcPr>
            <w:tcW w:w="2668" w:type="dxa"/>
          </w:tcPr>
          <w:p w:rsidR="001F3497" w:rsidRDefault="00D34E89">
            <w:pPr>
              <w:pStyle w:val="TableParagraph"/>
              <w:spacing w:line="265" w:lineRule="exact"/>
              <w:ind w:left="22" w:right="8"/>
              <w:jc w:val="center"/>
              <w:rPr>
                <w:sz w:val="24"/>
              </w:rPr>
            </w:pPr>
            <w:r>
              <w:rPr>
                <w:sz w:val="24"/>
              </w:rPr>
              <w:t>Clasa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VII-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2257" w:type="dxa"/>
          </w:tcPr>
          <w:p w:rsidR="001F3497" w:rsidRDefault="00D34E89">
            <w:pPr>
              <w:pStyle w:val="TableParagraph"/>
              <w:spacing w:line="265" w:lineRule="exact"/>
              <w:ind w:left="22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4" w:type="dxa"/>
          </w:tcPr>
          <w:p w:rsidR="001F3497" w:rsidRDefault="00D34E89">
            <w:pPr>
              <w:pStyle w:val="TableParagraph"/>
              <w:spacing w:line="265" w:lineRule="exact"/>
              <w:ind w:left="17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95" w:type="dxa"/>
          </w:tcPr>
          <w:p w:rsidR="001F3497" w:rsidRDefault="00D34E89">
            <w:pPr>
              <w:pStyle w:val="TableParagraph"/>
              <w:spacing w:line="268" w:lineRule="exact"/>
              <w:ind w:left="6"/>
              <w:rPr>
                <w:sz w:val="24"/>
              </w:rPr>
            </w:pPr>
            <w:r>
              <w:rPr>
                <w:spacing w:val="-2"/>
                <w:sz w:val="24"/>
              </w:rPr>
              <w:t>Manual</w:t>
            </w:r>
          </w:p>
          <w:p w:rsidR="001F3497" w:rsidRDefault="00D34E89">
            <w:pPr>
              <w:pStyle w:val="TableParagraph"/>
              <w:spacing w:before="7" w:line="257" w:lineRule="exact"/>
              <w:ind w:left="6"/>
              <w:rPr>
                <w:sz w:val="24"/>
              </w:rPr>
            </w:pPr>
            <w:r>
              <w:rPr>
                <w:sz w:val="24"/>
              </w:rPr>
              <w:t>Ghid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metodologic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etc.</w:t>
            </w:r>
          </w:p>
        </w:tc>
      </w:tr>
    </w:tbl>
    <w:p w:rsidR="001F3497" w:rsidRDefault="001F3497">
      <w:pPr>
        <w:pStyle w:val="BodyText"/>
        <w:spacing w:before="47"/>
        <w:ind w:left="0"/>
        <w:rPr>
          <w:b/>
          <w:sz w:val="20"/>
        </w:rPr>
      </w:pPr>
    </w:p>
    <w:tbl>
      <w:tblPr>
        <w:tblW w:w="0" w:type="auto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"/>
        <w:gridCol w:w="4983"/>
        <w:gridCol w:w="1193"/>
        <w:gridCol w:w="1594"/>
        <w:gridCol w:w="1393"/>
        <w:gridCol w:w="1594"/>
        <w:gridCol w:w="1790"/>
        <w:gridCol w:w="1994"/>
      </w:tblGrid>
      <w:tr w:rsidR="001F3497" w:rsidTr="00902739">
        <w:trPr>
          <w:trHeight w:val="788"/>
        </w:trPr>
        <w:tc>
          <w:tcPr>
            <w:tcW w:w="795" w:type="dxa"/>
            <w:vMerge w:val="restart"/>
          </w:tcPr>
          <w:p w:rsidR="001F3497" w:rsidRDefault="00D34E89">
            <w:pPr>
              <w:pStyle w:val="TableParagraph"/>
              <w:spacing w:before="37"/>
              <w:ind w:left="107"/>
            </w:pPr>
            <w:r>
              <w:rPr>
                <w:spacing w:val="-5"/>
              </w:rPr>
              <w:t>Nr.</w:t>
            </w:r>
          </w:p>
        </w:tc>
        <w:tc>
          <w:tcPr>
            <w:tcW w:w="4983" w:type="dxa"/>
            <w:vMerge w:val="restart"/>
          </w:tcPr>
          <w:p w:rsidR="001F3497" w:rsidRDefault="00D34E89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Unități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învățare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semestre</w:t>
            </w:r>
          </w:p>
        </w:tc>
        <w:tc>
          <w:tcPr>
            <w:tcW w:w="1193" w:type="dxa"/>
            <w:vMerge w:val="restart"/>
          </w:tcPr>
          <w:p w:rsidR="001F3497" w:rsidRDefault="00D34E89">
            <w:pPr>
              <w:pStyle w:val="TableParagraph"/>
              <w:ind w:left="272" w:right="157" w:hanging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Total </w:t>
            </w:r>
            <w:r>
              <w:rPr>
                <w:spacing w:val="-4"/>
                <w:sz w:val="24"/>
              </w:rPr>
              <w:t>ore</w:t>
            </w:r>
          </w:p>
        </w:tc>
        <w:tc>
          <w:tcPr>
            <w:tcW w:w="4581" w:type="dxa"/>
            <w:gridSpan w:val="3"/>
          </w:tcPr>
          <w:p w:rsidR="001F3497" w:rsidRDefault="00D34E89">
            <w:pPr>
              <w:pStyle w:val="TableParagraph"/>
              <w:ind w:left="1000" w:right="981" w:firstLine="254"/>
              <w:rPr>
                <w:sz w:val="24"/>
              </w:rPr>
            </w:pPr>
            <w:r>
              <w:rPr>
                <w:sz w:val="24"/>
              </w:rPr>
              <w:t>Din ele, număr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</w:p>
        </w:tc>
        <w:tc>
          <w:tcPr>
            <w:tcW w:w="3784" w:type="dxa"/>
            <w:gridSpan w:val="2"/>
          </w:tcPr>
          <w:p w:rsidR="001F3497" w:rsidRDefault="00D34E89">
            <w:pPr>
              <w:pStyle w:val="TableParagraph"/>
              <w:spacing w:line="270" w:lineRule="exact"/>
              <w:ind w:left="273" w:hanging="5"/>
              <w:rPr>
                <w:sz w:val="24"/>
              </w:rPr>
            </w:pPr>
            <w:r>
              <w:rPr>
                <w:sz w:val="24"/>
              </w:rPr>
              <w:t>Activități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învățare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1F3497" w:rsidRDefault="00D34E89">
            <w:pPr>
              <w:pStyle w:val="TableParagraph"/>
              <w:spacing w:line="270" w:lineRule="atLeast"/>
              <w:ind w:left="1044" w:right="245" w:hanging="771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recomandate, </w:t>
            </w:r>
            <w:r>
              <w:rPr>
                <w:spacing w:val="-2"/>
                <w:sz w:val="24"/>
              </w:rPr>
              <w:t>număr</w:t>
            </w:r>
          </w:p>
        </w:tc>
      </w:tr>
      <w:tr w:rsidR="001F3497" w:rsidTr="00902739">
        <w:trPr>
          <w:trHeight w:val="561"/>
        </w:trPr>
        <w:tc>
          <w:tcPr>
            <w:tcW w:w="795" w:type="dxa"/>
            <w:vMerge/>
            <w:tcBorders>
              <w:top w:val="nil"/>
            </w:tcBorders>
          </w:tcPr>
          <w:p w:rsidR="001F3497" w:rsidRDefault="001F3497">
            <w:pPr>
              <w:rPr>
                <w:sz w:val="2"/>
                <w:szCs w:val="2"/>
              </w:rPr>
            </w:pPr>
          </w:p>
        </w:tc>
        <w:tc>
          <w:tcPr>
            <w:tcW w:w="4983" w:type="dxa"/>
            <w:vMerge/>
            <w:tcBorders>
              <w:top w:val="nil"/>
            </w:tcBorders>
          </w:tcPr>
          <w:p w:rsidR="001F3497" w:rsidRDefault="001F3497">
            <w:pPr>
              <w:rPr>
                <w:sz w:val="2"/>
                <w:szCs w:val="2"/>
              </w:rPr>
            </w:pPr>
          </w:p>
        </w:tc>
        <w:tc>
          <w:tcPr>
            <w:tcW w:w="1193" w:type="dxa"/>
            <w:vMerge/>
            <w:tcBorders>
              <w:top w:val="nil"/>
            </w:tcBorders>
          </w:tcPr>
          <w:p w:rsidR="001F3497" w:rsidRDefault="001F3497">
            <w:pPr>
              <w:rPr>
                <w:sz w:val="2"/>
                <w:szCs w:val="2"/>
              </w:rPr>
            </w:pP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ind w:left="184" w:right="113" w:hanging="51"/>
              <w:rPr>
                <w:sz w:val="24"/>
              </w:rPr>
            </w:pPr>
            <w:r>
              <w:rPr>
                <w:sz w:val="24"/>
              </w:rPr>
              <w:t>Predare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învăţare</w:t>
            </w:r>
          </w:p>
        </w:tc>
        <w:tc>
          <w:tcPr>
            <w:tcW w:w="1393" w:type="dxa"/>
          </w:tcPr>
          <w:p w:rsidR="001F3497" w:rsidRDefault="00D34E89">
            <w:pPr>
              <w:pStyle w:val="TableParagraph"/>
              <w:ind w:left="118" w:right="99" w:firstLine="28"/>
              <w:rPr>
                <w:sz w:val="24"/>
              </w:rPr>
            </w:pPr>
            <w:r>
              <w:rPr>
                <w:spacing w:val="-2"/>
                <w:sz w:val="24"/>
              </w:rPr>
              <w:t>Lucrări practice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ind w:left="136" w:right="117" w:firstLine="9"/>
              <w:rPr>
                <w:sz w:val="24"/>
              </w:rPr>
            </w:pPr>
            <w:r>
              <w:rPr>
                <w:spacing w:val="-2"/>
                <w:sz w:val="24"/>
              </w:rPr>
              <w:t>Evaluare sumativă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68" w:lineRule="exact"/>
              <w:ind w:left="1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Proiecte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ind w:left="140" w:right="114" w:firstLine="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Experiențe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</w:t>
            </w:r>
          </w:p>
        </w:tc>
      </w:tr>
      <w:tr w:rsidR="001F3497" w:rsidTr="00902739">
        <w:trPr>
          <w:trHeight w:val="300"/>
        </w:trPr>
        <w:tc>
          <w:tcPr>
            <w:tcW w:w="5778" w:type="dxa"/>
            <w:gridSpan w:val="2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Clasa </w:t>
            </w:r>
            <w:r>
              <w:rPr>
                <w:b/>
                <w:spacing w:val="-5"/>
                <w:sz w:val="24"/>
              </w:rPr>
              <w:t>VII</w:t>
            </w:r>
          </w:p>
        </w:tc>
        <w:tc>
          <w:tcPr>
            <w:tcW w:w="1193" w:type="dxa"/>
            <w:shd w:val="clear" w:color="auto" w:fill="C5D9F0"/>
          </w:tcPr>
          <w:p w:rsidR="001F3497" w:rsidRDefault="00D34E89">
            <w:pPr>
              <w:pStyle w:val="TableParagraph"/>
              <w:spacing w:before="37" w:line="259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1594" w:type="dxa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1393" w:type="dxa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594" w:type="dxa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790" w:type="dxa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121" w:right="9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993" w:type="dxa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1F3497" w:rsidTr="00902739">
        <w:trPr>
          <w:trHeight w:val="266"/>
        </w:trPr>
        <w:tc>
          <w:tcPr>
            <w:tcW w:w="795" w:type="dxa"/>
          </w:tcPr>
          <w:p w:rsidR="001F3497" w:rsidRDefault="001F349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6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Semestrul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60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0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393" w:type="dxa"/>
          </w:tcPr>
          <w:p w:rsidR="001F3497" w:rsidRDefault="00D34E89">
            <w:pPr>
              <w:pStyle w:val="TableParagraph"/>
              <w:spacing w:line="260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0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60" w:lineRule="exact"/>
              <w:ind w:left="121" w:right="9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60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1F3497" w:rsidTr="00902739">
        <w:trPr>
          <w:trHeight w:val="525"/>
        </w:trPr>
        <w:tc>
          <w:tcPr>
            <w:tcW w:w="795" w:type="dxa"/>
          </w:tcPr>
          <w:p w:rsidR="001F3497" w:rsidRDefault="00D34E89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Substanțele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fenomenele</w:t>
            </w:r>
            <w:r>
              <w:rPr>
                <w:spacing w:val="-2"/>
                <w:sz w:val="24"/>
              </w:rPr>
              <w:t xml:space="preserve"> chimice</w:t>
            </w:r>
          </w:p>
          <w:p w:rsidR="001F3497" w:rsidRDefault="00D34E89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viața </w:t>
            </w:r>
            <w:r>
              <w:rPr>
                <w:spacing w:val="-2"/>
                <w:sz w:val="24"/>
              </w:rPr>
              <w:t>noastră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393" w:type="dxa"/>
          </w:tcPr>
          <w:p w:rsidR="001F3497" w:rsidRDefault="00D34E89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70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0" w:type="dxa"/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70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1F3497" w:rsidTr="00902739">
        <w:trPr>
          <w:trHeight w:val="524"/>
        </w:trPr>
        <w:tc>
          <w:tcPr>
            <w:tcW w:w="795" w:type="dxa"/>
          </w:tcPr>
          <w:p w:rsidR="001F3497" w:rsidRDefault="00D34E8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Tabelul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elementelor</w:t>
            </w:r>
          </w:p>
          <w:p w:rsidR="001F3497" w:rsidRDefault="00D34E89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chimice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structura </w:t>
            </w:r>
            <w:r>
              <w:rPr>
                <w:spacing w:val="-2"/>
                <w:sz w:val="24"/>
              </w:rPr>
              <w:t>atomului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393" w:type="dxa"/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68" w:lineRule="exact"/>
              <w:ind w:left="121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F3497" w:rsidTr="00902739">
        <w:trPr>
          <w:trHeight w:val="261"/>
        </w:trPr>
        <w:tc>
          <w:tcPr>
            <w:tcW w:w="795" w:type="dxa"/>
          </w:tcPr>
          <w:p w:rsidR="001F3497" w:rsidRDefault="001F349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56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Semestrul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II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393" w:type="dxa"/>
          </w:tcPr>
          <w:p w:rsidR="001F3497" w:rsidRDefault="00D34E89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56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56" w:lineRule="exact"/>
              <w:ind w:left="121" w:right="9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56" w:lineRule="exac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1F3497" w:rsidTr="00902739">
        <w:trPr>
          <w:trHeight w:val="524"/>
        </w:trPr>
        <w:tc>
          <w:tcPr>
            <w:tcW w:w="795" w:type="dxa"/>
          </w:tcPr>
          <w:p w:rsidR="001F3497" w:rsidRDefault="00D34E8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Compoziția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substanței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legătura</w:t>
            </w:r>
          </w:p>
          <w:p w:rsidR="001F3497" w:rsidRDefault="00D34E89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chimică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93" w:type="dxa"/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68" w:lineRule="exact"/>
              <w:ind w:left="121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1F3497" w:rsidTr="00902739">
        <w:trPr>
          <w:trHeight w:val="524"/>
        </w:trPr>
        <w:tc>
          <w:tcPr>
            <w:tcW w:w="795" w:type="dxa"/>
          </w:tcPr>
          <w:p w:rsidR="001F3497" w:rsidRDefault="00D34E89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Substanțe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pure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amestecuri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  <w:p w:rsidR="001F3497" w:rsidRDefault="00D34E89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viața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cotidiană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393" w:type="dxa"/>
          </w:tcPr>
          <w:p w:rsidR="001F3497" w:rsidRDefault="00D34E89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94" w:type="dxa"/>
          </w:tcPr>
          <w:p w:rsidR="001F3497" w:rsidRDefault="00D34E89">
            <w:pPr>
              <w:pStyle w:val="TableParagraph"/>
              <w:spacing w:line="268" w:lineRule="exact"/>
              <w:ind w:left="1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0" w:type="dxa"/>
          </w:tcPr>
          <w:p w:rsidR="001F3497" w:rsidRDefault="00D34E89">
            <w:pPr>
              <w:pStyle w:val="TableParagraph"/>
              <w:spacing w:line="268" w:lineRule="exact"/>
              <w:ind w:left="121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93" w:type="dxa"/>
          </w:tcPr>
          <w:p w:rsidR="001F3497" w:rsidRDefault="00D34E89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1F3497" w:rsidTr="00902739">
        <w:trPr>
          <w:trHeight w:val="297"/>
        </w:trPr>
        <w:tc>
          <w:tcPr>
            <w:tcW w:w="795" w:type="dxa"/>
          </w:tcPr>
          <w:p w:rsidR="001F3497" w:rsidRDefault="001F3497">
            <w:pPr>
              <w:pStyle w:val="TableParagraph"/>
              <w:ind w:left="0"/>
            </w:pPr>
          </w:p>
        </w:tc>
        <w:tc>
          <w:tcPr>
            <w:tcW w:w="4983" w:type="dxa"/>
          </w:tcPr>
          <w:p w:rsidR="001F3497" w:rsidRDefault="00D34E89">
            <w:pPr>
              <w:pStyle w:val="TableParagraph"/>
              <w:spacing w:line="268" w:lineRule="exact"/>
              <w:ind w:left="111"/>
              <w:rPr>
                <w:i/>
                <w:sz w:val="24"/>
              </w:rPr>
            </w:pPr>
            <w:r>
              <w:rPr>
                <w:i/>
                <w:sz w:val="24"/>
              </w:rPr>
              <w:t>Ore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discreția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cadrului </w:t>
            </w:r>
            <w:r>
              <w:rPr>
                <w:i/>
                <w:spacing w:val="-2"/>
                <w:sz w:val="24"/>
              </w:rPr>
              <w:t>didactic</w:t>
            </w:r>
          </w:p>
        </w:tc>
        <w:tc>
          <w:tcPr>
            <w:tcW w:w="1193" w:type="dxa"/>
          </w:tcPr>
          <w:p w:rsidR="001F3497" w:rsidRDefault="00D34E89">
            <w:pPr>
              <w:pStyle w:val="TableParagraph"/>
              <w:spacing w:line="273" w:lineRule="exact"/>
              <w:ind w:left="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1594" w:type="dxa"/>
          </w:tcPr>
          <w:p w:rsidR="001F3497" w:rsidRDefault="001F3497">
            <w:pPr>
              <w:pStyle w:val="TableParagraph"/>
              <w:ind w:left="0"/>
            </w:pPr>
          </w:p>
        </w:tc>
        <w:tc>
          <w:tcPr>
            <w:tcW w:w="1393" w:type="dxa"/>
          </w:tcPr>
          <w:p w:rsidR="001F3497" w:rsidRDefault="001F3497">
            <w:pPr>
              <w:pStyle w:val="TableParagraph"/>
              <w:ind w:left="0"/>
            </w:pPr>
          </w:p>
        </w:tc>
        <w:tc>
          <w:tcPr>
            <w:tcW w:w="1594" w:type="dxa"/>
          </w:tcPr>
          <w:p w:rsidR="001F3497" w:rsidRDefault="001F3497">
            <w:pPr>
              <w:pStyle w:val="TableParagraph"/>
              <w:ind w:left="0"/>
            </w:pPr>
          </w:p>
        </w:tc>
        <w:tc>
          <w:tcPr>
            <w:tcW w:w="1790" w:type="dxa"/>
          </w:tcPr>
          <w:p w:rsidR="001F3497" w:rsidRDefault="001F3497">
            <w:pPr>
              <w:pStyle w:val="TableParagraph"/>
              <w:ind w:left="0"/>
            </w:pPr>
          </w:p>
        </w:tc>
        <w:tc>
          <w:tcPr>
            <w:tcW w:w="1993" w:type="dxa"/>
          </w:tcPr>
          <w:p w:rsidR="001F3497" w:rsidRDefault="001F3497">
            <w:pPr>
              <w:pStyle w:val="TableParagraph"/>
              <w:ind w:left="0"/>
            </w:pPr>
          </w:p>
        </w:tc>
      </w:tr>
    </w:tbl>
    <w:p w:rsidR="001F3497" w:rsidRDefault="00D34E89">
      <w:pPr>
        <w:spacing w:before="3" w:line="274" w:lineRule="exact"/>
        <w:ind w:left="314"/>
        <w:rPr>
          <w:b/>
          <w:sz w:val="24"/>
        </w:rPr>
      </w:pPr>
      <w:r>
        <w:rPr>
          <w:b/>
          <w:spacing w:val="-2"/>
          <w:sz w:val="24"/>
        </w:rPr>
        <w:t>Bibliografie:</w:t>
      </w:r>
    </w:p>
    <w:p w:rsidR="001F3497" w:rsidRDefault="00D34E89">
      <w:pPr>
        <w:pStyle w:val="ListParagraph"/>
        <w:numPr>
          <w:ilvl w:val="0"/>
          <w:numId w:val="1"/>
        </w:numPr>
        <w:tabs>
          <w:tab w:val="left" w:pos="554"/>
        </w:tabs>
        <w:spacing w:line="274" w:lineRule="exact"/>
        <w:rPr>
          <w:sz w:val="24"/>
        </w:rPr>
      </w:pPr>
      <w:r>
        <w:rPr>
          <w:sz w:val="24"/>
        </w:rPr>
        <w:t>Chimie.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pentru clasele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VII-a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IX.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Chişinău, </w:t>
      </w:r>
      <w:r>
        <w:rPr>
          <w:spacing w:val="-2"/>
          <w:sz w:val="24"/>
        </w:rPr>
        <w:t>2019.</w:t>
      </w:r>
    </w:p>
    <w:p w:rsidR="001F3497" w:rsidRDefault="00D34E89">
      <w:pPr>
        <w:pStyle w:val="ListParagraph"/>
        <w:numPr>
          <w:ilvl w:val="0"/>
          <w:numId w:val="1"/>
        </w:numPr>
        <w:tabs>
          <w:tab w:val="left" w:pos="554"/>
        </w:tabs>
        <w:rPr>
          <w:sz w:val="24"/>
        </w:rPr>
      </w:pPr>
      <w:r>
        <w:rPr>
          <w:sz w:val="24"/>
        </w:rPr>
        <w:t>Ghid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implementare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curriculumului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disciplina</w:t>
      </w:r>
      <w:r>
        <w:rPr>
          <w:spacing w:val="1"/>
          <w:sz w:val="24"/>
        </w:rPr>
        <w:t xml:space="preserve"> </w:t>
      </w:r>
      <w:r>
        <w:rPr>
          <w:sz w:val="24"/>
        </w:rPr>
        <w:t>Chimie, clasele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VII-a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 IX-a,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Chișinău </w:t>
      </w:r>
      <w:r>
        <w:rPr>
          <w:spacing w:val="-2"/>
          <w:sz w:val="24"/>
        </w:rPr>
        <w:t>2019.</w:t>
      </w:r>
    </w:p>
    <w:p w:rsidR="001F3497" w:rsidRDefault="00D34E89">
      <w:pPr>
        <w:pStyle w:val="ListParagraph"/>
        <w:numPr>
          <w:ilvl w:val="0"/>
          <w:numId w:val="1"/>
        </w:numPr>
        <w:tabs>
          <w:tab w:val="left" w:pos="554"/>
        </w:tabs>
        <w:rPr>
          <w:sz w:val="24"/>
        </w:rPr>
      </w:pPr>
      <w:r>
        <w:rPr>
          <w:sz w:val="24"/>
        </w:rPr>
        <w:t>G.</w:t>
      </w:r>
      <w:r>
        <w:rPr>
          <w:spacing w:val="-1"/>
          <w:sz w:val="24"/>
        </w:rPr>
        <w:t xml:space="preserve"> </w:t>
      </w:r>
      <w:r>
        <w:rPr>
          <w:sz w:val="24"/>
        </w:rPr>
        <w:t>Dragalina,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Velișco,</w:t>
      </w:r>
      <w:r>
        <w:rPr>
          <w:spacing w:val="-1"/>
          <w:sz w:val="24"/>
        </w:rPr>
        <w:t xml:space="preserve"> </w:t>
      </w:r>
      <w:r>
        <w:rPr>
          <w:sz w:val="24"/>
        </w:rPr>
        <w:t>Chimie.</w:t>
      </w:r>
      <w:r>
        <w:rPr>
          <w:spacing w:val="-1"/>
          <w:sz w:val="24"/>
        </w:rPr>
        <w:t xml:space="preserve"> </w:t>
      </w:r>
      <w:r>
        <w:rPr>
          <w:sz w:val="24"/>
        </w:rPr>
        <w:t>Manual pentru</w:t>
      </w:r>
      <w:r>
        <w:rPr>
          <w:spacing w:val="-1"/>
          <w:sz w:val="24"/>
        </w:rPr>
        <w:t xml:space="preserve"> </w:t>
      </w:r>
      <w:r>
        <w:rPr>
          <w:sz w:val="24"/>
        </w:rPr>
        <w:t>clasa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7-a.</w:t>
      </w:r>
      <w:r>
        <w:rPr>
          <w:spacing w:val="1"/>
          <w:sz w:val="24"/>
        </w:rPr>
        <w:t xml:space="preserve"> </w:t>
      </w:r>
      <w:r>
        <w:rPr>
          <w:sz w:val="24"/>
        </w:rPr>
        <w:t>editura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Arc, </w:t>
      </w:r>
      <w:r>
        <w:rPr>
          <w:spacing w:val="-4"/>
          <w:sz w:val="24"/>
        </w:rPr>
        <w:t>2012</w:t>
      </w:r>
    </w:p>
    <w:p w:rsidR="001F3497" w:rsidRDefault="00D34E89">
      <w:pPr>
        <w:pStyle w:val="ListParagraph"/>
        <w:numPr>
          <w:ilvl w:val="0"/>
          <w:numId w:val="1"/>
        </w:numPr>
        <w:tabs>
          <w:tab w:val="left" w:pos="554"/>
        </w:tabs>
        <w:rPr>
          <w:sz w:val="24"/>
        </w:rPr>
      </w:pP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Velişco,</w:t>
      </w:r>
      <w:r>
        <w:rPr>
          <w:spacing w:val="-1"/>
          <w:sz w:val="24"/>
        </w:rPr>
        <w:t xml:space="preserve"> </w:t>
      </w:r>
      <w:r>
        <w:rPr>
          <w:sz w:val="24"/>
        </w:rPr>
        <w:t>Ghidul profesorului</w:t>
      </w:r>
      <w:r>
        <w:rPr>
          <w:spacing w:val="-1"/>
          <w:sz w:val="24"/>
        </w:rPr>
        <w:t xml:space="preserve"> </w:t>
      </w:r>
      <w:r>
        <w:rPr>
          <w:sz w:val="24"/>
        </w:rPr>
        <w:t>de chimie,</w:t>
      </w:r>
      <w:r>
        <w:rPr>
          <w:spacing w:val="-1"/>
          <w:sz w:val="24"/>
        </w:rPr>
        <w:t xml:space="preserve"> </w:t>
      </w:r>
      <w:r>
        <w:rPr>
          <w:sz w:val="24"/>
        </w:rPr>
        <w:t>clasa a</w:t>
      </w:r>
      <w:r>
        <w:rPr>
          <w:spacing w:val="-1"/>
          <w:sz w:val="24"/>
        </w:rPr>
        <w:t xml:space="preserve"> </w:t>
      </w:r>
      <w:r>
        <w:rPr>
          <w:sz w:val="24"/>
        </w:rPr>
        <w:t>7-a.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Chişinău: Editura ARC, </w:t>
      </w:r>
      <w:r>
        <w:rPr>
          <w:spacing w:val="-4"/>
          <w:sz w:val="24"/>
        </w:rPr>
        <w:t>2012</w:t>
      </w:r>
    </w:p>
    <w:p w:rsidR="001F3497" w:rsidRDefault="00D34E89">
      <w:pPr>
        <w:pStyle w:val="ListParagraph"/>
        <w:numPr>
          <w:ilvl w:val="0"/>
          <w:numId w:val="1"/>
        </w:numPr>
        <w:tabs>
          <w:tab w:val="left" w:pos="554"/>
        </w:tabs>
        <w:ind w:left="314" w:right="892" w:firstLine="0"/>
        <w:rPr>
          <w:sz w:val="24"/>
        </w:rPr>
      </w:pPr>
      <w:r>
        <w:rPr>
          <w:sz w:val="24"/>
        </w:rPr>
        <w:lastRenderedPageBreak/>
        <w:t>Repere</w:t>
      </w:r>
      <w:r>
        <w:rPr>
          <w:spacing w:val="-5"/>
          <w:sz w:val="24"/>
        </w:rPr>
        <w:t xml:space="preserve"> </w:t>
      </w:r>
      <w:r>
        <w:rPr>
          <w:sz w:val="24"/>
        </w:rPr>
        <w:t>metodologice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3"/>
          <w:sz w:val="24"/>
        </w:rPr>
        <w:t xml:space="preserve"> </w:t>
      </w:r>
      <w:r>
        <w:rPr>
          <w:sz w:val="24"/>
        </w:rPr>
        <w:t>organizarea</w:t>
      </w:r>
      <w:r>
        <w:rPr>
          <w:spacing w:val="-4"/>
          <w:sz w:val="24"/>
        </w:rPr>
        <w:t xml:space="preserve"> </w:t>
      </w:r>
      <w:r>
        <w:rPr>
          <w:sz w:val="24"/>
        </w:rPr>
        <w:t>procesului</w:t>
      </w:r>
      <w:r>
        <w:rPr>
          <w:spacing w:val="-2"/>
          <w:sz w:val="24"/>
        </w:rPr>
        <w:t xml:space="preserve"> </w:t>
      </w:r>
      <w:r>
        <w:rPr>
          <w:sz w:val="24"/>
        </w:rPr>
        <w:t>educațional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 Chimie,</w:t>
      </w:r>
      <w:r>
        <w:rPr>
          <w:spacing w:val="-3"/>
          <w:sz w:val="24"/>
        </w:rPr>
        <w:t xml:space="preserve"> </w:t>
      </w:r>
      <w:r>
        <w:rPr>
          <w:sz w:val="24"/>
        </w:rPr>
        <w:t>anul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studii </w:t>
      </w:r>
      <w:r>
        <w:rPr>
          <w:spacing w:val="-2"/>
          <w:sz w:val="24"/>
        </w:rPr>
        <w:t>2019-2020.</w:t>
      </w:r>
    </w:p>
    <w:p w:rsidR="001F3497" w:rsidRDefault="001F3497">
      <w:pPr>
        <w:pStyle w:val="ListParagraph"/>
        <w:rPr>
          <w:sz w:val="24"/>
        </w:rPr>
        <w:sectPr w:rsidR="001F3497" w:rsidSect="00902739">
          <w:type w:val="continuous"/>
          <w:pgSz w:w="16850" w:h="11920" w:orient="landscape"/>
          <w:pgMar w:top="432" w:right="1123" w:bottom="432" w:left="1530" w:header="720" w:footer="72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20"/>
        </w:sectPr>
      </w:pPr>
    </w:p>
    <w:p w:rsidR="001F3497" w:rsidRDefault="00D34E89">
      <w:pPr>
        <w:spacing w:before="60"/>
        <w:ind w:right="277"/>
        <w:jc w:val="center"/>
        <w:rPr>
          <w:b/>
          <w:sz w:val="24"/>
        </w:rPr>
      </w:pPr>
      <w:r>
        <w:rPr>
          <w:b/>
          <w:sz w:val="24"/>
        </w:rPr>
        <w:lastRenderedPageBreak/>
        <w:t>PROIECTAREA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DIDACTICĂ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UNITĂȚILOR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ÎNVĂȚARE</w:t>
      </w:r>
    </w:p>
    <w:p w:rsidR="001F3497" w:rsidRDefault="001F3497">
      <w:pPr>
        <w:pStyle w:val="BodyText"/>
        <w:spacing w:before="48"/>
        <w:ind w:left="0"/>
        <w:rPr>
          <w:b/>
          <w:sz w:val="20"/>
        </w:r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1304"/>
        </w:trPr>
        <w:tc>
          <w:tcPr>
            <w:tcW w:w="5247" w:type="dxa"/>
          </w:tcPr>
          <w:p w:rsidR="001F3497" w:rsidRDefault="00D34E89">
            <w:pPr>
              <w:pStyle w:val="TableParagraph"/>
              <w:spacing w:before="97"/>
              <w:ind w:left="2028" w:right="331" w:hanging="1193"/>
              <w:rPr>
                <w:b/>
                <w:sz w:val="24"/>
              </w:rPr>
            </w:pPr>
            <w:r>
              <w:rPr>
                <w:b/>
                <w:sz w:val="24"/>
              </w:rPr>
              <w:t>Competență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specifică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Unitatea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competență</w:t>
            </w:r>
          </w:p>
        </w:tc>
        <w:tc>
          <w:tcPr>
            <w:tcW w:w="2126" w:type="dxa"/>
            <w:tcBorders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7"/>
              <w:ind w:left="465" w:right="452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Unități de </w:t>
            </w:r>
            <w:r>
              <w:rPr>
                <w:b/>
                <w:spacing w:val="-2"/>
                <w:sz w:val="24"/>
              </w:rPr>
              <w:t xml:space="preserve">conținut- </w:t>
            </w:r>
            <w:r>
              <w:rPr>
                <w:b/>
                <w:sz w:val="24"/>
              </w:rPr>
              <w:t>Detalieri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7"/>
              <w:ind w:left="111" w:right="23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Nr.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7"/>
              <w:ind w:left="25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5954" w:type="dxa"/>
            <w:tcBorders>
              <w:left w:val="single" w:sz="4" w:space="0" w:color="000000"/>
            </w:tcBorders>
          </w:tcPr>
          <w:p w:rsidR="001F3497" w:rsidRDefault="00D34E89">
            <w:pPr>
              <w:pStyle w:val="TableParagraph"/>
              <w:spacing w:before="97"/>
              <w:ind w:left="1775" w:right="259" w:hanging="1119"/>
              <w:rPr>
                <w:b/>
                <w:sz w:val="24"/>
              </w:rPr>
            </w:pPr>
            <w:r>
              <w:rPr>
                <w:b/>
                <w:sz w:val="24"/>
              </w:rPr>
              <w:t>Activități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predare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învățare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evaluare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(A) Produse de învățare (P)</w:t>
            </w:r>
          </w:p>
        </w:tc>
      </w:tr>
      <w:tr w:rsidR="001F3497">
        <w:trPr>
          <w:trHeight w:val="419"/>
        </w:trPr>
        <w:tc>
          <w:tcPr>
            <w:tcW w:w="15024" w:type="dxa"/>
            <w:gridSpan w:val="5"/>
            <w:tcBorders>
              <w:right w:val="single" w:sz="4" w:space="0" w:color="000000"/>
            </w:tcBorders>
            <w:shd w:val="clear" w:color="auto" w:fill="C5D9F0"/>
          </w:tcPr>
          <w:p w:rsidR="001F3497" w:rsidRDefault="00D34E89">
            <w:pPr>
              <w:pStyle w:val="TableParagraph"/>
              <w:spacing w:line="272" w:lineRule="exact"/>
              <w:ind w:left="445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Substanțele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fenomenele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chimice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în viața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noastră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1F3497">
        <w:trPr>
          <w:trHeight w:val="4872"/>
        </w:trPr>
        <w:tc>
          <w:tcPr>
            <w:tcW w:w="5247" w:type="dxa"/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CS1-1.2.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obiectului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studiu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chimiei.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CS2-1.1.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chimic: </w:t>
            </w:r>
            <w:r>
              <w:rPr>
                <w:spacing w:val="-2"/>
                <w:sz w:val="24"/>
              </w:rPr>
              <w:t>chimie,substanță.</w:t>
            </w:r>
          </w:p>
          <w:p w:rsidR="001F3497" w:rsidRDefault="00D34E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CS5-1.5.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i/>
                <w:sz w:val="24"/>
              </w:rPr>
              <w:t xml:space="preserve">Aplicarea </w:t>
            </w:r>
            <w:r>
              <w:rPr>
                <w:sz w:val="24"/>
              </w:rPr>
              <w:t>tehnicilor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lucru </w:t>
            </w:r>
            <w:r>
              <w:rPr>
                <w:spacing w:val="-5"/>
                <w:sz w:val="24"/>
              </w:rPr>
              <w:t>cu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substanțele,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vasele,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utilajul și ustensilele în laboratorul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respectând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regulile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securitate.</w:t>
            </w:r>
          </w:p>
        </w:tc>
        <w:tc>
          <w:tcPr>
            <w:tcW w:w="2126" w:type="dxa"/>
            <w:tcBorders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68"/>
              <w:rPr>
                <w:sz w:val="24"/>
              </w:rPr>
            </w:pPr>
            <w:r>
              <w:rPr>
                <w:sz w:val="24"/>
              </w:rPr>
              <w:t>Chimia - știința despre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substanțe. Regulile de securitate în laboratorul de </w:t>
            </w:r>
            <w:r>
              <w:rPr>
                <w:spacing w:val="-2"/>
                <w:sz w:val="24"/>
              </w:rPr>
              <w:t>chimie.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lef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Instructaj: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Regulile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securitate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laboratorul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chimie.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instructaj </w:t>
            </w:r>
            <w:r>
              <w:rPr>
                <w:spacing w:val="-2"/>
                <w:sz w:val="24"/>
              </w:rPr>
              <w:t>semnată.</w:t>
            </w:r>
          </w:p>
          <w:p w:rsidR="001F3497" w:rsidRDefault="00D34E89">
            <w:pPr>
              <w:pStyle w:val="TableParagraph"/>
              <w:spacing w:before="1"/>
              <w:ind w:left="108" w:right="259"/>
              <w:rPr>
                <w:sz w:val="24"/>
              </w:rPr>
            </w:pPr>
            <w:r>
              <w:rPr>
                <w:sz w:val="24"/>
              </w:rPr>
              <w:t>A2. Elaborarea întrebărilor cauzale și răspunsurilor privind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respectarea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normelor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protecție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muncii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 laboratorul de chimie și protecția sănătății.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privind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respectarea normelor de protecție a muncii în laborator.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Elaborarea,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grup,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prezentarea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despre obiectul de studiu al chimiei / importanța chimiei ca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știință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subștanțele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moderne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realizările chimiștilor din Republica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Moldova.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elaborat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prezentat.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referire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normele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protecție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 muncii în laboratorul de chimie: Ce s-ar întâmpla,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dacă…?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P4. Joc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realizat.</w:t>
            </w:r>
          </w:p>
        </w:tc>
      </w:tr>
      <w:tr w:rsidR="001F3497">
        <w:trPr>
          <w:trHeight w:val="2666"/>
        </w:trPr>
        <w:tc>
          <w:tcPr>
            <w:tcW w:w="5247" w:type="dxa"/>
            <w:tcBorders>
              <w:bottom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CS1-1.3.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Compararea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substanțelor conform diferitor criterii.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68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inițială. Corpuri fizice și </w:t>
            </w:r>
            <w:r>
              <w:rPr>
                <w:spacing w:val="-2"/>
                <w:sz w:val="24"/>
              </w:rPr>
              <w:t>substanțe.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1626"/>
              <w:jc w:val="both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testului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inițială. P1. Test rezolvat și analizat.</w:t>
            </w:r>
          </w:p>
          <w:p w:rsidR="001F3497" w:rsidRDefault="00D34E89">
            <w:pPr>
              <w:pStyle w:val="TableParagraph"/>
              <w:ind w:left="108" w:right="792"/>
              <w:jc w:val="both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asemănărilor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deosebirilor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dintre: corpuri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alcătuite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substanţe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(sticlă,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lemn, cauciuc, mase plastice, fibre, metale).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comparare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substanțelor </w:t>
            </w:r>
            <w:r>
              <w:rPr>
                <w:spacing w:val="-2"/>
                <w:sz w:val="24"/>
              </w:rPr>
              <w:t>completată</w:t>
            </w:r>
          </w:p>
          <w:p w:rsidR="001F3497" w:rsidRDefault="00D34E89">
            <w:pPr>
              <w:pStyle w:val="TableParagraph"/>
              <w:ind w:left="108" w:right="1461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Diversitatea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substanțelor. P3. Joc didactic realizat.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pgSz w:w="16850" w:h="11920" w:orient="landscape"/>
          <w:pgMar w:top="760" w:right="425" w:bottom="280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2131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31"/>
              <w:rPr>
                <w:sz w:val="24"/>
              </w:rPr>
            </w:pPr>
            <w:r>
              <w:rPr>
                <w:sz w:val="24"/>
              </w:rPr>
              <w:lastRenderedPageBreak/>
              <w:t>CS4-CS5-1.5.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Aplicarea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tehnicilor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lucru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 substanțele,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vasele,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utilajul și ustensilele în laboratorul de chimie, respectând regulile de </w:t>
            </w:r>
            <w:r>
              <w:rPr>
                <w:spacing w:val="-2"/>
                <w:sz w:val="24"/>
              </w:rPr>
              <w:t>securitate.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68"/>
              <w:rPr>
                <w:sz w:val="24"/>
              </w:rPr>
            </w:pPr>
            <w:r>
              <w:rPr>
                <w:sz w:val="24"/>
              </w:rPr>
              <w:t xml:space="preserve">Metode de investigare a </w:t>
            </w:r>
            <w:r>
              <w:rPr>
                <w:spacing w:val="-2"/>
                <w:sz w:val="24"/>
              </w:rPr>
              <w:t>substanțelor: observarea, descrierea, măsurarea, experimentul.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Recunoașterea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vaselor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ustensilelor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 explicarea modului de lucru cu ele.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 w:right="1980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Piramida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investigării. P2. Joc didactic realizat.</w:t>
            </w:r>
          </w:p>
        </w:tc>
      </w:tr>
      <w:tr w:rsidR="001F3497">
        <w:trPr>
          <w:trHeight w:val="2387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CS4-CS5-1.5.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Aplicarea</w:t>
            </w:r>
            <w:r>
              <w:rPr>
                <w:i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tehnicilor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lucru cu substanțele,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vasele,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utilajul și ustensilele în laboratorul de chimie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pentru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realizarea experimentelor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laborator,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respectând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regulile de securitate.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6"/>
              <w:rPr>
                <w:sz w:val="24"/>
              </w:rPr>
            </w:pPr>
            <w:r>
              <w:rPr>
                <w:sz w:val="24"/>
              </w:rPr>
              <w:t>Lucrarea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practică nr. 1. Tehnici de lucru cu</w:t>
            </w:r>
          </w:p>
          <w:p w:rsidR="001F3497" w:rsidRDefault="00D34E89">
            <w:pPr>
              <w:pStyle w:val="TableParagraph"/>
              <w:spacing w:before="1"/>
              <w:ind w:right="3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substanțele, </w:t>
            </w:r>
            <w:r>
              <w:rPr>
                <w:sz w:val="24"/>
              </w:rPr>
              <w:t>utilajul și ustensile în</w:t>
            </w:r>
          </w:p>
          <w:p w:rsidR="001F3497" w:rsidRDefault="00D34E89">
            <w:pPr>
              <w:pStyle w:val="TableParagraph"/>
              <w:ind w:right="668"/>
              <w:rPr>
                <w:sz w:val="24"/>
              </w:rPr>
            </w:pPr>
            <w:r>
              <w:rPr>
                <w:sz w:val="24"/>
              </w:rPr>
              <w:t>laboratorul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chimie.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lucrării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Tehnici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lucru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 substanțele, utilajul și ustensile în laboratorul de chimie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(luarea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probei,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cântărirea,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măsurarea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volumului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lichid, încălzirea, observarea structurii flăcării).</w:t>
            </w:r>
          </w:p>
          <w:p w:rsidR="001F3497" w:rsidRDefault="00D34E89">
            <w:pPr>
              <w:pStyle w:val="TableParagraph"/>
              <w:spacing w:before="1"/>
              <w:ind w:left="108" w:right="472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Raport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activitate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lucrarea </w:t>
            </w:r>
            <w:r>
              <w:rPr>
                <w:spacing w:val="-2"/>
                <w:sz w:val="24"/>
              </w:rPr>
              <w:t>practică.</w:t>
            </w:r>
          </w:p>
        </w:tc>
      </w:tr>
      <w:tr w:rsidR="001F3497">
        <w:trPr>
          <w:trHeight w:val="5703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CS2-1.1.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proprietățile fizice, chimice și fiziologice ale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substanței.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CS1-1.2.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 fiziologice 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 substanțe.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CS1-1.3.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Compararea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substanțelor conform diferitor criterii.</w:t>
            </w:r>
          </w:p>
          <w:p w:rsidR="001F3497" w:rsidRDefault="00D34E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CS4-CS5-1.5.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proprietăților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substanțelor,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respectând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regulile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securitate.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2"/>
                <w:sz w:val="24"/>
              </w:rPr>
              <w:t>Proprietățile</w:t>
            </w:r>
          </w:p>
          <w:p w:rsidR="001F3497" w:rsidRDefault="00D34E89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fizice,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și fiziologice ale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substanțelor.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Acţiunea</w:t>
            </w:r>
            <w:r>
              <w:rPr>
                <w:spacing w:val="-4"/>
                <w:sz w:val="24"/>
              </w:rPr>
              <w:t xml:space="preserve"> unor</w:t>
            </w:r>
          </w:p>
          <w:p w:rsidR="001F3497" w:rsidRDefault="00D34E89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substanţe chimice asupra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omului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mediului.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 Identificarea proprietăților fizice (starea de agregare, culoarea,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mirosul,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gustul,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solubilitatea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temperatura de topire, temperatura de fierbere, conductibilitatea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electrică, duritatea, densitatea) ale unor substanțe (apă, zahăr, sare de bucătărie, fier, cupru, aluminiu, grafit, etc.),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diverse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surse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documentare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(manuale, enciclopedii, compendii,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îndrumare, surse digitale).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investigare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ale substanțelor completată.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asemănărilor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deosebirilor</w:t>
            </w:r>
            <w:r>
              <w:rPr>
                <w:spacing w:val="-2"/>
                <w:sz w:val="24"/>
              </w:rPr>
              <w:t xml:space="preserve"> dintre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proprietățile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substanțelor;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acțiunii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substanțe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asupra omului și mediului.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A3. Experienţa de laborator nr. 1. Identificarea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 proprietăți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substanţelor: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agregare, culoare, solubilitatea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apă.</w:t>
            </w:r>
          </w:p>
          <w:p w:rsidR="001F3497" w:rsidRDefault="00D34E89">
            <w:pPr>
              <w:pStyle w:val="TableParagraph"/>
              <w:spacing w:before="1"/>
              <w:ind w:left="108" w:right="259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Experiență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realizată,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fișa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experienței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laborator </w:t>
            </w:r>
            <w:r>
              <w:rPr>
                <w:spacing w:val="-2"/>
                <w:sz w:val="24"/>
              </w:rPr>
              <w:t>completată.</w:t>
            </w:r>
          </w:p>
          <w:p w:rsidR="001F3497" w:rsidRDefault="00D34E89">
            <w:pPr>
              <w:pStyle w:val="TableParagraph"/>
              <w:ind w:left="108" w:right="1461"/>
              <w:rPr>
                <w:sz w:val="24"/>
              </w:rPr>
            </w:pPr>
            <w:r>
              <w:rPr>
                <w:sz w:val="24"/>
              </w:rPr>
              <w:t>A4.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Jocul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s-ar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întâmpla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dacă…? P4. Joc didactic realizat.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type w:val="continuous"/>
          <w:pgSz w:w="16850" w:h="11920" w:orient="landscape"/>
          <w:pgMar w:top="720" w:right="425" w:bottom="280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4615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31"/>
              <w:rPr>
                <w:sz w:val="24"/>
              </w:rPr>
            </w:pPr>
            <w:r>
              <w:rPr>
                <w:sz w:val="24"/>
              </w:rPr>
              <w:lastRenderedPageBreak/>
              <w:t>CS2-1.1.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Operarea,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situaţii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 comunicare, cu elemente noi de limbaj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chimic:fenomene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fizice,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fenomene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reacții </w:t>
            </w:r>
            <w:r>
              <w:rPr>
                <w:spacing w:val="-2"/>
                <w:sz w:val="24"/>
              </w:rPr>
              <w:t>chimice.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CS1-1.3.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Compararea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 chimice conform diferitor criterii.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CS3-1.4.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Identificarea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din mediu în baza semnelor reacțiilor chimice.</w:t>
            </w:r>
          </w:p>
          <w:p w:rsidR="001F3497" w:rsidRDefault="00D34E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CS4-CS5-1.6.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fenomenelor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respectând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regulile de securitate.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415"/>
              <w:rPr>
                <w:sz w:val="24"/>
              </w:rPr>
            </w:pPr>
            <w:r>
              <w:rPr>
                <w:sz w:val="24"/>
              </w:rPr>
              <w:t>Fenomene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fizice și chimice.</w:t>
            </w:r>
          </w:p>
          <w:p w:rsidR="001F3497" w:rsidRDefault="00D34E89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Reacțiile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chimice și semnele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reacțiilor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chimice.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asemănărilor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deosebirilor</w:t>
            </w:r>
            <w:r>
              <w:rPr>
                <w:spacing w:val="-2"/>
                <w:sz w:val="24"/>
              </w:rPr>
              <w:t xml:space="preserve"> dintre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fenomenele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(topirea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solidificarea,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evaporarea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 condensarea, dizolvarea și cristalizarea) și chimice (arderea, descompunerea).</w:t>
            </w:r>
          </w:p>
          <w:p w:rsidR="001F3497" w:rsidRDefault="00D34E89">
            <w:pPr>
              <w:pStyle w:val="TableParagraph"/>
              <w:ind w:left="108" w:right="738"/>
              <w:rPr>
                <w:sz w:val="24"/>
              </w:rPr>
            </w:pPr>
            <w:r>
              <w:rPr>
                <w:sz w:val="24"/>
              </w:rPr>
              <w:t>P1. Fișă de comparare 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fenomenelor completată. A2.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Exemplificarea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proceselor/reacțiilor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din activitatea cotidiană conform unui semn al reacției indicat/sau mai multe.</w:t>
            </w:r>
          </w:p>
          <w:p w:rsidR="001F3497" w:rsidRDefault="00D34E89">
            <w:pPr>
              <w:pStyle w:val="TableParagraph"/>
              <w:spacing w:before="1"/>
              <w:ind w:left="108" w:right="259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investigare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semnelor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reacțiilor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chimice </w:t>
            </w:r>
            <w:r>
              <w:rPr>
                <w:spacing w:val="-2"/>
                <w:sz w:val="24"/>
              </w:rPr>
              <w:t>completată.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Experienţa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semnelor reacțiilor chimice: schimbarea culorii / mirosului,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degajarea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luminii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căldurii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gaz,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unui </w:t>
            </w:r>
            <w:r>
              <w:rPr>
                <w:spacing w:val="-2"/>
                <w:sz w:val="24"/>
              </w:rPr>
              <w:t>precipitat.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Experiență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realizată,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fișa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experienței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laborator </w:t>
            </w:r>
            <w:r>
              <w:rPr>
                <w:spacing w:val="-2"/>
                <w:sz w:val="24"/>
              </w:rPr>
              <w:t>completată.</w:t>
            </w:r>
          </w:p>
        </w:tc>
      </w:tr>
      <w:tr w:rsidR="001F3497">
        <w:trPr>
          <w:trHeight w:val="1835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CS4-CS5-1.6.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fenomenelor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respectând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regulile de securitate.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280"/>
              <w:jc w:val="both"/>
              <w:rPr>
                <w:sz w:val="24"/>
              </w:rPr>
            </w:pPr>
            <w:r>
              <w:rPr>
                <w:sz w:val="24"/>
              </w:rPr>
              <w:t>Lucrarea practică nr.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Investigarea </w:t>
            </w:r>
            <w:r>
              <w:rPr>
                <w:spacing w:val="-2"/>
                <w:sz w:val="24"/>
              </w:rPr>
              <w:t>fenomenelor</w:t>
            </w:r>
          </w:p>
          <w:p w:rsidR="001F3497" w:rsidRDefault="00D34E8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fizice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şi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chimice.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Realizarea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lucrării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Investigarea fenomenelor fizice şi chimice (evaporarea apei,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dizolvarea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topirea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zahărului,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arderea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lumânării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 chibritului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interacțiunea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alimentare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oțet).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Raport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activitate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lucrarea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practică </w:t>
            </w:r>
            <w:r>
              <w:rPr>
                <w:spacing w:val="-2"/>
                <w:sz w:val="24"/>
              </w:rPr>
              <w:t>prezentat.</w:t>
            </w:r>
          </w:p>
        </w:tc>
      </w:tr>
      <w:tr w:rsidR="001F3497">
        <w:trPr>
          <w:trHeight w:val="3770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CS2-1.1. Operarea, 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substanță, proprietățile substanței, fenomene</w:t>
            </w:r>
          </w:p>
          <w:p w:rsidR="001F3497" w:rsidRDefault="00D34E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fizice,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reacții</w:t>
            </w:r>
            <w:r>
              <w:rPr>
                <w:spacing w:val="-2"/>
                <w:sz w:val="24"/>
              </w:rPr>
              <w:t xml:space="preserve"> chimice.</w:t>
            </w:r>
          </w:p>
          <w:p w:rsidR="001F3497" w:rsidRDefault="00D34E89">
            <w:pPr>
              <w:pStyle w:val="TableParagraph"/>
              <w:ind w:right="461"/>
              <w:rPr>
                <w:sz w:val="24"/>
              </w:rPr>
            </w:pPr>
            <w:r>
              <w:rPr>
                <w:sz w:val="24"/>
              </w:rPr>
              <w:t xml:space="preserve">CS1-1.2. </w:t>
            </w:r>
            <w:r>
              <w:rPr>
                <w:i/>
                <w:sz w:val="24"/>
              </w:rPr>
              <w:t xml:space="preserve">Caracterizarea </w:t>
            </w:r>
            <w:r>
              <w:rPr>
                <w:sz w:val="24"/>
              </w:rPr>
              <w:t>obiectului de studiu al chimiei,proprietăților fizice 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unor substanțe. CS1-1.3.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Compararea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corpurilor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substanțelor; proprietăților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substanțelor;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chimice.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CS3-1.4.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Identificarea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fenomenelor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din mediu în baza semnelor reacțiilor chimice.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233"/>
              <w:jc w:val="both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sumativă nr.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unitatea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învățare:</w:t>
            </w:r>
          </w:p>
          <w:p w:rsidR="001F3497" w:rsidRDefault="00D34E89">
            <w:pPr>
              <w:pStyle w:val="TableParagraph"/>
              <w:spacing w:before="1"/>
              <w:ind w:right="681"/>
              <w:rPr>
                <w:sz w:val="24"/>
              </w:rPr>
            </w:pPr>
            <w:r>
              <w:rPr>
                <w:sz w:val="24"/>
              </w:rPr>
              <w:t>Substanțele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fenomenele</w:t>
            </w:r>
          </w:p>
          <w:p w:rsidR="001F3497" w:rsidRDefault="00D34E89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chimice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viața </w:t>
            </w:r>
            <w:r>
              <w:rPr>
                <w:spacing w:val="-2"/>
                <w:sz w:val="24"/>
              </w:rPr>
              <w:t>noastră.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1175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testului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sumativă. P1. Test de evaluare sumativă rezolvat.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type w:val="continuous"/>
          <w:pgSz w:w="16850" w:h="11920" w:orient="landscape"/>
          <w:pgMar w:top="720" w:right="425" w:bottom="740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359"/>
        </w:trPr>
        <w:tc>
          <w:tcPr>
            <w:tcW w:w="15024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389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Tabelul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elementelor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chimice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structura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atomului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1F3497">
        <w:trPr>
          <w:trHeight w:val="2663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CS1-2.1.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situații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atom, element chimic, simboluri chimice,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denumirile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masă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atomică </w:t>
            </w:r>
            <w:r>
              <w:rPr>
                <w:spacing w:val="-2"/>
                <w:sz w:val="24"/>
              </w:rPr>
              <w:t>relativă.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CS3-2.4.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Elaborarea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caracterizare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valorilor </w:t>
            </w:r>
            <w:r>
              <w:rPr>
                <w:spacing w:val="-2"/>
                <w:sz w:val="24"/>
              </w:rPr>
              <w:t>personale.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68"/>
              <w:rPr>
                <w:sz w:val="24"/>
              </w:rPr>
            </w:pPr>
            <w:r>
              <w:rPr>
                <w:spacing w:val="-2"/>
                <w:sz w:val="24"/>
              </w:rPr>
              <w:t>Atomii. Elementele chimice,</w:t>
            </w:r>
          </w:p>
          <w:p w:rsidR="001F3497" w:rsidRDefault="00D34E89">
            <w:pPr>
              <w:pStyle w:val="TableParagraph"/>
              <w:spacing w:before="1"/>
              <w:ind w:right="581"/>
              <w:rPr>
                <w:sz w:val="24"/>
              </w:rPr>
            </w:pPr>
            <w:r>
              <w:rPr>
                <w:sz w:val="24"/>
              </w:rPr>
              <w:t>simbolurile și denumirile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lor, masa atomică </w:t>
            </w:r>
            <w:r>
              <w:rPr>
                <w:spacing w:val="-2"/>
                <w:sz w:val="24"/>
              </w:rPr>
              <w:t>relativă.</w:t>
            </w:r>
          </w:p>
        </w:tc>
        <w:tc>
          <w:tcPr>
            <w:tcW w:w="707" w:type="dxa"/>
            <w:tcBorders>
              <w:top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 w:right="259"/>
              <w:rPr>
                <w:sz w:val="24"/>
              </w:rPr>
            </w:pPr>
            <w:r>
              <w:rPr>
                <w:sz w:val="24"/>
              </w:rPr>
              <w:t>A1. Scrierea, citirea simbolurilor chimice, numirea elementelor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(pentru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numerele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 ordine 1-20, 26, 29, 30, 47, 79, 80, 82), identificarea masei atomice relative.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rezolvate.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Elaborarea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Arborele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chimic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 Familiei și valorile personale.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P2. Planul </w:t>
            </w:r>
            <w:r>
              <w:rPr>
                <w:spacing w:val="-2"/>
                <w:sz w:val="24"/>
              </w:rPr>
              <w:t>proiectului.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Memory.P3.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2"/>
                <w:sz w:val="24"/>
              </w:rPr>
              <w:t xml:space="preserve"> realizat.</w:t>
            </w:r>
          </w:p>
        </w:tc>
      </w:tr>
      <w:tr w:rsidR="001F3497">
        <w:trPr>
          <w:trHeight w:val="3768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427"/>
              <w:rPr>
                <w:sz w:val="24"/>
              </w:rPr>
            </w:pPr>
            <w:r>
              <w:rPr>
                <w:sz w:val="24"/>
              </w:rPr>
              <w:t xml:space="preserve">CS2-2.1.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 cu elemente noi de limbaj chimic: grupă, subgrupă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principală /secundară, perioadă, metal, nemetal, număr de ordine/număr atomic. CS1-2.2.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 numerele atomice 1-20, în baza algoritmului: a) 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(denumirea,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caracterul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metalic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sau </w:t>
            </w:r>
            <w:r>
              <w:rPr>
                <w:spacing w:val="-2"/>
                <w:sz w:val="24"/>
              </w:rPr>
              <w:t>nemetalic).</w:t>
            </w:r>
          </w:p>
          <w:p w:rsidR="001F3497" w:rsidRDefault="00D34E89">
            <w:pPr>
              <w:pStyle w:val="TableParagraph"/>
              <w:rPr>
                <w:i/>
                <w:sz w:val="24"/>
              </w:rPr>
            </w:pPr>
            <w:r>
              <w:rPr>
                <w:sz w:val="24"/>
              </w:rPr>
              <w:t>CS4-CS5-2.3.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proprietăților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metalelor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nemetalelor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 baza mostrelor de substanțe.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240"/>
              <w:rPr>
                <w:sz w:val="24"/>
              </w:rPr>
            </w:pPr>
            <w:r>
              <w:rPr>
                <w:sz w:val="24"/>
              </w:rPr>
              <w:t>Tabelul Periodic al elementelor chimice: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perioade, grupe, subgrupe </w:t>
            </w:r>
            <w:r>
              <w:rPr>
                <w:spacing w:val="-2"/>
                <w:sz w:val="24"/>
              </w:rPr>
              <w:t xml:space="preserve">principale/ </w:t>
            </w:r>
            <w:r>
              <w:rPr>
                <w:sz w:val="24"/>
              </w:rPr>
              <w:t>secundare.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Metale și nemetale.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elementului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chimic,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Tabelul Periodic, și diferite caracteristici ale elementelor.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Experiența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laborator nr. 3. </w:t>
            </w:r>
            <w:r>
              <w:rPr>
                <w:spacing w:val="-2"/>
                <w:sz w:val="24"/>
              </w:rPr>
              <w:t>Compararea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proprietăților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metalelor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nemetalelor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(starea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 agregare, culoarea,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luciu),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mostrelor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substanțe.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investigare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proprietăților fizice ale metalelor și nemetalelor completată.</w:t>
            </w:r>
          </w:p>
          <w:p w:rsidR="001F3497" w:rsidRDefault="00D34E89">
            <w:pPr>
              <w:pStyle w:val="TableParagraph"/>
              <w:ind w:left="108" w:right="3195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Puzzle. P3. Joc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realizat.</w:t>
            </w:r>
          </w:p>
        </w:tc>
      </w:tr>
      <w:tr w:rsidR="001F3497">
        <w:trPr>
          <w:trHeight w:val="3513"/>
        </w:trPr>
        <w:tc>
          <w:tcPr>
            <w:tcW w:w="5247" w:type="dxa"/>
            <w:tcBorders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CS2-2.1.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 cu elemente noi de limbaj chimic: proton,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neutron,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electron,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înveliș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electronic,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strat electronic, schemă electronică.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CS1-2.2.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 numerele atomice 1-20, în baza algoritmului: a) 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(denumirea,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caracterul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metalic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sau nemetalic); b) structura 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nucleului,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numărul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protoni,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neutroni,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electroni, repartizarea electronilor pe straturi).</w:t>
            </w:r>
          </w:p>
        </w:tc>
        <w:tc>
          <w:tcPr>
            <w:tcW w:w="2126" w:type="dxa"/>
            <w:tcBorders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ind w:right="258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atomilor elementelor cu numerele atomice </w:t>
            </w:r>
            <w:r>
              <w:rPr>
                <w:spacing w:val="-2"/>
                <w:sz w:val="24"/>
              </w:rPr>
              <w:t>1-20.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2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ind w:left="108" w:right="259"/>
              <w:rPr>
                <w:sz w:val="24"/>
              </w:rPr>
            </w:pPr>
            <w:r>
              <w:rPr>
                <w:sz w:val="24"/>
              </w:rPr>
              <w:t>A1. Completarea fișelor de caracterizare a elementelor chimice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numerele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atomice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1-20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algoritmului: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a) poziția în Tabelul Periodic (denumirea, 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 grupa, subgrupa, caracterul metalic sau nemetalic);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structura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nucleului, numărul de protoni, neutroni, electroni, repartizarea electronilor pe straturi).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caracterizare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elementului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chimic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completată. A2. Joc didactic digital: Atomul.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structurii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atomilor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completate.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type w:val="continuous"/>
          <w:pgSz w:w="16850" w:h="11920" w:orient="landscape"/>
          <w:pgMar w:top="720" w:right="425" w:bottom="280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3511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31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CS2-2.1.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situații de comunicare,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chimic: electronegativitate,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valență,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valența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superioară, valența inferioară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(la nemetale).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68"/>
              <w:rPr>
                <w:sz w:val="24"/>
              </w:rPr>
            </w:pPr>
            <w:r>
              <w:rPr>
                <w:spacing w:val="-2"/>
                <w:sz w:val="24"/>
              </w:rPr>
              <w:t>Valența elementelor chimice.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Determinarea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valențelor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chimice,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baza schemelor electronice și a Tabelului Periodic.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A2. Completarea fișelor de caracterizare a elementelor chimice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numerele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atomice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1-20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algoritmului: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(denumirea,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simbolul</w:t>
            </w:r>
          </w:p>
          <w:p w:rsidR="001F3497" w:rsidRDefault="00D34E89">
            <w:pPr>
              <w:pStyle w:val="TableParagraph"/>
              <w:ind w:left="108" w:right="266"/>
              <w:jc w:val="both"/>
              <w:rPr>
                <w:sz w:val="24"/>
              </w:rPr>
            </w:pPr>
            <w:r>
              <w:rPr>
                <w:sz w:val="24"/>
              </w:rPr>
              <w:t>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atomic,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atomică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relativă,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perioada, grupa, subgrupa, caracterul metalic sau nemetalic); b)</w:t>
            </w:r>
          </w:p>
          <w:p w:rsidR="001F3497" w:rsidRDefault="00D34E89">
            <w:pPr>
              <w:pStyle w:val="TableParagraph"/>
              <w:spacing w:before="1"/>
              <w:ind w:left="108" w:right="222"/>
              <w:jc w:val="both"/>
              <w:rPr>
                <w:sz w:val="24"/>
              </w:rPr>
            </w:pPr>
            <w:r>
              <w:rPr>
                <w:sz w:val="24"/>
              </w:rPr>
              <w:t>structura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nucleului,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numărul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protoni, neutroni,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electroni,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repartizarea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electronilor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straturi);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c) valența superioară și valența inferioară (la nemetale).</w:t>
            </w:r>
          </w:p>
          <w:p w:rsidR="001F3497" w:rsidRDefault="00D34E89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caracterizare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chimic</w:t>
            </w:r>
            <w:r>
              <w:rPr>
                <w:spacing w:val="-2"/>
                <w:sz w:val="24"/>
              </w:rPr>
              <w:t xml:space="preserve"> completată.</w:t>
            </w:r>
          </w:p>
        </w:tc>
      </w:tr>
      <w:tr w:rsidR="001F3497">
        <w:trPr>
          <w:trHeight w:val="2939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CS1-2.2.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 numerele atomice 1-20, în baza algoritmului: a) 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(denumirea,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caracterul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metalic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sau nemetalic); b) structura 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nucleului,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numărul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protoni,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neutroni,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electroni, repartizarea electronilor pe straturi); c) valența superioară și valența inferioară (la nemetale).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22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Caracteristica elementelor </w:t>
            </w:r>
            <w:r>
              <w:rPr>
                <w:sz w:val="24"/>
              </w:rPr>
              <w:t>chimice conform poziției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Tabelul </w:t>
            </w:r>
            <w:r>
              <w:rPr>
                <w:spacing w:val="-2"/>
                <w:sz w:val="24"/>
              </w:rPr>
              <w:t>Periodic.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 Completarea fișelor de caracterizare a elementelor chimice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numerele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atomice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1-20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conform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algoritmului: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a) poziția în Tabelul Periodic (denumirea, 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 grupa, subgrupa, caracterul metalic sau nemetalic);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structura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nucleului, numărul de protoni, neutroni, electroni, repartizarea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electronilor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straturi);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valența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superioară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valența inferioară (la nemetale).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caracterizare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chimic</w:t>
            </w:r>
            <w:r>
              <w:rPr>
                <w:spacing w:val="-2"/>
                <w:sz w:val="24"/>
              </w:rPr>
              <w:t xml:space="preserve"> completată.</w:t>
            </w:r>
          </w:p>
        </w:tc>
      </w:tr>
      <w:tr w:rsidR="001F3497">
        <w:trPr>
          <w:trHeight w:val="1019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CS2-2.4.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Prezentarea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caracterizare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valorilor </w:t>
            </w:r>
            <w:r>
              <w:rPr>
                <w:spacing w:val="-2"/>
                <w:sz w:val="24"/>
              </w:rPr>
              <w:t>personale.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82"/>
              <w:ind w:right="92"/>
              <w:rPr>
                <w:sz w:val="24"/>
              </w:rPr>
            </w:pPr>
            <w:r>
              <w:rPr>
                <w:sz w:val="24"/>
              </w:rPr>
              <w:t xml:space="preserve">Prezentarea și </w:t>
            </w:r>
            <w:r>
              <w:rPr>
                <w:spacing w:val="-2"/>
                <w:sz w:val="24"/>
              </w:rPr>
              <w:t xml:space="preserve">evaluarea </w:t>
            </w:r>
            <w:r>
              <w:rPr>
                <w:sz w:val="24"/>
              </w:rPr>
              <w:t>proiectului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82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82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Prezentarea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Arborele chimic al Familiei și valorile personale.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prezentat.</w:t>
            </w:r>
          </w:p>
        </w:tc>
      </w:tr>
      <w:tr w:rsidR="001F3497">
        <w:trPr>
          <w:trHeight w:val="2663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31"/>
              <w:rPr>
                <w:sz w:val="24"/>
              </w:rPr>
            </w:pPr>
            <w:r>
              <w:rPr>
                <w:sz w:val="24"/>
              </w:rPr>
              <w:t>CS1-2.2.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 numerele atomice 1-20, în baza algoritmului: a) poziția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Tabelul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(denumirea,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simbolul chimic,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numărul atomic, masa atomică relativă, perioada,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subgrupa,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caracterul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metalic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sau nemetalic); b) structura atomului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(sarcina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nucleului,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numărul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protoni,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neutroni,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electroni, repartizarea electronilor pe straturi); c) valența superioară și valența inferioară (la nemetale).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228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sumativă nr.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unitatea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de învățare: Tabelul Periodic al </w:t>
            </w:r>
            <w:r>
              <w:rPr>
                <w:spacing w:val="-2"/>
                <w:sz w:val="24"/>
              </w:rPr>
              <w:t>elementelor</w:t>
            </w:r>
          </w:p>
          <w:p w:rsidR="001F3497" w:rsidRDefault="00D34E89">
            <w:pPr>
              <w:pStyle w:val="TableParagraph"/>
              <w:spacing w:before="1"/>
              <w:ind w:right="1028"/>
              <w:rPr>
                <w:sz w:val="24"/>
              </w:rPr>
            </w:pPr>
            <w:r>
              <w:rPr>
                <w:sz w:val="24"/>
              </w:rPr>
              <w:t>chimice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structura atomului.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 w:right="1175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testului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sumativă. P1. Test de evaluare sumativă rezolvat.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type w:val="continuous"/>
          <w:pgSz w:w="16850" w:h="11920" w:orient="landscape"/>
          <w:pgMar w:top="720" w:right="425" w:bottom="748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479"/>
        </w:trPr>
        <w:tc>
          <w:tcPr>
            <w:tcW w:w="15024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488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Compoziția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substanței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legătura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chimică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1F3497">
        <w:trPr>
          <w:trHeight w:val="2664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CS2-3.1.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molecula,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formulă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chimică,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compoziție calitativă / cantitativă, substanțe simple și </w:t>
            </w:r>
            <w:r>
              <w:rPr>
                <w:spacing w:val="-2"/>
                <w:sz w:val="24"/>
              </w:rPr>
              <w:t>compuse.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CS3-3.6.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Elaborarea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caracterizare a unei substanțe.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668"/>
              <w:rPr>
                <w:sz w:val="24"/>
              </w:rPr>
            </w:pPr>
            <w:r>
              <w:rPr>
                <w:sz w:val="24"/>
              </w:rPr>
              <w:t>Compoziția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diversitatea</w:t>
            </w:r>
          </w:p>
          <w:p w:rsidR="001F3497" w:rsidRDefault="00D34E89">
            <w:pPr>
              <w:pStyle w:val="TableParagraph"/>
              <w:ind w:right="3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substanțelor. </w:t>
            </w:r>
            <w:r>
              <w:rPr>
                <w:sz w:val="24"/>
              </w:rPr>
              <w:t>Formule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chimice. Substanțe simple și compuse.</w:t>
            </w:r>
          </w:p>
        </w:tc>
        <w:tc>
          <w:tcPr>
            <w:tcW w:w="707" w:type="dxa"/>
            <w:tcBorders>
              <w:top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substanțelor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compoziției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calitative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cantitative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formulelor chimice și modelelor moleculelor.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rezolvate.</w:t>
            </w:r>
          </w:p>
          <w:p w:rsidR="001F3497" w:rsidRDefault="00D34E89">
            <w:pPr>
              <w:pStyle w:val="TableParagraph"/>
              <w:ind w:left="108" w:right="1175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Substanțe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compuse. P2. Joc didactic realizat.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Elaborarea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Pașaportul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unei </w:t>
            </w:r>
            <w:r>
              <w:rPr>
                <w:spacing w:val="-2"/>
                <w:sz w:val="24"/>
              </w:rPr>
              <w:t>substanțe.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elaborat.</w:t>
            </w:r>
          </w:p>
        </w:tc>
      </w:tr>
      <w:tr w:rsidR="001F3497">
        <w:trPr>
          <w:trHeight w:val="3235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CS2-3.1.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legătură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covalentă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nepolară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polară.</w:t>
            </w:r>
          </w:p>
          <w:p w:rsidR="001F3497" w:rsidRDefault="00D34E89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CS3-3.3.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Determinarea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tipului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chimică în baza compoziției substanței.</w:t>
            </w:r>
          </w:p>
          <w:p w:rsidR="001F3497" w:rsidRDefault="00D34E89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CS3-3.4.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Reprezentarea </w:t>
            </w:r>
            <w:r>
              <w:rPr>
                <w:sz w:val="24"/>
              </w:rPr>
              <w:t>compoziției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unor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substanțe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covalentă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formule electronice și modele bilă-ax.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Tipuri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legătură </w:t>
            </w:r>
            <w:r>
              <w:rPr>
                <w:spacing w:val="-2"/>
                <w:sz w:val="24"/>
              </w:rPr>
              <w:t>chimică.</w:t>
            </w:r>
          </w:p>
          <w:p w:rsidR="001F3497" w:rsidRDefault="00D34E89">
            <w:pPr>
              <w:pStyle w:val="TableParagraph"/>
              <w:ind w:right="1091"/>
              <w:rPr>
                <w:sz w:val="24"/>
              </w:rPr>
            </w:pPr>
            <w:r>
              <w:rPr>
                <w:spacing w:val="-2"/>
                <w:sz w:val="24"/>
              </w:rPr>
              <w:t>Legătura covalentă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nepolară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polară.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2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2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tipului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baza formulei chimice.P1. Exercițiu rezolvat.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electronice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substanțelor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cu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legătură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covalentă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(pe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exemplele: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hidrogen,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clor,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oxigen, azot; clorură de hidrogen, apă).</w:t>
            </w:r>
          </w:p>
          <w:p w:rsidR="001F3497" w:rsidRDefault="00D34E89">
            <w:pPr>
              <w:pStyle w:val="TableParagraph"/>
              <w:spacing w:before="1"/>
              <w:ind w:left="108" w:right="472"/>
              <w:rPr>
                <w:sz w:val="24"/>
              </w:rPr>
            </w:pPr>
            <w:r>
              <w:rPr>
                <w:sz w:val="24"/>
              </w:rPr>
              <w:t>P2. Formule electronice 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moleculelor de hidrogen, oxigen, clor, azot, apă, clorură de hidrogen, elaborate. A3.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Experienţa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Elaborarea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modelelor bilă-ax ale moleculelor de hidrogen, oxigen, azot, clor, apă, clorură de hidrogen.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Modelele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bilă-ax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moleculelor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elaborate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desenate.</w:t>
            </w:r>
          </w:p>
        </w:tc>
      </w:tr>
      <w:tr w:rsidR="001F3497">
        <w:trPr>
          <w:trHeight w:val="1838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CS2-3.1.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chimic: legătură metalică, legătură ionică, ion, sarcina </w:t>
            </w:r>
            <w:r>
              <w:rPr>
                <w:spacing w:val="-2"/>
                <w:sz w:val="24"/>
              </w:rPr>
              <w:t>ionului.</w:t>
            </w:r>
          </w:p>
          <w:p w:rsidR="001F3497" w:rsidRDefault="00D34E89">
            <w:pPr>
              <w:pStyle w:val="TableParagraph"/>
              <w:spacing w:before="1"/>
              <w:ind w:right="189"/>
              <w:rPr>
                <w:sz w:val="24"/>
              </w:rPr>
            </w:pPr>
            <w:r>
              <w:rPr>
                <w:sz w:val="24"/>
              </w:rPr>
              <w:t>CS3-3.3.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Determinarea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tipului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chimică în baza compoziției substanței.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Legătura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ionică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și legătura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metalică.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Identificarea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tipului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legătură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baza formulei chimice.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spacing w:before="1"/>
              <w:ind w:left="108" w:right="1980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Cuvinte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încrucișate. P2. Joc didactic realizat.</w:t>
            </w:r>
          </w:p>
        </w:tc>
      </w:tr>
      <w:tr w:rsidR="001F3497">
        <w:trPr>
          <w:trHeight w:val="1835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CS3-3.2.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Alcătuirea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formulelor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modelelor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moleculelor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compuși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binari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 baza valenței.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75"/>
              <w:rPr>
                <w:sz w:val="24"/>
              </w:rPr>
            </w:pPr>
            <w:r>
              <w:rPr>
                <w:sz w:val="24"/>
              </w:rPr>
              <w:t>Formule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chimice în baza valenței.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 w:right="37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Alcătuirea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formulelor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compușilor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binari în baza valențelor elementelor chimice și determinarea valenței în baza formulei.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 w:right="233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Joc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didactic: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Domino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chimic. P2. Joc didactic realizat.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type w:val="continuous"/>
          <w:pgSz w:w="16850" w:h="11920" w:orient="landscape"/>
          <w:pgMar w:top="720" w:right="425" w:bottom="280" w:left="1275" w:header="720" w:footer="720" w:gutter="0"/>
          <w:cols w:space="720"/>
        </w:sectPr>
      </w:pPr>
    </w:p>
    <w:p w:rsidR="001F3497" w:rsidRDefault="001F3497">
      <w:pPr>
        <w:pStyle w:val="BodyText"/>
        <w:spacing w:before="5"/>
        <w:ind w:left="0"/>
        <w:rPr>
          <w:b/>
          <w:sz w:val="2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1302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CS1-3.5.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compoziției,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proprietăților fizice și utilizării unor substanțe 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 compuse, întâlnite în viața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cotidiană.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6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Caracteristica </w:t>
            </w:r>
            <w:r>
              <w:rPr>
                <w:sz w:val="24"/>
              </w:rPr>
              <w:t>unei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substanțe </w:t>
            </w:r>
            <w:r>
              <w:rPr>
                <w:spacing w:val="-2"/>
                <w:sz w:val="24"/>
              </w:rPr>
              <w:t>chimice.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Descrierea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compoziției,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proprietăților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fizice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utilizării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substanţe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compuse,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întâlnite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 viața cotidiană.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caracterizare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substanței,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completată.</w:t>
            </w:r>
          </w:p>
        </w:tc>
      </w:tr>
      <w:tr w:rsidR="001F3497">
        <w:trPr>
          <w:trHeight w:val="1007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CS3-3.3.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Determinarea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masei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moleculare relative în baza compoziției substanței.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62"/>
              <w:rPr>
                <w:sz w:val="24"/>
              </w:rPr>
            </w:pPr>
            <w:r>
              <w:rPr>
                <w:sz w:val="24"/>
              </w:rPr>
              <w:t>Masa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moleculară </w:t>
            </w:r>
            <w:r>
              <w:rPr>
                <w:spacing w:val="-2"/>
                <w:sz w:val="24"/>
              </w:rPr>
              <w:t>relativă.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Calcularea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maselor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moleculare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relative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ale substanţelor în baza formulelor chimice.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rezolvate.</w:t>
            </w:r>
          </w:p>
        </w:tc>
      </w:tr>
      <w:tr w:rsidR="001F3497">
        <w:trPr>
          <w:trHeight w:val="1305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3"/>
              <w:ind w:right="331"/>
              <w:rPr>
                <w:sz w:val="24"/>
              </w:rPr>
            </w:pPr>
            <w:r>
              <w:rPr>
                <w:sz w:val="24"/>
              </w:rPr>
              <w:t>CS2-3.6.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Prezentarea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 caracterizare a unei substanțe.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3"/>
              <w:ind w:right="6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Recapitulare. </w:t>
            </w:r>
            <w:r>
              <w:rPr>
                <w:sz w:val="24"/>
              </w:rPr>
              <w:t>Prezentarea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evaluarea</w:t>
            </w:r>
          </w:p>
          <w:p w:rsidR="001F3497" w:rsidRDefault="00D34E8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proiectului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Prezentarea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Pașaportul unei substanțe.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Prezentare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efectuată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realizat.</w:t>
            </w:r>
          </w:p>
        </w:tc>
      </w:tr>
      <w:tr w:rsidR="001F3497">
        <w:trPr>
          <w:trHeight w:val="1835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rPr>
                <w:sz w:val="24"/>
              </w:rPr>
            </w:pPr>
            <w:r>
              <w:rPr>
                <w:sz w:val="24"/>
              </w:rPr>
              <w:t>CS1-3.5.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compoziției,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proprietăților fizice și utilizării unor substanțe simple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 compuse, întâlnite în viața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cotidiană.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233"/>
              <w:jc w:val="both"/>
              <w:rPr>
                <w:sz w:val="24"/>
              </w:rPr>
            </w:pPr>
            <w:r>
              <w:rPr>
                <w:sz w:val="24"/>
              </w:rPr>
              <w:t>Evaluare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sumativă nr.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unitatea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învățare:</w:t>
            </w:r>
          </w:p>
          <w:p w:rsidR="001F3497" w:rsidRDefault="00D34E89">
            <w:pPr>
              <w:pStyle w:val="TableParagraph"/>
              <w:spacing w:before="1"/>
              <w:ind w:right="8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Compoziția </w:t>
            </w:r>
            <w:r>
              <w:rPr>
                <w:sz w:val="24"/>
              </w:rPr>
              <w:t>substanței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și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legătura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chimică.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 w:right="1175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testului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sumativă. P1. Test de evaluare sumativă rezolvat.</w:t>
            </w:r>
          </w:p>
        </w:tc>
      </w:tr>
      <w:tr w:rsidR="001F3497">
        <w:trPr>
          <w:trHeight w:val="441"/>
        </w:trPr>
        <w:tc>
          <w:tcPr>
            <w:tcW w:w="15024" w:type="dxa"/>
            <w:gridSpan w:val="5"/>
            <w:shd w:val="clear" w:color="auto" w:fill="C5D9F0"/>
          </w:tcPr>
          <w:p w:rsidR="001F3497" w:rsidRDefault="00D34E89">
            <w:pPr>
              <w:pStyle w:val="TableParagraph"/>
              <w:spacing w:line="273" w:lineRule="exact"/>
              <w:ind w:left="5019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Substanțe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și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amestecuri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în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viața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cotidiană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ore)</w:t>
            </w:r>
          </w:p>
        </w:tc>
      </w:tr>
      <w:tr w:rsidR="001F3497">
        <w:trPr>
          <w:trHeight w:val="1855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CS2-4.1.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</w:t>
            </w:r>
          </w:p>
          <w:p w:rsidR="001F3497" w:rsidRDefault="00D34E89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substanță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pură,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amestec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omogen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eterogen,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soluție. CS1-4.2. </w:t>
            </w:r>
            <w:r>
              <w:rPr>
                <w:i/>
                <w:sz w:val="24"/>
              </w:rPr>
              <w:t xml:space="preserve">Caracterizarea </w:t>
            </w:r>
            <w:r>
              <w:rPr>
                <w:sz w:val="24"/>
              </w:rPr>
              <w:t>amestecurilor utilizate în viața cotidiană.</w:t>
            </w:r>
          </w:p>
        </w:tc>
        <w:tc>
          <w:tcPr>
            <w:tcW w:w="2126" w:type="dxa"/>
            <w:tcBorders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Substanțe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amestecuri.</w:t>
            </w:r>
          </w:p>
          <w:p w:rsidR="001F3497" w:rsidRDefault="00D34E89">
            <w:pPr>
              <w:pStyle w:val="TableParagraph"/>
              <w:ind w:right="9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Amestecuri </w:t>
            </w:r>
            <w:r>
              <w:rPr>
                <w:sz w:val="24"/>
              </w:rPr>
              <w:t>omogene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eterogene.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Descrierea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amestecurilor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omogene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(oțet,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sirop)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şi eterogene (lapte, apă carbogazoasă) întâlnite în viața cotidiană, indicând: starea de agregare, culoarea,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 xml:space="preserve">compoziția, </w:t>
            </w:r>
            <w:r>
              <w:rPr>
                <w:spacing w:val="-2"/>
                <w:sz w:val="24"/>
              </w:rPr>
              <w:t>utilizarea.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Fișă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comparare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substanțelor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amestecurilor </w:t>
            </w:r>
            <w:r>
              <w:rPr>
                <w:spacing w:val="-2"/>
                <w:sz w:val="24"/>
              </w:rPr>
              <w:t>completată.</w:t>
            </w:r>
          </w:p>
        </w:tc>
      </w:tr>
    </w:tbl>
    <w:p w:rsidR="001F3497" w:rsidRDefault="001F3497">
      <w:pPr>
        <w:pStyle w:val="TableParagraph"/>
        <w:rPr>
          <w:sz w:val="24"/>
        </w:rPr>
        <w:sectPr w:rsidR="001F3497">
          <w:pgSz w:w="16850" w:h="11920" w:orient="landscape"/>
          <w:pgMar w:top="700" w:right="425" w:bottom="280" w:left="1275" w:header="720" w:footer="720" w:gutter="0"/>
          <w:cols w:space="720"/>
        </w:sectPr>
      </w:pPr>
    </w:p>
    <w:tbl>
      <w:tblPr>
        <w:tblW w:w="0" w:type="auto"/>
        <w:tblInd w:w="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4063"/>
        </w:trPr>
        <w:tc>
          <w:tcPr>
            <w:tcW w:w="5247" w:type="dxa"/>
            <w:tcBorders>
              <w:top w:val="nil"/>
              <w:bottom w:val="single" w:sz="4" w:space="0" w:color="000000"/>
            </w:tcBorders>
          </w:tcPr>
          <w:p w:rsidR="001F3497" w:rsidRDefault="001F3497">
            <w:pPr>
              <w:pStyle w:val="TableParagraph"/>
              <w:spacing w:before="6"/>
              <w:ind w:left="0"/>
              <w:rPr>
                <w:b/>
                <w:sz w:val="8"/>
              </w:rPr>
            </w:pPr>
          </w:p>
          <w:p w:rsidR="001F3497" w:rsidRDefault="00D34E89">
            <w:pPr>
              <w:pStyle w:val="TableParagraph"/>
              <w:spacing w:line="20" w:lineRule="exact"/>
              <w:ind w:left="69" w:right="-1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>
                      <wp:extent cx="3242310" cy="635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42310" cy="6350"/>
                                <a:chOff x="0" y="0"/>
                                <a:chExt cx="3242310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24231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42310" h="6350">
                                      <a:moveTo>
                                        <a:pt x="324218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3242182" y="6096"/>
                                      </a:lnTo>
                                      <a:lnTo>
                                        <a:pt x="324218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F1D54" id="Group 2" o:spid="_x0000_s1026" style="width:255.3pt;height:.5pt;mso-position-horizontal-relative:char;mso-position-vertical-relative:line" coordsize="32423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">
                      <v:shape id="Graphic 3" o:spid="_x0000_s1027" style="position:absolute;width:32423;height:63;visibility:visible;mso-wrap-style:square;v-text-anchor:top" coordsize="3242310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ISK8MA&#10;AADaAAAADwAAAGRycy9kb3ducmV2LnhtbESP0WoCMRRE3wv+Q7iCL6VmtVR0axRbKKv4IFo/4LK5&#10;za5ubpYk6vbvG6Hg4zAzZ5j5srONuJIPtWMFo2EGgrh0umaj4Pj99TIFESKyxsYxKfilAMtF72mO&#10;uXY33tP1EI1IEA45KqhibHMpQ1mRxTB0LXHyfpy3GJP0RmqPtwS3jRxn2URarDktVNjSZ0Xl+XCx&#10;CnZr7fzH28RszHh6mm13hXwuCqUG/W71DiJSFx/h//ZaK3iF+5V0A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ISK8MAAADaAAAADwAAAAAAAAAAAAAAAACYAgAAZHJzL2Rv&#10;d25yZXYueG1sUEsFBgAAAAAEAAQA9QAAAIgDAAAAAA==&#10;" path="m3242182,l,,,6096r3242182,l324218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1F3497" w:rsidRDefault="00D34E89">
            <w:pPr>
              <w:pStyle w:val="TableParagraph"/>
              <w:spacing w:before="3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CS2-4.1.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 cristalizare, distilare, decantare, filtrare.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metodelor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separare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 substanțelor din amestecuri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eterogene (acțiunea magnetului, decantarea, filtrarea) / omogene (distilarea,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cristalizarea).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CS4-CS5-4.3.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28"/>
                <w:sz w:val="24"/>
              </w:rPr>
              <w:t xml:space="preserve">  </w:t>
            </w:r>
            <w:r>
              <w:rPr>
                <w:i/>
                <w:sz w:val="24"/>
              </w:rPr>
              <w:t xml:space="preserve">experimentală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amestecurilor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omogene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eterogene,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respectând regulile de securitate.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988"/>
              <w:rPr>
                <w:sz w:val="24"/>
              </w:rPr>
            </w:pPr>
            <w:r>
              <w:rPr>
                <w:sz w:val="24"/>
              </w:rPr>
              <w:t>Metode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 separare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ind w:right="481"/>
              <w:rPr>
                <w:sz w:val="24"/>
              </w:rPr>
            </w:pPr>
            <w:r>
              <w:rPr>
                <w:sz w:val="24"/>
              </w:rPr>
              <w:t>substanțelor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din </w:t>
            </w:r>
            <w:r>
              <w:rPr>
                <w:spacing w:val="-2"/>
                <w:sz w:val="24"/>
              </w:rPr>
              <w:t xml:space="preserve">amestecuri </w:t>
            </w:r>
            <w:r>
              <w:rPr>
                <w:sz w:val="24"/>
              </w:rPr>
              <w:t xml:space="preserve">eterogene și </w:t>
            </w:r>
            <w:r>
              <w:rPr>
                <w:spacing w:val="-2"/>
                <w:sz w:val="24"/>
              </w:rPr>
              <w:t>omogene.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Corelarea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compoziției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amestecurilor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omogene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și eterogene cu metodele de separare a substanțelor.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rezolvate</w:t>
            </w:r>
          </w:p>
          <w:p w:rsidR="001F3497" w:rsidRDefault="00D34E89">
            <w:pPr>
              <w:pStyle w:val="TableParagraph"/>
              <w:ind w:left="108" w:right="37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Experienţa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Separarea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substanțelor dintr-un amestec de fier și carbon /sulf prin acțiunea </w:t>
            </w:r>
            <w:r>
              <w:rPr>
                <w:spacing w:val="-2"/>
                <w:sz w:val="24"/>
              </w:rPr>
              <w:t>magnetului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A3.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Experienţa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Decantarea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unui amestec de apă și nisip; lapte de var.</w:t>
            </w:r>
          </w:p>
          <w:p w:rsidR="001F3497" w:rsidRDefault="00D34E89">
            <w:pPr>
              <w:pStyle w:val="TableParagraph"/>
              <w:spacing w:before="1"/>
              <w:ind w:left="108" w:right="259"/>
              <w:rPr>
                <w:sz w:val="24"/>
              </w:rPr>
            </w:pPr>
            <w:r>
              <w:rPr>
                <w:sz w:val="24"/>
              </w:rPr>
              <w:t>A4.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Experiența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laborator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Filtrarea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amestec de apă și cărbune.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A5. Experiența de laborator nr. 8. Decantarea unui amestec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ulei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utilizând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pâlnia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separare.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P2-5.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Experiențe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laborator/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digitale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realizate.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Schemă de separare argumentată.</w:t>
            </w:r>
          </w:p>
        </w:tc>
      </w:tr>
      <w:tr w:rsidR="001F3497">
        <w:trPr>
          <w:trHeight w:val="2959"/>
        </w:trPr>
        <w:tc>
          <w:tcPr>
            <w:tcW w:w="5247" w:type="dxa"/>
            <w:tcBorders>
              <w:top w:val="single" w:sz="4" w:space="0" w:color="000000"/>
            </w:tcBorders>
          </w:tcPr>
          <w:p w:rsidR="001F3497" w:rsidRDefault="00D34E89">
            <w:pPr>
              <w:pStyle w:val="TableParagraph"/>
              <w:spacing w:before="92"/>
              <w:rPr>
                <w:sz w:val="24"/>
              </w:rPr>
            </w:pPr>
            <w:r>
              <w:rPr>
                <w:sz w:val="24"/>
              </w:rPr>
              <w:t>CS4-CS5-4.3.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Investigarea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experimentală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  <w:p w:rsidR="001F3497" w:rsidRDefault="00D34E89">
            <w:pPr>
              <w:pStyle w:val="TableParagraph"/>
              <w:spacing w:before="1"/>
              <w:ind w:right="331"/>
              <w:rPr>
                <w:sz w:val="24"/>
              </w:rPr>
            </w:pPr>
            <w:r>
              <w:rPr>
                <w:sz w:val="24"/>
              </w:rPr>
              <w:t>amestecurilor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omogene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eterogene,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respectând regulile de securitate.</w:t>
            </w:r>
          </w:p>
          <w:p w:rsidR="001F3497" w:rsidRDefault="00D34E89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CS3-4.4.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Elaborarea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referitor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 investigarea unor substanțe și amestecuri, utilizate în activitatea cotidiană.</w:t>
            </w:r>
          </w:p>
        </w:tc>
        <w:tc>
          <w:tcPr>
            <w:tcW w:w="2126" w:type="dxa"/>
            <w:tcBorders>
              <w:top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2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Lucrarea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practică nr. 3. Purificarea sării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bucătărie.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92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</w:tcBorders>
          </w:tcPr>
          <w:p w:rsidR="001F3497" w:rsidRDefault="00D34E89">
            <w:pPr>
              <w:pStyle w:val="TableParagraph"/>
              <w:spacing w:before="92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Elaborarea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schemelor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separare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amestecurilor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din mai multe substanțe.</w:t>
            </w:r>
          </w:p>
          <w:p w:rsidR="001F3497" w:rsidRDefault="00D34E89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Exercițiu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rezolvat.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A2.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Purificarea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sării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bucătărie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impurificare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rumeguș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fier/nisip/rumeguș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lemn.</w:t>
            </w:r>
          </w:p>
          <w:p w:rsidR="001F3497" w:rsidRDefault="00D34E89">
            <w:pPr>
              <w:pStyle w:val="TableParagraph"/>
              <w:ind w:left="108" w:right="472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Raport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activitate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experimentală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lucrarea </w:t>
            </w:r>
            <w:r>
              <w:rPr>
                <w:spacing w:val="-2"/>
                <w:sz w:val="24"/>
              </w:rPr>
              <w:t>practică.</w:t>
            </w:r>
          </w:p>
          <w:p w:rsidR="001F3497" w:rsidRDefault="00D34E89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Elaborarea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planului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Creșterea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cristalelor de clorură de sodiu.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elaborat.</w:t>
            </w:r>
          </w:p>
        </w:tc>
      </w:tr>
      <w:tr w:rsidR="001F3497">
        <w:trPr>
          <w:trHeight w:val="1561"/>
        </w:trPr>
        <w:tc>
          <w:tcPr>
            <w:tcW w:w="5247" w:type="dxa"/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compoziției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aerului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 metodelor de separare și purificare.</w:t>
            </w:r>
          </w:p>
        </w:tc>
        <w:tc>
          <w:tcPr>
            <w:tcW w:w="2126" w:type="dxa"/>
            <w:tcBorders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68"/>
              <w:rPr>
                <w:sz w:val="24"/>
              </w:rPr>
            </w:pPr>
            <w:r>
              <w:rPr>
                <w:sz w:val="24"/>
              </w:rPr>
              <w:t>Aerul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amestec omogen de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substanțe.</w:t>
            </w:r>
          </w:p>
          <w:p w:rsidR="001F3497" w:rsidRDefault="00D34E89">
            <w:pPr>
              <w:pStyle w:val="TableParagraph"/>
              <w:ind w:right="382"/>
              <w:rPr>
                <w:sz w:val="24"/>
              </w:rPr>
            </w:pPr>
            <w:r>
              <w:rPr>
                <w:sz w:val="24"/>
              </w:rPr>
              <w:t>Compoziția și protecția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aerului.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left w:val="single" w:sz="4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privind investigarea caracteristicilor aerului.</w:t>
            </w:r>
          </w:p>
          <w:p w:rsidR="001F3497" w:rsidRDefault="00D34E89">
            <w:pPr>
              <w:pStyle w:val="TableParagraph"/>
              <w:ind w:left="108" w:right="806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ele. A2. Modelarea procesului de purificare a aerului. P2. Schema de purificare a aerului argumentată.</w:t>
            </w:r>
          </w:p>
        </w:tc>
      </w:tr>
      <w:tr w:rsidR="001F3497">
        <w:trPr>
          <w:trHeight w:val="1639"/>
        </w:trPr>
        <w:tc>
          <w:tcPr>
            <w:tcW w:w="5247" w:type="dxa"/>
            <w:tcBorders>
              <w:bottom w:val="single" w:sz="4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331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compoziției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apelor naturale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 a metodelor de purificare.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0"/>
              <w:ind w:right="715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naturală, potabilă și</w:t>
            </w:r>
          </w:p>
          <w:p w:rsidR="001F3497" w:rsidRDefault="00D34E89">
            <w:pPr>
              <w:pStyle w:val="TableParagraph"/>
              <w:spacing w:before="1"/>
              <w:ind w:right="594"/>
              <w:rPr>
                <w:sz w:val="24"/>
              </w:rPr>
            </w:pPr>
            <w:r>
              <w:rPr>
                <w:sz w:val="24"/>
              </w:rPr>
              <w:t>distilată.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Rolul apei în viața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noastră.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108" w:right="218"/>
              <w:jc w:val="both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privind investigarea caracteristicilor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naturale,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potabile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 distilate; metodelor de purificare.</w:t>
            </w:r>
          </w:p>
          <w:p w:rsidR="001F3497" w:rsidRDefault="00D34E89">
            <w:pPr>
              <w:pStyle w:val="TableParagraph"/>
              <w:spacing w:before="1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P1. Întrebări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formulate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ele.</w:t>
            </w:r>
          </w:p>
        </w:tc>
      </w:tr>
    </w:tbl>
    <w:p w:rsidR="001F3497" w:rsidRDefault="001F3497">
      <w:pPr>
        <w:pStyle w:val="TableParagraph"/>
        <w:jc w:val="both"/>
        <w:rPr>
          <w:sz w:val="24"/>
        </w:rPr>
        <w:sectPr w:rsidR="001F3497">
          <w:pgSz w:w="16850" w:h="11920" w:orient="landscape"/>
          <w:pgMar w:top="720" w:right="425" w:bottom="280" w:left="1275" w:header="720" w:footer="720" w:gutter="0"/>
          <w:cols w:space="720"/>
        </w:sectPr>
      </w:pPr>
    </w:p>
    <w:p w:rsidR="001F3497" w:rsidRDefault="001F3497">
      <w:pPr>
        <w:pStyle w:val="BodyText"/>
        <w:spacing w:before="5"/>
        <w:ind w:left="0"/>
        <w:rPr>
          <w:b/>
          <w:sz w:val="2"/>
        </w:rPr>
      </w:pPr>
    </w:p>
    <w:tbl>
      <w:tblPr>
        <w:tblW w:w="0" w:type="auto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7"/>
        <w:gridCol w:w="2126"/>
        <w:gridCol w:w="707"/>
        <w:gridCol w:w="990"/>
        <w:gridCol w:w="5954"/>
      </w:tblGrid>
      <w:tr w:rsidR="001F3497">
        <w:trPr>
          <w:trHeight w:val="1855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58" w:right="951" w:hanging="60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compoziției apelor naturale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și a metodelor de </w:t>
            </w:r>
            <w:r>
              <w:rPr>
                <w:spacing w:val="-2"/>
                <w:sz w:val="24"/>
              </w:rPr>
              <w:t>purificare.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648"/>
              <w:rPr>
                <w:sz w:val="24"/>
              </w:rPr>
            </w:pPr>
            <w:r>
              <w:rPr>
                <w:sz w:val="24"/>
              </w:rPr>
              <w:t>Epurarea și protecția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apei.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218"/>
              <w:jc w:val="both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privind investigarea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caracteristicilor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apei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naturale,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apei potabile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 distilate; metodelor de purificare.</w:t>
            </w:r>
          </w:p>
          <w:p w:rsidR="001F3497" w:rsidRDefault="00D34E89">
            <w:pPr>
              <w:pStyle w:val="TableParagraph"/>
              <w:ind w:left="108" w:right="945"/>
              <w:jc w:val="both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Întrebări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cauzale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formulate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răspunsuri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ele. A2. Modelarea procesului de purificare a apei.</w:t>
            </w:r>
          </w:p>
          <w:p w:rsidR="001F3497" w:rsidRDefault="00D34E89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P2.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purificare </w:t>
            </w:r>
            <w:r>
              <w:rPr>
                <w:spacing w:val="-2"/>
                <w:sz w:val="24"/>
              </w:rPr>
              <w:t>argumentată.</w:t>
            </w:r>
          </w:p>
        </w:tc>
      </w:tr>
      <w:tr w:rsidR="001F3497">
        <w:trPr>
          <w:trHeight w:val="1055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97"/>
              <w:rPr>
                <w:sz w:val="24"/>
              </w:rPr>
            </w:pPr>
            <w:r>
              <w:rPr>
                <w:sz w:val="24"/>
              </w:rPr>
              <w:t>CS2-4.4.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Prezentarea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proiect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creativ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referitor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 investigarea unor substanțe și amestecuri, utilizate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activitatea cotidiană.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92"/>
              <w:rPr>
                <w:sz w:val="24"/>
              </w:rPr>
            </w:pPr>
            <w:r>
              <w:rPr>
                <w:sz w:val="24"/>
              </w:rPr>
              <w:t xml:space="preserve">Prezentarea și </w:t>
            </w:r>
            <w:r>
              <w:rPr>
                <w:spacing w:val="-2"/>
                <w:sz w:val="24"/>
              </w:rPr>
              <w:t xml:space="preserve">evaluarea </w:t>
            </w:r>
            <w:r>
              <w:rPr>
                <w:sz w:val="24"/>
              </w:rPr>
              <w:t>proiectului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259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Prezentarea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evaluarea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Creșterea cristalelor de clorură de sodiu.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Prezentare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efectuată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proiectului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realizat</w:t>
            </w:r>
          </w:p>
        </w:tc>
      </w:tr>
      <w:tr w:rsidR="001F3497">
        <w:trPr>
          <w:trHeight w:val="1854"/>
        </w:trPr>
        <w:tc>
          <w:tcPr>
            <w:tcW w:w="524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amestecurilor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utilizate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în viața cotidiană, aerului, apei și a metodelor de</w:t>
            </w:r>
          </w:p>
          <w:p w:rsidR="001F3497" w:rsidRDefault="00D34E89">
            <w:pPr>
              <w:pStyle w:val="TableParagraph"/>
              <w:ind w:right="331"/>
              <w:rPr>
                <w:sz w:val="24"/>
              </w:rPr>
            </w:pPr>
            <w:r>
              <w:rPr>
                <w:sz w:val="24"/>
              </w:rPr>
              <w:t>separare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/purificare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substanțelor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amestecuri eterogene (acțiunea magnetului, decantarea, filtrarea) / omogene (distilarea, cristalizarea).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right="3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Importanța </w:t>
            </w:r>
            <w:r>
              <w:rPr>
                <w:sz w:val="24"/>
              </w:rPr>
              <w:t xml:space="preserve">metodelor de separare a </w:t>
            </w:r>
            <w:r>
              <w:rPr>
                <w:spacing w:val="-2"/>
                <w:sz w:val="24"/>
              </w:rPr>
              <w:t xml:space="preserve">amestecurilor </w:t>
            </w:r>
            <w:r>
              <w:rPr>
                <w:sz w:val="24"/>
              </w:rPr>
              <w:t>pentru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asigurarea calității vieții.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90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90"/>
              <w:ind w:left="108" w:right="472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Exemplificarea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aplicării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metodelor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separare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în viața cotidiană: purificarea apei, aerului, separarea</w:t>
            </w:r>
          </w:p>
          <w:p w:rsidR="001F3497" w:rsidRDefault="00D34E89">
            <w:pPr>
              <w:pStyle w:val="TableParagraph"/>
              <w:ind w:left="108" w:right="259"/>
              <w:rPr>
                <w:sz w:val="24"/>
              </w:rPr>
            </w:pPr>
            <w:r>
              <w:rPr>
                <w:sz w:val="24"/>
              </w:rPr>
              <w:t>metalelor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deșeuri,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prelucrarea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petrolului,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extragerea zahărului și purificarea lui etc.</w:t>
            </w:r>
          </w:p>
          <w:p w:rsidR="001F3497" w:rsidRDefault="00D34E89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Schemă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separare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argumentată.</w:t>
            </w:r>
          </w:p>
        </w:tc>
      </w:tr>
      <w:tr w:rsidR="001F3497">
        <w:trPr>
          <w:trHeight w:val="2111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right="331"/>
              <w:rPr>
                <w:sz w:val="24"/>
              </w:rPr>
            </w:pPr>
            <w:r>
              <w:rPr>
                <w:sz w:val="24"/>
              </w:rPr>
              <w:t xml:space="preserve">CS2-4.1. </w:t>
            </w:r>
            <w:r>
              <w:rPr>
                <w:i/>
                <w:sz w:val="24"/>
              </w:rPr>
              <w:t xml:space="preserve">Operarea, </w:t>
            </w:r>
            <w:r>
              <w:rPr>
                <w:sz w:val="24"/>
              </w:rPr>
              <w:t>în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diferite situaţii de comunicare,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limbaj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chimic: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substanță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pură,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amestec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omogen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eterogen,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soluție, cristalizare, distilare, decantare, filtrare.</w:t>
            </w:r>
          </w:p>
          <w:p w:rsidR="001F3497" w:rsidRDefault="00D34E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CS1-4.2.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Caracterizarea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amestecurilor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utilizate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în viața cotidiană, aerului, apei și a metodelor de separare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purificare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substanțelor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amestecuri.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Evaluare</w:t>
            </w:r>
          </w:p>
          <w:p w:rsidR="001F3497" w:rsidRDefault="00D34E89">
            <w:pPr>
              <w:pStyle w:val="TableParagraph"/>
              <w:ind w:left="237" w:right="368"/>
              <w:rPr>
                <w:sz w:val="24"/>
              </w:rPr>
            </w:pPr>
            <w:r>
              <w:rPr>
                <w:sz w:val="24"/>
              </w:rPr>
              <w:t>sumativă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4 la unitatea de</w:t>
            </w:r>
          </w:p>
          <w:p w:rsidR="001F3497" w:rsidRDefault="00D34E89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învățare:</w:t>
            </w:r>
          </w:p>
          <w:p w:rsidR="001F3497" w:rsidRDefault="00D34E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Substanțe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și amestecuri în</w:t>
            </w:r>
          </w:p>
          <w:p w:rsidR="001F3497" w:rsidRDefault="00D34E8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viața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cotidiană.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108" w:right="738"/>
              <w:rPr>
                <w:sz w:val="24"/>
              </w:rPr>
            </w:pPr>
            <w:r>
              <w:rPr>
                <w:sz w:val="24"/>
              </w:rPr>
              <w:t>A1.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Rezolvarea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testului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evaluare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sumativă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nr.4. P1. Test de evaluare sumativă rezolvat.</w:t>
            </w:r>
          </w:p>
        </w:tc>
      </w:tr>
      <w:tr w:rsidR="001F3497">
        <w:trPr>
          <w:trHeight w:val="733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3"/>
              <w:ind w:left="237" w:right="263"/>
              <w:rPr>
                <w:sz w:val="24"/>
              </w:rPr>
            </w:pPr>
            <w:r>
              <w:rPr>
                <w:sz w:val="24"/>
              </w:rPr>
              <w:t>Oră la discreția cadrului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3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</w:tr>
      <w:tr w:rsidR="001F3497">
        <w:trPr>
          <w:trHeight w:val="899"/>
        </w:trPr>
        <w:tc>
          <w:tcPr>
            <w:tcW w:w="5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F3497" w:rsidRDefault="00D34E89">
            <w:pPr>
              <w:pStyle w:val="TableParagraph"/>
              <w:spacing w:before="70"/>
              <w:ind w:left="237" w:right="263"/>
              <w:rPr>
                <w:sz w:val="24"/>
              </w:rPr>
            </w:pPr>
            <w:r>
              <w:rPr>
                <w:sz w:val="24"/>
              </w:rPr>
              <w:t>Oră la discreția cadrului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didactic</w:t>
            </w:r>
          </w:p>
        </w:tc>
        <w:tc>
          <w:tcPr>
            <w:tcW w:w="707" w:type="dxa"/>
          </w:tcPr>
          <w:p w:rsidR="001F3497" w:rsidRDefault="00D34E89">
            <w:pPr>
              <w:pStyle w:val="TableParagraph"/>
              <w:spacing w:before="70"/>
              <w:ind w:left="2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3497" w:rsidRDefault="001F349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34E89" w:rsidRDefault="00D34E89"/>
    <w:sectPr w:rsidR="00D34E89">
      <w:pgSz w:w="16850" w:h="11920" w:orient="landscape"/>
      <w:pgMar w:top="700" w:right="42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AA669C"/>
    <w:multiLevelType w:val="hybridMultilevel"/>
    <w:tmpl w:val="9472459A"/>
    <w:lvl w:ilvl="0" w:tplc="9F0C26B4">
      <w:start w:val="1"/>
      <w:numFmt w:val="decimal"/>
      <w:lvlText w:val="%1."/>
      <w:lvlJc w:val="left"/>
      <w:pPr>
        <w:ind w:left="55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0FAEF512">
      <w:numFmt w:val="bullet"/>
      <w:lvlText w:val="•"/>
      <w:lvlJc w:val="left"/>
      <w:pPr>
        <w:ind w:left="1610" w:hanging="240"/>
      </w:pPr>
      <w:rPr>
        <w:rFonts w:hint="default"/>
        <w:lang w:val="ro-RO" w:eastAsia="en-US" w:bidi="ar-SA"/>
      </w:rPr>
    </w:lvl>
    <w:lvl w:ilvl="2" w:tplc="77184918">
      <w:numFmt w:val="bullet"/>
      <w:lvlText w:val="•"/>
      <w:lvlJc w:val="left"/>
      <w:pPr>
        <w:ind w:left="2660" w:hanging="240"/>
      </w:pPr>
      <w:rPr>
        <w:rFonts w:hint="default"/>
        <w:lang w:val="ro-RO" w:eastAsia="en-US" w:bidi="ar-SA"/>
      </w:rPr>
    </w:lvl>
    <w:lvl w:ilvl="3" w:tplc="89004DFC">
      <w:numFmt w:val="bullet"/>
      <w:lvlText w:val="•"/>
      <w:lvlJc w:val="left"/>
      <w:pPr>
        <w:ind w:left="3710" w:hanging="240"/>
      </w:pPr>
      <w:rPr>
        <w:rFonts w:hint="default"/>
        <w:lang w:val="ro-RO" w:eastAsia="en-US" w:bidi="ar-SA"/>
      </w:rPr>
    </w:lvl>
    <w:lvl w:ilvl="4" w:tplc="412485E0">
      <w:numFmt w:val="bullet"/>
      <w:lvlText w:val="•"/>
      <w:lvlJc w:val="left"/>
      <w:pPr>
        <w:ind w:left="4760" w:hanging="240"/>
      </w:pPr>
      <w:rPr>
        <w:rFonts w:hint="default"/>
        <w:lang w:val="ro-RO" w:eastAsia="en-US" w:bidi="ar-SA"/>
      </w:rPr>
    </w:lvl>
    <w:lvl w:ilvl="5" w:tplc="4B80C57A">
      <w:numFmt w:val="bullet"/>
      <w:lvlText w:val="•"/>
      <w:lvlJc w:val="left"/>
      <w:pPr>
        <w:ind w:left="5810" w:hanging="240"/>
      </w:pPr>
      <w:rPr>
        <w:rFonts w:hint="default"/>
        <w:lang w:val="ro-RO" w:eastAsia="en-US" w:bidi="ar-SA"/>
      </w:rPr>
    </w:lvl>
    <w:lvl w:ilvl="6" w:tplc="5C2A24A8">
      <w:numFmt w:val="bullet"/>
      <w:lvlText w:val="•"/>
      <w:lvlJc w:val="left"/>
      <w:pPr>
        <w:ind w:left="6860" w:hanging="240"/>
      </w:pPr>
      <w:rPr>
        <w:rFonts w:hint="default"/>
        <w:lang w:val="ro-RO" w:eastAsia="en-US" w:bidi="ar-SA"/>
      </w:rPr>
    </w:lvl>
    <w:lvl w:ilvl="7" w:tplc="8D86D196">
      <w:numFmt w:val="bullet"/>
      <w:lvlText w:val="•"/>
      <w:lvlJc w:val="left"/>
      <w:pPr>
        <w:ind w:left="7910" w:hanging="240"/>
      </w:pPr>
      <w:rPr>
        <w:rFonts w:hint="default"/>
        <w:lang w:val="ro-RO" w:eastAsia="en-US" w:bidi="ar-SA"/>
      </w:rPr>
    </w:lvl>
    <w:lvl w:ilvl="8" w:tplc="002CF136">
      <w:numFmt w:val="bullet"/>
      <w:lvlText w:val="•"/>
      <w:lvlJc w:val="left"/>
      <w:pPr>
        <w:ind w:left="8960" w:hanging="24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F3497"/>
    <w:rsid w:val="001F3497"/>
    <w:rsid w:val="00902739"/>
    <w:rsid w:val="00BA4481"/>
    <w:rsid w:val="00D3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DC6F72-F125-445D-A521-43B819AE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4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318" w:lineRule="exact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554" w:hanging="240"/>
    </w:pPr>
  </w:style>
  <w:style w:type="paragraph" w:customStyle="1" w:styleId="TableParagraph">
    <w:name w:val="Table Paragraph"/>
    <w:basedOn w:val="Normal"/>
    <w:uiPriority w:val="1"/>
    <w:qFormat/>
    <w:pPr>
      <w:ind w:left="9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3605</Words>
  <Characters>20554</Characters>
  <Application>Microsoft Office Word</Application>
  <DocSecurity>0</DocSecurity>
  <Lines>171</Lines>
  <Paragraphs>48</Paragraphs>
  <ScaleCrop>false</ScaleCrop>
  <Company/>
  <LinksUpToDate>false</LinksUpToDate>
  <CharactersWithSpaces>24111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MEC</cp:lastModifiedBy>
  <cp:revision>3</cp:revision>
  <dcterms:created xsi:type="dcterms:W3CDTF">2025-10-16T13:16:00Z</dcterms:created>
  <dcterms:modified xsi:type="dcterms:W3CDTF">2025-10-17T04:55:00Z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Office Word 2007</vt:lpwstr>
  </property>
</Properties>
</file>