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3C0" w:rsidRPr="006603C0" w:rsidRDefault="006603C0" w:rsidP="006603C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</w:pPr>
      <w:bookmarkStart w:id="0" w:name="_Hlk115186965"/>
      <w:r w:rsidRPr="006603C0">
        <w:rPr>
          <w:rFonts w:ascii="Times New Roman" w:eastAsia="Times New Roman" w:hAnsi="Times New Roman" w:cs="Times New Roman"/>
          <w:b/>
          <w:sz w:val="32"/>
          <w:szCs w:val="28"/>
          <w:lang w:val="it-IT" w:eastAsia="ru-RU"/>
        </w:rPr>
        <w:t>MINISTERUL EDUCAȚIEI ȘI CERCETĂRII AL REPUBLICII MOLDOVA</w:t>
      </w:r>
    </w:p>
    <w:p w:rsidR="006603C0" w:rsidRPr="006603C0" w:rsidRDefault="006603C0" w:rsidP="006603C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</w:pPr>
    </w:p>
    <w:p w:rsidR="006603C0" w:rsidRPr="006603C0" w:rsidRDefault="006603C0" w:rsidP="006603C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</w:pPr>
    </w:p>
    <w:p w:rsidR="006603C0" w:rsidRPr="006603C0" w:rsidRDefault="006603C0" w:rsidP="006603C0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</w:pPr>
      <w:r w:rsidRPr="006603C0"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 xml:space="preserve">Discutat la Ședința Comisiei Metodice __________________                APROBAT </w:t>
      </w:r>
      <w:r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>___________________</w:t>
      </w:r>
      <w:r w:rsidRPr="006603C0"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>_____</w:t>
      </w:r>
    </w:p>
    <w:p w:rsidR="006603C0" w:rsidRPr="006603C0" w:rsidRDefault="006603C0" w:rsidP="006603C0">
      <w:pPr>
        <w:tabs>
          <w:tab w:val="left" w:pos="3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</w:pPr>
      <w:r w:rsidRPr="006603C0"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 xml:space="preserve">                            </w:t>
      </w:r>
      <w:r w:rsidRPr="006603C0"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>Șeful Comisiei metodice</w:t>
      </w:r>
    </w:p>
    <w:p w:rsidR="006603C0" w:rsidRPr="006603C0" w:rsidRDefault="006603C0" w:rsidP="006603C0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</w:pPr>
    </w:p>
    <w:p w:rsidR="006603C0" w:rsidRDefault="006603C0" w:rsidP="006603C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</w:pPr>
    </w:p>
    <w:p w:rsidR="006603C0" w:rsidRPr="006603C0" w:rsidRDefault="006603C0" w:rsidP="006603C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</w:pPr>
      <w:r w:rsidRPr="006603C0"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  <w:t xml:space="preserve">PROIECT DIDACTIC DE LUNGĂ DURATĂ </w:t>
      </w:r>
    </w:p>
    <w:p w:rsidR="006603C0" w:rsidRPr="006603C0" w:rsidRDefault="006603C0" w:rsidP="006603C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</w:pPr>
      <w:r w:rsidRPr="006603C0"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  <w:t xml:space="preserve">LA DISCIPLINA ȘCOLARĂ </w:t>
      </w:r>
      <w:r w:rsidRPr="006603C0">
        <w:rPr>
          <w:rFonts w:ascii="Times New Roman" w:eastAsia="Times New Roman" w:hAnsi="Times New Roman" w:cs="Times New Roman"/>
          <w:b/>
          <w:i/>
          <w:sz w:val="28"/>
          <w:szCs w:val="28"/>
          <w:lang w:val="it-IT" w:eastAsia="ru-RU"/>
        </w:rPr>
        <w:t xml:space="preserve"> </w:t>
      </w:r>
      <w:bookmarkStart w:id="1" w:name="_GoBack"/>
      <w:r w:rsidRPr="0001092C">
        <w:rPr>
          <w:rFonts w:ascii="Times New Roman" w:eastAsia="Times New Roman" w:hAnsi="Times New Roman" w:cs="Times New Roman"/>
          <w:b/>
          <w:i/>
          <w:sz w:val="28"/>
          <w:szCs w:val="28"/>
          <w:lang w:val="it-IT" w:eastAsia="ru-RU"/>
        </w:rPr>
        <w:t>LIMBA ITALIANĂ (LS  I)</w:t>
      </w:r>
      <w:bookmarkEnd w:id="1"/>
    </w:p>
    <w:p w:rsidR="006603C0" w:rsidRPr="006603C0" w:rsidRDefault="006603C0" w:rsidP="006603C0">
      <w:pPr>
        <w:tabs>
          <w:tab w:val="left" w:pos="5970"/>
        </w:tabs>
        <w:spacing w:before="240"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</w:pPr>
      <w:r w:rsidRPr="006603C0"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 xml:space="preserve">(elaborat de Grupul de lucru conform ordinului MEC nr.1544/2023 în baza </w:t>
      </w:r>
      <w:r w:rsidRPr="006603C0">
        <w:rPr>
          <w:rFonts w:ascii="Times New Roman" w:eastAsia="Times New Roman" w:hAnsi="Times New Roman" w:cs="Times New Roman"/>
          <w:i/>
          <w:sz w:val="28"/>
          <w:szCs w:val="28"/>
          <w:lang w:val="it-IT" w:eastAsia="ru-RU"/>
        </w:rPr>
        <w:t xml:space="preserve">Curriculumului Național la disciplina Limba străină, clasele a X-a  – a XII-a </w:t>
      </w:r>
      <w:r w:rsidRPr="006603C0"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>, aprobat prin ordinul MEC nr. 906/2019)</w:t>
      </w:r>
    </w:p>
    <w:p w:rsidR="006603C0" w:rsidRDefault="006603C0" w:rsidP="006603C0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</w:pPr>
    </w:p>
    <w:p w:rsidR="006603C0" w:rsidRPr="006603C0" w:rsidRDefault="006603C0" w:rsidP="006603C0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</w:pPr>
      <w:r w:rsidRPr="006603C0"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  <w:t>Clasa a XI- a (Nivel B 1.2)</w:t>
      </w:r>
    </w:p>
    <w:p w:rsidR="006603C0" w:rsidRPr="006603C0" w:rsidRDefault="006603C0" w:rsidP="006603C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</w:pPr>
    </w:p>
    <w:p w:rsidR="006603C0" w:rsidRPr="006603C0" w:rsidRDefault="006603C0" w:rsidP="006603C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6603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Anul de studii:_________________</w:t>
      </w:r>
    </w:p>
    <w:p w:rsidR="006603C0" w:rsidRPr="006603C0" w:rsidRDefault="006603C0" w:rsidP="006603C0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6603C0" w:rsidRPr="006603C0" w:rsidRDefault="006603C0" w:rsidP="006603C0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6603C0" w:rsidRPr="006603C0" w:rsidRDefault="006603C0" w:rsidP="006603C0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6603C0" w:rsidRPr="006603C0" w:rsidRDefault="006603C0" w:rsidP="006603C0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6603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Instituția de învățământ _____________________________________ Localitatea  ______________________________</w:t>
      </w:r>
    </w:p>
    <w:p w:rsidR="006603C0" w:rsidRPr="006603C0" w:rsidRDefault="006603C0" w:rsidP="006603C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6603C0" w:rsidRPr="006603C0" w:rsidRDefault="006603C0" w:rsidP="006603C0">
      <w:pPr>
        <w:spacing w:after="0" w:line="276" w:lineRule="auto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w:r w:rsidRPr="006603C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Numele, prenumele cadrului didactic__________________________ Grad didactic ____________________________</w:t>
      </w:r>
    </w:p>
    <w:p w:rsidR="007476A0" w:rsidRPr="00DB5612" w:rsidRDefault="007476A0" w:rsidP="007476A0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7476A0" w:rsidRPr="00EF18E9" w:rsidRDefault="007476A0" w:rsidP="007476A0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1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ADMINISTRAREA</w:t>
      </w:r>
      <w:r w:rsidRPr="00EF18E9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 xml:space="preserve">  </w:t>
      </w:r>
      <w:r w:rsidRPr="00EF1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DISCIPLINEI</w:t>
      </w:r>
    </w:p>
    <w:p w:rsidR="007476A0" w:rsidRPr="00EF18E9" w:rsidRDefault="007476A0" w:rsidP="007476A0">
      <w:pPr>
        <w:spacing w:after="0" w:line="276" w:lineRule="auto"/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7476A0" w:rsidRPr="00EF18E9" w:rsidRDefault="007476A0" w:rsidP="007476A0">
      <w:pPr>
        <w:spacing w:after="0" w:line="276" w:lineRule="auto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3147"/>
        <w:gridCol w:w="4252"/>
      </w:tblGrid>
      <w:tr w:rsidR="007476A0" w:rsidRPr="00EF18E9" w:rsidTr="007476A0">
        <w:tc>
          <w:tcPr>
            <w:tcW w:w="4366" w:type="dxa"/>
            <w:shd w:val="clear" w:color="auto" w:fill="E7E6E6"/>
          </w:tcPr>
          <w:p w:rsidR="007476A0" w:rsidRPr="00EF18E9" w:rsidRDefault="007476A0" w:rsidP="007476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shd w:val="clear" w:color="auto" w:fill="E7E6E6"/>
          </w:tcPr>
          <w:p w:rsidR="007476A0" w:rsidRPr="00EF18E9" w:rsidRDefault="007476A0" w:rsidP="007476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Semestrul  I</w:t>
            </w:r>
          </w:p>
        </w:tc>
        <w:tc>
          <w:tcPr>
            <w:tcW w:w="3147" w:type="dxa"/>
            <w:shd w:val="clear" w:color="auto" w:fill="E7E6E6"/>
          </w:tcPr>
          <w:p w:rsidR="007476A0" w:rsidRPr="00EF18E9" w:rsidRDefault="007476A0" w:rsidP="007476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Semestrul  II</w:t>
            </w:r>
          </w:p>
        </w:tc>
        <w:tc>
          <w:tcPr>
            <w:tcW w:w="4252" w:type="dxa"/>
            <w:shd w:val="clear" w:color="auto" w:fill="E7E6E6"/>
          </w:tcPr>
          <w:p w:rsidR="007476A0" w:rsidRPr="00EF18E9" w:rsidRDefault="007476A0" w:rsidP="007476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Anual</w:t>
            </w:r>
          </w:p>
        </w:tc>
      </w:tr>
      <w:tr w:rsidR="007476A0" w:rsidRPr="00EF18E9" w:rsidTr="007476A0">
        <w:tc>
          <w:tcPr>
            <w:tcW w:w="4366" w:type="dxa"/>
          </w:tcPr>
          <w:p w:rsidR="007476A0" w:rsidRPr="00EF18E9" w:rsidRDefault="007476A0" w:rsidP="007476A0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Unități de învățare</w:t>
            </w:r>
          </w:p>
        </w:tc>
        <w:tc>
          <w:tcPr>
            <w:tcW w:w="2977" w:type="dxa"/>
          </w:tcPr>
          <w:p w:rsidR="007476A0" w:rsidRPr="00EF18E9" w:rsidRDefault="007476A0" w:rsidP="007476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</w:t>
            </w:r>
          </w:p>
        </w:tc>
        <w:tc>
          <w:tcPr>
            <w:tcW w:w="3147" w:type="dxa"/>
          </w:tcPr>
          <w:p w:rsidR="007476A0" w:rsidRPr="00EF18E9" w:rsidRDefault="007476A0" w:rsidP="007476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</w:t>
            </w:r>
          </w:p>
        </w:tc>
        <w:tc>
          <w:tcPr>
            <w:tcW w:w="4252" w:type="dxa"/>
          </w:tcPr>
          <w:p w:rsidR="007476A0" w:rsidRPr="00EF18E9" w:rsidRDefault="007476A0" w:rsidP="007476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6</w:t>
            </w:r>
          </w:p>
        </w:tc>
      </w:tr>
      <w:tr w:rsidR="007476A0" w:rsidRPr="00EF18E9" w:rsidTr="007476A0">
        <w:tc>
          <w:tcPr>
            <w:tcW w:w="4366" w:type="dxa"/>
          </w:tcPr>
          <w:p w:rsidR="007476A0" w:rsidRPr="00EF18E9" w:rsidRDefault="007476A0" w:rsidP="007476A0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Număr de ore</w:t>
            </w:r>
          </w:p>
        </w:tc>
        <w:tc>
          <w:tcPr>
            <w:tcW w:w="2977" w:type="dxa"/>
          </w:tcPr>
          <w:p w:rsidR="007476A0" w:rsidRPr="00EF18E9" w:rsidRDefault="00CB68E5" w:rsidP="007476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46</w:t>
            </w:r>
          </w:p>
        </w:tc>
        <w:tc>
          <w:tcPr>
            <w:tcW w:w="3147" w:type="dxa"/>
          </w:tcPr>
          <w:p w:rsidR="007476A0" w:rsidRPr="00EF18E9" w:rsidRDefault="00CB68E5" w:rsidP="007476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57</w:t>
            </w:r>
          </w:p>
        </w:tc>
        <w:tc>
          <w:tcPr>
            <w:tcW w:w="4252" w:type="dxa"/>
          </w:tcPr>
          <w:p w:rsidR="007476A0" w:rsidRPr="00EF18E9" w:rsidRDefault="00CB68E5" w:rsidP="007476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103</w:t>
            </w:r>
          </w:p>
        </w:tc>
      </w:tr>
      <w:tr w:rsidR="007476A0" w:rsidRPr="00EF18E9" w:rsidTr="007476A0">
        <w:tc>
          <w:tcPr>
            <w:tcW w:w="4366" w:type="dxa"/>
          </w:tcPr>
          <w:p w:rsidR="007476A0" w:rsidRPr="00462E9D" w:rsidRDefault="007476A0" w:rsidP="007476A0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462E9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Lucrări de evaluare</w:t>
            </w:r>
          </w:p>
          <w:p w:rsidR="007476A0" w:rsidRPr="00462E9D" w:rsidRDefault="007476A0" w:rsidP="007476A0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462E9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(</w:t>
            </w:r>
            <w:r w:rsidRPr="00462E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i</w:t>
            </w:r>
            <w:r w:rsidRPr="00462E9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- inițială, </w:t>
            </w:r>
            <w:r w:rsidRPr="00462E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s</w:t>
            </w:r>
            <w:r w:rsidRPr="00462E9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- sumativă)</w:t>
            </w:r>
          </w:p>
        </w:tc>
        <w:tc>
          <w:tcPr>
            <w:tcW w:w="2977" w:type="dxa"/>
          </w:tcPr>
          <w:p w:rsidR="007476A0" w:rsidRPr="00EF18E9" w:rsidRDefault="007476A0" w:rsidP="007476A0">
            <w:pPr>
              <w:spacing w:after="0" w:line="276" w:lineRule="auto"/>
              <w:ind w:left="-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i - 1</w:t>
            </w:r>
          </w:p>
          <w:p w:rsidR="007476A0" w:rsidRPr="00EF18E9" w:rsidRDefault="007476A0" w:rsidP="007476A0">
            <w:pPr>
              <w:spacing w:after="0" w:line="276" w:lineRule="auto"/>
              <w:ind w:left="-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s - 3</w:t>
            </w:r>
          </w:p>
        </w:tc>
        <w:tc>
          <w:tcPr>
            <w:tcW w:w="3147" w:type="dxa"/>
          </w:tcPr>
          <w:p w:rsidR="007476A0" w:rsidRPr="00EF18E9" w:rsidRDefault="007476A0" w:rsidP="007476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76A0" w:rsidRPr="00EF18E9" w:rsidRDefault="007476A0" w:rsidP="007476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 xml:space="preserve">s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</w:t>
            </w:r>
          </w:p>
        </w:tc>
        <w:tc>
          <w:tcPr>
            <w:tcW w:w="4252" w:type="dxa"/>
          </w:tcPr>
          <w:p w:rsidR="007476A0" w:rsidRPr="00EF18E9" w:rsidRDefault="007476A0" w:rsidP="007476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i - 1</w:t>
            </w:r>
          </w:p>
          <w:p w:rsidR="007476A0" w:rsidRPr="00EF18E9" w:rsidRDefault="007476A0" w:rsidP="007476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s - 6</w:t>
            </w:r>
          </w:p>
        </w:tc>
      </w:tr>
      <w:tr w:rsidR="007476A0" w:rsidRPr="00EF18E9" w:rsidTr="007476A0">
        <w:tc>
          <w:tcPr>
            <w:tcW w:w="4366" w:type="dxa"/>
          </w:tcPr>
          <w:p w:rsidR="007476A0" w:rsidRPr="00EF18E9" w:rsidRDefault="007476A0" w:rsidP="007476A0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Lucrări practice / de laborator</w:t>
            </w:r>
          </w:p>
        </w:tc>
        <w:tc>
          <w:tcPr>
            <w:tcW w:w="2977" w:type="dxa"/>
          </w:tcPr>
          <w:p w:rsidR="007476A0" w:rsidRPr="00EF18E9" w:rsidRDefault="007476A0" w:rsidP="007476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-</w:t>
            </w:r>
          </w:p>
        </w:tc>
        <w:tc>
          <w:tcPr>
            <w:tcW w:w="3147" w:type="dxa"/>
          </w:tcPr>
          <w:p w:rsidR="007476A0" w:rsidRPr="00EF18E9" w:rsidRDefault="007476A0" w:rsidP="007476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-</w:t>
            </w:r>
          </w:p>
        </w:tc>
        <w:tc>
          <w:tcPr>
            <w:tcW w:w="4252" w:type="dxa"/>
          </w:tcPr>
          <w:p w:rsidR="007476A0" w:rsidRPr="00EF18E9" w:rsidRDefault="007476A0" w:rsidP="007476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-</w:t>
            </w:r>
          </w:p>
        </w:tc>
      </w:tr>
    </w:tbl>
    <w:p w:rsidR="007476A0" w:rsidRPr="00EF18E9" w:rsidRDefault="007476A0" w:rsidP="007476A0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476A0" w:rsidRPr="00EF18E9" w:rsidRDefault="007476A0" w:rsidP="007476A0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Manuale</w:t>
      </w:r>
      <w:r w:rsidRPr="00EF18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recomandat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e</w:t>
      </w:r>
      <w:r w:rsidRPr="00EF18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:rsidR="007476A0" w:rsidRPr="00EF18E9" w:rsidRDefault="007476A0" w:rsidP="007476A0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2694"/>
        <w:gridCol w:w="6095"/>
        <w:gridCol w:w="2551"/>
        <w:gridCol w:w="1701"/>
      </w:tblGrid>
      <w:tr w:rsidR="007476A0" w:rsidRPr="00EF18E9" w:rsidTr="007476A0">
        <w:tc>
          <w:tcPr>
            <w:tcW w:w="1696" w:type="dxa"/>
            <w:shd w:val="clear" w:color="auto" w:fill="E7E6E6"/>
          </w:tcPr>
          <w:p w:rsidR="007476A0" w:rsidRPr="00EF18E9" w:rsidRDefault="007476A0" w:rsidP="007476A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Clasa </w:t>
            </w:r>
          </w:p>
        </w:tc>
        <w:tc>
          <w:tcPr>
            <w:tcW w:w="2694" w:type="dxa"/>
            <w:shd w:val="clear" w:color="auto" w:fill="E7E6E6"/>
          </w:tcPr>
          <w:p w:rsidR="007476A0" w:rsidRPr="00EF18E9" w:rsidRDefault="007476A0" w:rsidP="007476A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Titlul </w:t>
            </w:r>
          </w:p>
        </w:tc>
        <w:tc>
          <w:tcPr>
            <w:tcW w:w="6095" w:type="dxa"/>
            <w:shd w:val="clear" w:color="auto" w:fill="E7E6E6"/>
          </w:tcPr>
          <w:p w:rsidR="007476A0" w:rsidRPr="00EF18E9" w:rsidRDefault="007476A0" w:rsidP="007476A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Autori </w:t>
            </w:r>
          </w:p>
        </w:tc>
        <w:tc>
          <w:tcPr>
            <w:tcW w:w="2551" w:type="dxa"/>
            <w:shd w:val="clear" w:color="auto" w:fill="E7E6E6"/>
          </w:tcPr>
          <w:p w:rsidR="007476A0" w:rsidRPr="00EF18E9" w:rsidRDefault="007476A0" w:rsidP="007476A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Editura </w:t>
            </w:r>
          </w:p>
        </w:tc>
        <w:tc>
          <w:tcPr>
            <w:tcW w:w="1701" w:type="dxa"/>
            <w:shd w:val="clear" w:color="auto" w:fill="E7E6E6"/>
          </w:tcPr>
          <w:p w:rsidR="007476A0" w:rsidRPr="00EF18E9" w:rsidRDefault="007476A0" w:rsidP="007476A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Anul ediției </w:t>
            </w:r>
          </w:p>
        </w:tc>
      </w:tr>
      <w:tr w:rsidR="007476A0" w:rsidRPr="00EF18E9" w:rsidTr="007476A0">
        <w:tc>
          <w:tcPr>
            <w:tcW w:w="1696" w:type="dxa"/>
          </w:tcPr>
          <w:p w:rsidR="007476A0" w:rsidRPr="00EF18E9" w:rsidRDefault="007476A0" w:rsidP="007476A0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Clasa 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RO" w:eastAsia="ru-RU"/>
              </w:rPr>
              <w:t>XI</w:t>
            </w: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a</w:t>
            </w:r>
          </w:p>
        </w:tc>
        <w:tc>
          <w:tcPr>
            <w:tcW w:w="2694" w:type="dxa"/>
          </w:tcPr>
          <w:p w:rsidR="007476A0" w:rsidRPr="009A6B5F" w:rsidRDefault="007476A0" w:rsidP="007476A0">
            <w:p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9A6B5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”La lingua italiana per stranieri”</w:t>
            </w:r>
          </w:p>
          <w:p w:rsidR="007476A0" w:rsidRPr="009A6B5F" w:rsidRDefault="007476A0" w:rsidP="007476A0">
            <w:p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7476A0" w:rsidRPr="009A6B5F" w:rsidRDefault="007476A0" w:rsidP="007476A0">
            <w:p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9A6B5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”Un tuffo nell</w:t>
            </w:r>
            <w:r w:rsidRPr="009A6B5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’azzurro” </w:t>
            </w:r>
          </w:p>
          <w:p w:rsidR="007476A0" w:rsidRPr="009A6B5F" w:rsidRDefault="007476A0" w:rsidP="007476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6095" w:type="dxa"/>
          </w:tcPr>
          <w:p w:rsidR="007476A0" w:rsidRPr="009A6B5F" w:rsidRDefault="007476A0" w:rsidP="007476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9A6B5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K.Katerinov, M.-C. Boriosi-Katerinov</w:t>
            </w:r>
            <w:r w:rsidRPr="009A6B5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</w:p>
          <w:p w:rsidR="007476A0" w:rsidRPr="009A6B5F" w:rsidRDefault="007476A0" w:rsidP="007476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7476A0" w:rsidRPr="009A6B5F" w:rsidRDefault="007476A0" w:rsidP="007476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7476A0" w:rsidRPr="009A6B5F" w:rsidRDefault="007476A0" w:rsidP="007476A0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 w:rsidRPr="009A6B5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Donatella Amati, Patrizia Bacci</w:t>
            </w:r>
          </w:p>
        </w:tc>
        <w:tc>
          <w:tcPr>
            <w:tcW w:w="2551" w:type="dxa"/>
          </w:tcPr>
          <w:p w:rsidR="007476A0" w:rsidRPr="009A6B5F" w:rsidRDefault="007476A0" w:rsidP="007476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9A6B5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Edizioni Guerra – Perugia </w:t>
            </w:r>
          </w:p>
          <w:p w:rsidR="007476A0" w:rsidRPr="009A6B5F" w:rsidRDefault="007476A0" w:rsidP="007476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7476A0" w:rsidRPr="009A6B5F" w:rsidRDefault="007476A0" w:rsidP="007476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9A6B5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Panozzo Editore </w:t>
            </w:r>
          </w:p>
        </w:tc>
        <w:tc>
          <w:tcPr>
            <w:tcW w:w="1701" w:type="dxa"/>
          </w:tcPr>
          <w:p w:rsidR="007476A0" w:rsidRPr="009A6B5F" w:rsidRDefault="007476A0" w:rsidP="007476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9A6B5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2000</w:t>
            </w:r>
          </w:p>
          <w:p w:rsidR="007476A0" w:rsidRPr="009A6B5F" w:rsidRDefault="007476A0" w:rsidP="007476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7476A0" w:rsidRPr="009A6B5F" w:rsidRDefault="007476A0" w:rsidP="007476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7476A0" w:rsidRPr="009A6B5F" w:rsidRDefault="007476A0" w:rsidP="007476A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9A6B5F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2002</w:t>
            </w:r>
          </w:p>
        </w:tc>
      </w:tr>
    </w:tbl>
    <w:p w:rsidR="007476A0" w:rsidRPr="00EF18E9" w:rsidRDefault="007476A0" w:rsidP="007476A0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val="it-IT" w:eastAsia="ru-RU"/>
        </w:rPr>
      </w:pPr>
    </w:p>
    <w:p w:rsidR="007476A0" w:rsidRPr="00EF18E9" w:rsidRDefault="007476A0" w:rsidP="007476A0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FFFF"/>
          <w:sz w:val="10"/>
          <w:szCs w:val="10"/>
          <w:lang w:val="it-IT" w:eastAsia="ru-RU"/>
        </w:rPr>
      </w:pPr>
    </w:p>
    <w:p w:rsidR="007476A0" w:rsidRPr="00EF18E9" w:rsidRDefault="007476A0" w:rsidP="007476A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</w:pPr>
      <w:r w:rsidRPr="00EF18E9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 xml:space="preserve">Notă: </w:t>
      </w:r>
    </w:p>
    <w:p w:rsidR="007476A0" w:rsidRPr="00EF18E9" w:rsidRDefault="007476A0" w:rsidP="007476A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u-RU"/>
        </w:rPr>
      </w:pPr>
      <w:r w:rsidRPr="00EF18E9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>Cadrul didactic la disciplină</w:t>
      </w:r>
      <w:r w:rsidRPr="00EF18E9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 xml:space="preserve"> are libertatea de a personaliza proiectarea de lungă durată la disciplină, în funcție de potențialul și particularitățile de învățare ale clasei</w:t>
      </w:r>
      <w:r w:rsidRPr="00EF18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  <w:t xml:space="preserve"> </w:t>
      </w:r>
      <w:r w:rsidRPr="00EF18E9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u-RU"/>
        </w:rPr>
        <w:t>și resurselor educaționale disponibile, în conformitate cu prevederile curriculumului la disciplină (ediția 2019).</w:t>
      </w:r>
    </w:p>
    <w:p w:rsidR="007476A0" w:rsidRPr="00EF18E9" w:rsidRDefault="007476A0" w:rsidP="007476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u-RU"/>
        </w:rPr>
      </w:pPr>
    </w:p>
    <w:p w:rsidR="007476A0" w:rsidRPr="00EF18E9" w:rsidRDefault="007476A0" w:rsidP="007476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7476A0" w:rsidRPr="00EF18E9" w:rsidRDefault="007476A0" w:rsidP="007476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7476A0" w:rsidRPr="00EF18E9" w:rsidRDefault="007476A0" w:rsidP="007476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7476A0" w:rsidRPr="00EF18E9" w:rsidRDefault="007476A0" w:rsidP="007476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7476A0" w:rsidRPr="00EF18E9" w:rsidRDefault="007476A0" w:rsidP="007476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7476A0" w:rsidRDefault="007476A0" w:rsidP="007476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7476A0" w:rsidRPr="00EF18E9" w:rsidRDefault="007476A0" w:rsidP="00747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</w:pPr>
      <w:bookmarkStart w:id="2" w:name="_heading=h.gjdgxs" w:colFirst="0" w:colLast="0"/>
      <w:bookmarkEnd w:id="2"/>
      <w:r w:rsidRPr="00EF18E9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lastRenderedPageBreak/>
        <w:t>COMPETENȚELE SPECIFICE /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 xml:space="preserve"> </w:t>
      </w:r>
      <w:r w:rsidRPr="00EF18E9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>UN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 xml:space="preserve">ITĂȚI DE COMPETENȚĂ </w:t>
      </w:r>
    </w:p>
    <w:p w:rsidR="007476A0" w:rsidRPr="00EF18E9" w:rsidRDefault="007476A0" w:rsidP="007476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tbl>
      <w:tblPr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11056"/>
      </w:tblGrid>
      <w:tr w:rsidR="007476A0" w:rsidRPr="00FA2F32" w:rsidTr="006603C0">
        <w:tc>
          <w:tcPr>
            <w:tcW w:w="2977" w:type="dxa"/>
            <w:shd w:val="clear" w:color="auto" w:fill="E7E6E6"/>
          </w:tcPr>
          <w:p w:rsidR="007476A0" w:rsidRPr="00EF18E9" w:rsidRDefault="007476A0" w:rsidP="0074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Competențe specifice</w:t>
            </w:r>
          </w:p>
        </w:tc>
        <w:tc>
          <w:tcPr>
            <w:tcW w:w="11056" w:type="dxa"/>
            <w:shd w:val="clear" w:color="auto" w:fill="E7E6E6"/>
          </w:tcPr>
          <w:p w:rsidR="007476A0" w:rsidRDefault="007476A0" w:rsidP="0074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Unități de competență</w:t>
            </w:r>
          </w:p>
          <w:p w:rsidR="007476A0" w:rsidRPr="00EF18E9" w:rsidRDefault="007476A0" w:rsidP="0074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476A0" w:rsidRPr="00FA2F32" w:rsidTr="006603C0">
        <w:tc>
          <w:tcPr>
            <w:tcW w:w="2977" w:type="dxa"/>
            <w:vMerge w:val="restart"/>
          </w:tcPr>
          <w:p w:rsidR="007476A0" w:rsidRPr="0041128D" w:rsidRDefault="007476A0" w:rsidP="0074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</w:pPr>
            <w:r w:rsidRPr="004112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 xml:space="preserve">1. Competența lingvistică: </w:t>
            </w:r>
          </w:p>
          <w:p w:rsidR="007476A0" w:rsidRPr="0041128D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1128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Utilizarea resurselor lingvistice formale în realizarea actelor comunicative, </w:t>
            </w:r>
            <w:r w:rsidRPr="004112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manifestând flexibilitate și autocontrol.</w:t>
            </w:r>
          </w:p>
          <w:p w:rsidR="007476A0" w:rsidRPr="0041128D" w:rsidRDefault="007476A0" w:rsidP="0074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</w:p>
        </w:tc>
        <w:tc>
          <w:tcPr>
            <w:tcW w:w="11056" w:type="dxa"/>
          </w:tcPr>
          <w:p w:rsidR="007476A0" w:rsidRPr="007476A0" w:rsidRDefault="007476A0" w:rsidP="007476A0">
            <w:pPr>
              <w:spacing w:after="0" w:line="240" w:lineRule="auto"/>
              <w:ind w:left="4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747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orale/audiovizuale</w:t>
            </w:r>
          </w:p>
          <w:p w:rsidR="007476A0" w:rsidRPr="00457611" w:rsidRDefault="007476A0" w:rsidP="007476A0">
            <w:pPr>
              <w:numPr>
                <w:ilvl w:val="1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Delimitarea prin audiere a structurilor fonetice specifice limbii italiene rostite clar și corect. </w:t>
            </w:r>
          </w:p>
          <w:p w:rsidR="007476A0" w:rsidRPr="00457611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    (Componenta fonologică)</w:t>
            </w:r>
          </w:p>
          <w:p w:rsidR="007476A0" w:rsidRPr="00457611" w:rsidRDefault="007476A0" w:rsidP="007476A0">
            <w:pPr>
              <w:numPr>
                <w:ilvl w:val="1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Recunoașterea structurilor lexicale specifice în diverse contexte. </w:t>
            </w:r>
          </w:p>
          <w:p w:rsidR="007476A0" w:rsidRPr="00457611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(Componenta lexicală și semantică) </w:t>
            </w:r>
          </w:p>
          <w:p w:rsidR="007476A0" w:rsidRPr="007476A0" w:rsidRDefault="007476A0" w:rsidP="007476A0">
            <w:pPr>
              <w:numPr>
                <w:ilvl w:val="1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Diferențierea structurilor gramaticale studiate în contexte uzuale. (Componenta gramaticală) </w:t>
            </w:r>
          </w:p>
        </w:tc>
      </w:tr>
      <w:tr w:rsidR="007476A0" w:rsidRPr="00FA2F32" w:rsidTr="006603C0">
        <w:tc>
          <w:tcPr>
            <w:tcW w:w="2977" w:type="dxa"/>
            <w:vMerge/>
          </w:tcPr>
          <w:p w:rsidR="007476A0" w:rsidRPr="0041128D" w:rsidRDefault="007476A0" w:rsidP="00747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</w:tc>
        <w:tc>
          <w:tcPr>
            <w:tcW w:w="11056" w:type="dxa"/>
          </w:tcPr>
          <w:p w:rsidR="007476A0" w:rsidRPr="007476A0" w:rsidRDefault="007476A0" w:rsidP="00747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747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orale/medierea</w:t>
            </w:r>
          </w:p>
          <w:p w:rsidR="007476A0" w:rsidRPr="00457611" w:rsidRDefault="007476A0" w:rsidP="007476A0">
            <w:pPr>
              <w:numPr>
                <w:ilvl w:val="1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Aplicarea cu suficientă exactitate a unităților și trăsăturilor fonetice specifice limbii italiene în diverse contexte uzuale. (Componenta fonologică)</w:t>
            </w:r>
          </w:p>
          <w:p w:rsidR="007476A0" w:rsidRPr="00457611" w:rsidRDefault="007476A0" w:rsidP="007476A0">
            <w:pPr>
              <w:numPr>
                <w:ilvl w:val="1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Utilizarea eficientă a unui repertoriu de mijloace lingvistice și lexicale în diverse situații cotidiene. (Componenta semantică și lexicală)</w:t>
            </w:r>
          </w:p>
          <w:p w:rsidR="007476A0" w:rsidRPr="007476A0" w:rsidRDefault="007476A0" w:rsidP="007476A0">
            <w:pPr>
              <w:pStyle w:val="ListParagraph"/>
              <w:ind w:left="420"/>
              <w:rPr>
                <w:lang w:val="ro-RO"/>
              </w:rPr>
            </w:pPr>
            <w:r w:rsidRPr="00457611">
              <w:rPr>
                <w:lang w:val="ro-RO"/>
              </w:rPr>
              <w:t>Integraraea eficientă a sintagmelor gramaticale frecvent utilizate în contexte uzuale. (Componenta gramaticală)</w:t>
            </w:r>
          </w:p>
        </w:tc>
      </w:tr>
      <w:tr w:rsidR="007476A0" w:rsidRPr="00FA2F32" w:rsidTr="006603C0">
        <w:tc>
          <w:tcPr>
            <w:tcW w:w="2977" w:type="dxa"/>
            <w:vMerge/>
          </w:tcPr>
          <w:p w:rsidR="007476A0" w:rsidRPr="0041128D" w:rsidRDefault="007476A0" w:rsidP="00747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</w:tc>
        <w:tc>
          <w:tcPr>
            <w:tcW w:w="11056" w:type="dxa"/>
          </w:tcPr>
          <w:p w:rsidR="007476A0" w:rsidRPr="007476A0" w:rsidRDefault="007476A0" w:rsidP="0074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747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scrise/audiovizuale</w:t>
            </w:r>
          </w:p>
          <w:p w:rsidR="007476A0" w:rsidRPr="00457611" w:rsidRDefault="007476A0" w:rsidP="007476A0">
            <w:pPr>
              <w:numPr>
                <w:ilvl w:val="1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Discriminarea normelor  de ortografie specifice limbii italiene din diverse mesaje.  (Componenta ortografică)</w:t>
            </w:r>
          </w:p>
          <w:p w:rsidR="007476A0" w:rsidRPr="00457611" w:rsidRDefault="007476A0" w:rsidP="007476A0">
            <w:pPr>
              <w:numPr>
                <w:ilvl w:val="1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Definirea sensului cuvintelor și expresiilor necunoscute prin diverse mijloace. (Componenta lexicală și semantică)</w:t>
            </w:r>
          </w:p>
          <w:p w:rsidR="007476A0" w:rsidRPr="00457611" w:rsidRDefault="007476A0" w:rsidP="007476A0">
            <w:pPr>
              <w:numPr>
                <w:ilvl w:val="1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Racordarea structurilor gramaticale studiate la situații corespunzătoare. (Componenta gramaticală) </w:t>
            </w:r>
          </w:p>
          <w:p w:rsidR="007476A0" w:rsidRPr="007476A0" w:rsidRDefault="007476A0" w:rsidP="007476A0">
            <w:pPr>
              <w:spacing w:line="240" w:lineRule="auto"/>
              <w:rPr>
                <w:lang w:val="ro-RO"/>
              </w:rPr>
            </w:pPr>
          </w:p>
        </w:tc>
      </w:tr>
      <w:tr w:rsidR="007476A0" w:rsidRPr="00C72ECF" w:rsidTr="006603C0">
        <w:trPr>
          <w:trHeight w:val="848"/>
        </w:trPr>
        <w:tc>
          <w:tcPr>
            <w:tcW w:w="2977" w:type="dxa"/>
            <w:vMerge/>
          </w:tcPr>
          <w:p w:rsidR="007476A0" w:rsidRPr="0041128D" w:rsidRDefault="007476A0" w:rsidP="0074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ru-RU"/>
              </w:rPr>
            </w:pPr>
          </w:p>
        </w:tc>
        <w:tc>
          <w:tcPr>
            <w:tcW w:w="11056" w:type="dxa"/>
          </w:tcPr>
          <w:p w:rsidR="007476A0" w:rsidRPr="007476A0" w:rsidRDefault="007476A0" w:rsidP="00747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747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scrise/on-line/ Medierea</w:t>
            </w:r>
          </w:p>
          <w:p w:rsidR="007476A0" w:rsidRPr="00457611" w:rsidRDefault="007476A0" w:rsidP="007476A0">
            <w:pPr>
              <w:numPr>
                <w:ilvl w:val="1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Respectarea normelor de scriere specifice limbii italiene în diverse contexte.</w:t>
            </w:r>
            <w:r w:rsidRPr="0045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 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(Componenta ortografică)</w:t>
            </w:r>
          </w:p>
          <w:p w:rsidR="007476A0" w:rsidRPr="007476A0" w:rsidRDefault="007476A0" w:rsidP="007476A0">
            <w:pPr>
              <w:pStyle w:val="ListParagraph"/>
              <w:numPr>
                <w:ilvl w:val="1"/>
                <w:numId w:val="4"/>
              </w:numPr>
              <w:rPr>
                <w:lang w:val="ro-RO"/>
              </w:rPr>
            </w:pPr>
            <w:r w:rsidRPr="007476A0">
              <w:rPr>
                <w:lang w:val="ro-RO"/>
              </w:rPr>
              <w:t>Integrarea cu suficientă corectitudine a structurilor gramaticale în contexte familiare.       (Componenta gramaticală)</w:t>
            </w:r>
          </w:p>
        </w:tc>
      </w:tr>
      <w:tr w:rsidR="007476A0" w:rsidRPr="0001092C" w:rsidTr="006603C0">
        <w:tc>
          <w:tcPr>
            <w:tcW w:w="2977" w:type="dxa"/>
            <w:vMerge w:val="restart"/>
          </w:tcPr>
          <w:p w:rsidR="007476A0" w:rsidRPr="007476A0" w:rsidRDefault="007476A0" w:rsidP="007476A0">
            <w:pPr>
              <w:pStyle w:val="ListParagraph"/>
              <w:numPr>
                <w:ilvl w:val="0"/>
                <w:numId w:val="4"/>
              </w:numPr>
              <w:rPr>
                <w:b/>
                <w:bCs/>
                <w:lang w:val="it-IT" w:eastAsia="ro-RO"/>
              </w:rPr>
            </w:pPr>
            <w:r w:rsidRPr="007476A0">
              <w:rPr>
                <w:b/>
                <w:bCs/>
                <w:lang w:val="it-IT" w:eastAsia="ro-RO"/>
              </w:rPr>
              <w:t>Competența sociolingvistică:</w:t>
            </w:r>
          </w:p>
          <w:p w:rsidR="007476A0" w:rsidRPr="00EF18E9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</w:pPr>
          </w:p>
          <w:p w:rsidR="007476A0" w:rsidRPr="00EF18E9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  <w:r w:rsidRPr="0006147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Actualizarea resurselor lingvistice în diverse situații </w:t>
            </w:r>
            <w:r w:rsidRPr="0006147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 xml:space="preserve">de comunicare, </w:t>
            </w:r>
            <w:r w:rsidRPr="000614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valorificând dimensiunea socială a limbii</w:t>
            </w: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A0" w:rsidRPr="007476A0" w:rsidRDefault="007476A0" w:rsidP="0074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747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lastRenderedPageBreak/>
              <w:t>Receptarea mesajelor orale/scrise/audiovizuale</w:t>
            </w:r>
          </w:p>
          <w:p w:rsidR="007476A0" w:rsidRPr="00457611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2.1. Recunoașterea actelor de vorbire utile în mesaje orale sau scrise, exprimate de interlocutor în limbaj    standard. </w:t>
            </w:r>
          </w:p>
          <w:p w:rsidR="007476A0" w:rsidRPr="00457611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2.2. Interpretarea imaginilor, schemelor, semnelor de orientare în spațiu, însoțite de instrucțiuni simple. </w:t>
            </w:r>
          </w:p>
          <w:p w:rsidR="007476A0" w:rsidRPr="00457611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2.3. Selectarea strategiilor adecvate scopului și tipului de mesaj sau conversație.</w:t>
            </w:r>
          </w:p>
          <w:p w:rsidR="007476A0" w:rsidRPr="007476A0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2.4. Descifrarea instrucțiunilor din diverse tipuri de documente.</w:t>
            </w:r>
          </w:p>
        </w:tc>
      </w:tr>
      <w:tr w:rsidR="007476A0" w:rsidRPr="0001092C" w:rsidTr="006603C0">
        <w:tc>
          <w:tcPr>
            <w:tcW w:w="2977" w:type="dxa"/>
            <w:vMerge/>
          </w:tcPr>
          <w:p w:rsidR="007476A0" w:rsidRPr="00EF18E9" w:rsidRDefault="007476A0" w:rsidP="00747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76A0" w:rsidRPr="007476A0" w:rsidRDefault="007476A0" w:rsidP="00747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747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 scrise/ on-line / Medierea</w:t>
            </w:r>
          </w:p>
          <w:p w:rsidR="007476A0" w:rsidRPr="00457611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2.5. Explorarea repertoriului socio-cultural în diverse situații de comunicare, în dependență de rol și relațiile cu interlocutorii.</w:t>
            </w:r>
          </w:p>
          <w:p w:rsidR="007476A0" w:rsidRPr="00457611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2.6. Utilizarea limbajului verbal și non-verbal pentru a argumenta un punct de vedere potrivit contextului social. </w:t>
            </w:r>
          </w:p>
          <w:p w:rsidR="007476A0" w:rsidRPr="007476A0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2.7. Adaptarea resurselor lingvistice pentru a redacta documente de uz curent folosind un limbaj standard sau neutru.</w:t>
            </w:r>
          </w:p>
        </w:tc>
      </w:tr>
      <w:tr w:rsidR="007476A0" w:rsidRPr="0001092C" w:rsidTr="006603C0">
        <w:trPr>
          <w:trHeight w:val="1171"/>
        </w:trPr>
        <w:tc>
          <w:tcPr>
            <w:tcW w:w="2977" w:type="dxa"/>
            <w:vMerge/>
          </w:tcPr>
          <w:p w:rsidR="007476A0" w:rsidRPr="00EF18E9" w:rsidRDefault="007476A0" w:rsidP="0074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11056" w:type="dxa"/>
          </w:tcPr>
          <w:p w:rsidR="007476A0" w:rsidRPr="007476A0" w:rsidRDefault="007476A0" w:rsidP="00747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747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Interacțiunea orală/scrisă/on-line / Medierea</w:t>
            </w:r>
          </w:p>
          <w:p w:rsidR="007476A0" w:rsidRPr="00457611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2.8. Inițierea conversațiilor pe teme de interes utilizând un limbaj adecvat specific comunicării spontane și autentice.</w:t>
            </w:r>
          </w:p>
          <w:p w:rsidR="007476A0" w:rsidRPr="00457611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2.9. Respectarea normelor socioculturale în dependență de rol și relațiile cu interlocutorii.</w:t>
            </w:r>
          </w:p>
          <w:p w:rsidR="007476A0" w:rsidRPr="00457611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2.10. Utilizarea eficientă a tehnicilor și strategiilor argumentative în redactarea textelor funcționale. </w:t>
            </w:r>
          </w:p>
          <w:p w:rsidR="007476A0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2.11. Traducerea informației relevante din texte funcționale scurte din limba maternă în limba italiană și viceversa.</w:t>
            </w:r>
          </w:p>
          <w:p w:rsidR="00CB68E5" w:rsidRPr="007476A0" w:rsidRDefault="00CB68E5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ro-RO" w:eastAsia="ru-RU" w:bidi="hi-IN"/>
              </w:rPr>
            </w:pPr>
          </w:p>
        </w:tc>
      </w:tr>
      <w:tr w:rsidR="007476A0" w:rsidRPr="0001092C" w:rsidTr="006603C0">
        <w:tc>
          <w:tcPr>
            <w:tcW w:w="2977" w:type="dxa"/>
            <w:vMerge w:val="restart"/>
          </w:tcPr>
          <w:p w:rsidR="007476A0" w:rsidRPr="00EF18E9" w:rsidRDefault="007476A0" w:rsidP="007476A0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Competența pragmatică:</w:t>
            </w:r>
          </w:p>
          <w:p w:rsidR="007476A0" w:rsidRPr="00061475" w:rsidRDefault="007476A0" w:rsidP="007476A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06147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Integrarea resurselor lingvistice în contexte cotidiene și imprevizibile, </w:t>
            </w:r>
            <w:r w:rsidRPr="000614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demonstrând precizie și fluență discursivă.</w:t>
            </w:r>
          </w:p>
          <w:p w:rsidR="007476A0" w:rsidRPr="00EF18E9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11056" w:type="dxa"/>
          </w:tcPr>
          <w:p w:rsidR="007476A0" w:rsidRPr="007476A0" w:rsidRDefault="007476A0" w:rsidP="0074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747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orale/scrise/on-line</w:t>
            </w:r>
          </w:p>
          <w:p w:rsidR="007476A0" w:rsidRPr="00457611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7476A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3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.1. Înțelegerea conținutului informațiilor din filme, programe televizate și/sau radiofuzate cu referire la subiecte cotidiene cunoscute, articulate clar și cu un debit lent. </w:t>
            </w:r>
          </w:p>
          <w:p w:rsidR="007476A0" w:rsidRPr="00457611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3.2. Selectarea informațiilor relevante unei sarcini specifice dintr-un text de lungime medie. </w:t>
            </w:r>
          </w:p>
          <w:p w:rsidR="007476A0" w:rsidRPr="007476A0" w:rsidRDefault="007476A0" w:rsidP="007476A0">
            <w:pPr>
              <w:spacing w:after="0" w:line="240" w:lineRule="auto"/>
              <w:ind w:left="393" w:hanging="39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3.3. Recunoașterea structurii diferitor tipuri de texte.   </w:t>
            </w:r>
          </w:p>
        </w:tc>
      </w:tr>
      <w:tr w:rsidR="007476A0" w:rsidRPr="0001092C" w:rsidTr="006603C0">
        <w:tc>
          <w:tcPr>
            <w:tcW w:w="2977" w:type="dxa"/>
            <w:vMerge/>
          </w:tcPr>
          <w:p w:rsidR="007476A0" w:rsidRPr="00EF18E9" w:rsidRDefault="007476A0" w:rsidP="00747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11056" w:type="dxa"/>
          </w:tcPr>
          <w:p w:rsidR="007476A0" w:rsidRPr="007476A0" w:rsidRDefault="007476A0" w:rsidP="0074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747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 scrise/ on-line</w:t>
            </w:r>
          </w:p>
          <w:p w:rsidR="007476A0" w:rsidRPr="00457611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3.4. Organizarea resurselor lingvistice pentru a produce texte funcționale simple în contexte cotidiene. </w:t>
            </w:r>
          </w:p>
          <w:p w:rsidR="007476A0" w:rsidRPr="00457611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3.5. Descrierea unui eveniment din viața cotidiană cu ajutorul frazelor scurte și clare. </w:t>
            </w:r>
          </w:p>
          <w:p w:rsidR="007476A0" w:rsidRPr="007476A0" w:rsidRDefault="007476A0" w:rsidP="007476A0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3.6. Inițierea unei narațiuni/descrieri simple în baza unei succesiuni de repere cu referire la subiecte variate din viața cotidiană.</w:t>
            </w:r>
          </w:p>
        </w:tc>
      </w:tr>
      <w:tr w:rsidR="007476A0" w:rsidRPr="0001092C" w:rsidTr="006603C0">
        <w:trPr>
          <w:trHeight w:val="1692"/>
        </w:trPr>
        <w:tc>
          <w:tcPr>
            <w:tcW w:w="2977" w:type="dxa"/>
            <w:vMerge/>
          </w:tcPr>
          <w:p w:rsidR="007476A0" w:rsidRPr="00EF18E9" w:rsidRDefault="007476A0" w:rsidP="00747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11056" w:type="dxa"/>
          </w:tcPr>
          <w:p w:rsidR="007476A0" w:rsidRPr="007476A0" w:rsidRDefault="007476A0" w:rsidP="0074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747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Interacțiunea orală/ scrisă/ on-line</w:t>
            </w:r>
          </w:p>
          <w:p w:rsidR="007476A0" w:rsidRPr="00457611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3.7. Integrarea resurselor lingvistice în schimburi de informații pregătite și/sau spontane cu referire la subiecte familiare de interes personal și general. </w:t>
            </w:r>
          </w:p>
          <w:p w:rsidR="007476A0" w:rsidRPr="00457611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3.8. Participarea în interacțiuni scrise/on-line cu referire la subiecte de ordin cotidian și de interes general. </w:t>
            </w:r>
          </w:p>
          <w:p w:rsidR="007476A0" w:rsidRPr="007476A0" w:rsidRDefault="007476A0" w:rsidP="007476A0">
            <w:pPr>
              <w:spacing w:after="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3.9. Utilizarea resurselor lingvistice în schimburi de informații detaliate pentru a realiza sarcini comune de grup și/sau activități on-line.  </w:t>
            </w:r>
          </w:p>
        </w:tc>
      </w:tr>
      <w:tr w:rsidR="007476A0" w:rsidRPr="0001092C" w:rsidTr="006603C0">
        <w:trPr>
          <w:trHeight w:val="1748"/>
        </w:trPr>
        <w:tc>
          <w:tcPr>
            <w:tcW w:w="2977" w:type="dxa"/>
            <w:vMerge/>
          </w:tcPr>
          <w:p w:rsidR="007476A0" w:rsidRPr="00EF18E9" w:rsidRDefault="007476A0" w:rsidP="00747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11056" w:type="dxa"/>
          </w:tcPr>
          <w:p w:rsidR="007476A0" w:rsidRPr="007476A0" w:rsidRDefault="007476A0" w:rsidP="007476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747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Medierea orală/ scrisă/ on-line</w:t>
            </w:r>
          </w:p>
          <w:p w:rsidR="007476A0" w:rsidRPr="00457611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3.10. Rezumarea informației esențiale din textele scrise, într-un limbaj simplu, cu referire la subiecte de ordin personal/cotidian. </w:t>
            </w:r>
          </w:p>
          <w:p w:rsidR="007476A0" w:rsidRPr="00457611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3.11. Prezentarea structurată a rezultatelor unui sondaj. </w:t>
            </w:r>
          </w:p>
          <w:p w:rsidR="007476A0" w:rsidRPr="00457611" w:rsidRDefault="007476A0" w:rsidP="00747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3.12. Parafrazarea simplă a evenimentelor cotidiene, prezentate în programe de televiziune și/sau secvențe video simple, articulate lent și clar.  </w:t>
            </w:r>
          </w:p>
          <w:p w:rsidR="007476A0" w:rsidRPr="007476A0" w:rsidRDefault="007476A0" w:rsidP="007476A0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3.13. Traducerea orakă a textelor informative și argumentative simple, cu referire la subiecte de ordin personal, familiar și/sau profesional.</w:t>
            </w:r>
          </w:p>
        </w:tc>
      </w:tr>
      <w:tr w:rsidR="007476A0" w:rsidRPr="0001092C" w:rsidTr="006603C0">
        <w:trPr>
          <w:trHeight w:val="950"/>
        </w:trPr>
        <w:tc>
          <w:tcPr>
            <w:tcW w:w="2977" w:type="dxa"/>
            <w:vMerge w:val="restart"/>
          </w:tcPr>
          <w:p w:rsidR="007476A0" w:rsidRPr="009A6B5F" w:rsidRDefault="007476A0" w:rsidP="007476A0">
            <w:pPr>
              <w:pStyle w:val="ListParagraph"/>
              <w:numPr>
                <w:ilvl w:val="0"/>
                <w:numId w:val="4"/>
              </w:numPr>
              <w:rPr>
                <w:lang w:val="it-IT" w:eastAsia="ro-RO"/>
              </w:rPr>
            </w:pPr>
            <w:r w:rsidRPr="009A6B5F">
              <w:rPr>
                <w:b/>
                <w:bCs/>
                <w:lang w:val="it-IT" w:eastAsia="ro-RO"/>
              </w:rPr>
              <w:t>Competența (pluri/inter)culturală:</w:t>
            </w:r>
          </w:p>
          <w:p w:rsidR="007476A0" w:rsidRPr="00061475" w:rsidRDefault="007476A0" w:rsidP="007476A0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06147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Integrarea trăsăturilor specifice culturii țării alofone în contexte de comunicare interculturală, </w:t>
            </w:r>
            <w:r w:rsidRPr="000614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exprimând empatie/toleranță și acceptare a diversității culturale.</w:t>
            </w:r>
          </w:p>
          <w:p w:rsidR="007476A0" w:rsidRPr="009A6B5F" w:rsidRDefault="007476A0" w:rsidP="007476A0">
            <w:pPr>
              <w:rPr>
                <w:b/>
                <w:color w:val="FF0000"/>
                <w:lang w:val="ro-RO" w:eastAsia="ru-RU"/>
              </w:rPr>
            </w:pPr>
          </w:p>
        </w:tc>
        <w:tc>
          <w:tcPr>
            <w:tcW w:w="11056" w:type="dxa"/>
          </w:tcPr>
          <w:p w:rsidR="007476A0" w:rsidRPr="00BA6AB5" w:rsidRDefault="007476A0" w:rsidP="00CB6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CB68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 scrise/ on-line</w:t>
            </w:r>
          </w:p>
          <w:p w:rsidR="007476A0" w:rsidRPr="00CB68E5" w:rsidRDefault="007476A0" w:rsidP="00CB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CB68E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4.1. Distingerea ideilor principale și valorilor umane în texte literare/nonliterare, piese muzicale. </w:t>
            </w:r>
          </w:p>
          <w:p w:rsidR="007476A0" w:rsidRPr="00CB68E5" w:rsidRDefault="007476A0" w:rsidP="00CB68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ru-RU"/>
              </w:rPr>
            </w:pPr>
            <w:r w:rsidRPr="00CB68E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4.2. Recunoașterea aspectelor culturale specifice Italiei.</w:t>
            </w:r>
          </w:p>
        </w:tc>
      </w:tr>
      <w:tr w:rsidR="007476A0" w:rsidRPr="0001092C" w:rsidTr="006603C0">
        <w:tc>
          <w:tcPr>
            <w:tcW w:w="2977" w:type="dxa"/>
            <w:vMerge/>
          </w:tcPr>
          <w:p w:rsidR="007476A0" w:rsidRPr="00EF18E9" w:rsidRDefault="007476A0" w:rsidP="00747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11056" w:type="dxa"/>
          </w:tcPr>
          <w:p w:rsidR="007476A0" w:rsidRPr="00CB68E5" w:rsidRDefault="007476A0" w:rsidP="00CB6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CB68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 scrise/ on-line</w:t>
            </w:r>
          </w:p>
          <w:p w:rsidR="00CB68E5" w:rsidRPr="00CB68E5" w:rsidRDefault="00CB68E5" w:rsidP="00CB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CB68E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4.3. Corelarea emoțiilor personajelor din povestiri, filme, piese de teatru cu experiența personală sau cu cea a altor persoane. </w:t>
            </w:r>
          </w:p>
          <w:p w:rsidR="00CB68E5" w:rsidRPr="00CB68E5" w:rsidRDefault="00CB68E5" w:rsidP="00CB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CB68E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4.4. Compararea aspectelor culturale specifice Italiei și Moldovei. </w:t>
            </w:r>
          </w:p>
          <w:p w:rsidR="007476A0" w:rsidRPr="00CB68E5" w:rsidRDefault="00CB68E5" w:rsidP="00CB68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CB68E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4.5. Utilizarea repertoriului lingvistic variat pentru a redacta texte pe teme de cultură. </w:t>
            </w:r>
          </w:p>
        </w:tc>
      </w:tr>
      <w:tr w:rsidR="007476A0" w:rsidRPr="0001092C" w:rsidTr="006603C0">
        <w:tc>
          <w:tcPr>
            <w:tcW w:w="2977" w:type="dxa"/>
            <w:vMerge/>
          </w:tcPr>
          <w:p w:rsidR="007476A0" w:rsidRPr="00EF18E9" w:rsidRDefault="007476A0" w:rsidP="00747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11056" w:type="dxa"/>
          </w:tcPr>
          <w:p w:rsidR="007476A0" w:rsidRPr="00CB68E5" w:rsidRDefault="007476A0" w:rsidP="00CB6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CB68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Intercațiunea orală/ scrisă/ on-line</w:t>
            </w:r>
          </w:p>
          <w:p w:rsidR="00CB68E5" w:rsidRPr="00CB68E5" w:rsidRDefault="00CB68E5" w:rsidP="00CB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CB68E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4.6. Integrarea unor norme culturale specifice Italiei utilizate frecvent în contexte variate de comunicare. </w:t>
            </w:r>
          </w:p>
          <w:p w:rsidR="007476A0" w:rsidRPr="00CB68E5" w:rsidRDefault="00CB68E5" w:rsidP="00CB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CB68E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4.7. Alegerea strategiilor pertinente contextului social pentru a depăși posibile obstacole în comunicarea interculturală legate de stereotipuri și prejudecăți. </w:t>
            </w:r>
          </w:p>
        </w:tc>
      </w:tr>
      <w:tr w:rsidR="007476A0" w:rsidRPr="0001092C" w:rsidTr="006603C0">
        <w:tc>
          <w:tcPr>
            <w:tcW w:w="2977" w:type="dxa"/>
            <w:vMerge/>
          </w:tcPr>
          <w:p w:rsidR="007476A0" w:rsidRPr="00EF18E9" w:rsidRDefault="007476A0" w:rsidP="007476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11056" w:type="dxa"/>
          </w:tcPr>
          <w:p w:rsidR="007476A0" w:rsidRPr="00CB68E5" w:rsidRDefault="007476A0" w:rsidP="00CB6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CB68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Medierea culturală orală/ scrisă/ on-line</w:t>
            </w:r>
          </w:p>
          <w:p w:rsidR="00CB68E5" w:rsidRPr="00CB68E5" w:rsidRDefault="00CB68E5" w:rsidP="00CB6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CB68E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4.8. Identificarea problemelor-cheie în situații de dezacord din motive culturale, pe subiecte cunoscute, solicitând confirmări și/sau explicații. </w:t>
            </w:r>
          </w:p>
          <w:p w:rsidR="007476A0" w:rsidRPr="00CB68E5" w:rsidRDefault="00CB68E5" w:rsidP="00CB68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ru-RU"/>
              </w:rPr>
            </w:pPr>
            <w:r w:rsidRPr="00CB68E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4.9. Integrarea normelor de comportament politicos specifice culturii italiene pentru a transpune oral mesajul conversației pe subiecte de interes personal. </w:t>
            </w:r>
          </w:p>
        </w:tc>
      </w:tr>
    </w:tbl>
    <w:p w:rsidR="007476A0" w:rsidRDefault="007476A0" w:rsidP="00747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o-RO" w:eastAsia="ru-RU"/>
        </w:rPr>
      </w:pPr>
    </w:p>
    <w:p w:rsidR="006603C0" w:rsidRDefault="006603C0" w:rsidP="00747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o-RO" w:eastAsia="ru-RU"/>
        </w:rPr>
      </w:pPr>
    </w:p>
    <w:p w:rsidR="006603C0" w:rsidRDefault="006603C0" w:rsidP="00747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o-RO" w:eastAsia="ru-RU"/>
        </w:rPr>
      </w:pPr>
    </w:p>
    <w:p w:rsidR="006603C0" w:rsidRDefault="006603C0" w:rsidP="00747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o-RO" w:eastAsia="ru-RU"/>
        </w:rPr>
      </w:pPr>
    </w:p>
    <w:p w:rsidR="006603C0" w:rsidRDefault="006603C0" w:rsidP="00747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o-RO" w:eastAsia="ru-RU"/>
        </w:rPr>
      </w:pPr>
    </w:p>
    <w:p w:rsidR="006603C0" w:rsidRDefault="006603C0" w:rsidP="00747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o-RO" w:eastAsia="ru-RU"/>
        </w:rPr>
      </w:pPr>
    </w:p>
    <w:p w:rsidR="006603C0" w:rsidRDefault="006603C0" w:rsidP="00747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o-RO" w:eastAsia="ru-RU"/>
        </w:rPr>
      </w:pPr>
    </w:p>
    <w:p w:rsidR="00457611" w:rsidRPr="00457611" w:rsidRDefault="00457611" w:rsidP="00703640">
      <w:pPr>
        <w:shd w:val="clear" w:color="auto" w:fill="E7E6E6" w:themeFill="background2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</w:pPr>
      <w:r w:rsidRPr="00457611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PROIECTAREA DIDACTICĂ A UNITĂȚILOR DE ÎNVĂȚARE / </w:t>
      </w:r>
    </w:p>
    <w:p w:rsidR="00457611" w:rsidRPr="00457611" w:rsidRDefault="00457611" w:rsidP="00703640">
      <w:pPr>
        <w:shd w:val="clear" w:color="auto" w:fill="E7E6E6" w:themeFill="background2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57611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UNITĂȚILOR DE CONȚINUT</w:t>
      </w:r>
    </w:p>
    <w:p w:rsidR="00457611" w:rsidRPr="00457611" w:rsidRDefault="00457611" w:rsidP="00703640">
      <w:pPr>
        <w:shd w:val="clear" w:color="auto" w:fill="E7E6E6" w:themeFill="background2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u-RU"/>
        </w:rPr>
      </w:pPr>
    </w:p>
    <w:tbl>
      <w:tblPr>
        <w:tblW w:w="139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2086"/>
        <w:gridCol w:w="3314"/>
        <w:gridCol w:w="796"/>
        <w:gridCol w:w="955"/>
        <w:gridCol w:w="37"/>
        <w:gridCol w:w="3379"/>
        <w:gridCol w:w="37"/>
        <w:gridCol w:w="2644"/>
        <w:gridCol w:w="37"/>
      </w:tblGrid>
      <w:tr w:rsidR="00457611" w:rsidRPr="00457611" w:rsidTr="002763CD">
        <w:trPr>
          <w:gridAfter w:val="1"/>
          <w:wAfter w:w="37" w:type="dxa"/>
          <w:tblHeader/>
        </w:trPr>
        <w:tc>
          <w:tcPr>
            <w:tcW w:w="696" w:type="dxa"/>
            <w:shd w:val="clear" w:color="auto" w:fill="E7E6E6" w:themeFill="background2"/>
            <w:vAlign w:val="center"/>
          </w:tcPr>
          <w:p w:rsidR="00457611" w:rsidRPr="00457611" w:rsidRDefault="00457611" w:rsidP="002763CD">
            <w:pPr>
              <w:shd w:val="clear" w:color="auto" w:fill="E7E6E6" w:themeFill="background2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CS</w:t>
            </w:r>
          </w:p>
        </w:tc>
        <w:tc>
          <w:tcPr>
            <w:tcW w:w="2086" w:type="dxa"/>
            <w:shd w:val="clear" w:color="auto" w:fill="E7E6E6" w:themeFill="background2"/>
            <w:vAlign w:val="center"/>
          </w:tcPr>
          <w:p w:rsidR="00457611" w:rsidRPr="00457611" w:rsidRDefault="00457611" w:rsidP="002763CD">
            <w:pPr>
              <w:shd w:val="clear" w:color="auto" w:fill="E7E6E6" w:themeFill="background2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Unități de competență</w:t>
            </w:r>
          </w:p>
        </w:tc>
        <w:tc>
          <w:tcPr>
            <w:tcW w:w="3314" w:type="dxa"/>
            <w:shd w:val="clear" w:color="auto" w:fill="E7E6E6" w:themeFill="background2"/>
            <w:vAlign w:val="center"/>
          </w:tcPr>
          <w:p w:rsidR="00457611" w:rsidRPr="00457611" w:rsidRDefault="00457611" w:rsidP="002763CD">
            <w:pPr>
              <w:shd w:val="clear" w:color="auto" w:fill="E7E6E6" w:themeFill="background2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Conținuturi tematice/ gramaticale</w:t>
            </w:r>
          </w:p>
        </w:tc>
        <w:tc>
          <w:tcPr>
            <w:tcW w:w="796" w:type="dxa"/>
            <w:shd w:val="clear" w:color="auto" w:fill="E7E6E6" w:themeFill="background2"/>
            <w:vAlign w:val="center"/>
          </w:tcPr>
          <w:p w:rsidR="00457611" w:rsidRPr="00457611" w:rsidRDefault="00457611" w:rsidP="002763CD">
            <w:pPr>
              <w:shd w:val="clear" w:color="auto" w:fill="E7E6E6" w:themeFill="background2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Nr.de ore</w:t>
            </w:r>
          </w:p>
        </w:tc>
        <w:tc>
          <w:tcPr>
            <w:tcW w:w="955" w:type="dxa"/>
            <w:shd w:val="clear" w:color="auto" w:fill="E7E6E6" w:themeFill="background2"/>
            <w:vAlign w:val="center"/>
          </w:tcPr>
          <w:p w:rsidR="00457611" w:rsidRPr="00457611" w:rsidRDefault="00457611" w:rsidP="002763CD">
            <w:pPr>
              <w:shd w:val="clear" w:color="auto" w:fill="E7E6E6" w:themeFill="background2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Data</w:t>
            </w:r>
          </w:p>
        </w:tc>
        <w:tc>
          <w:tcPr>
            <w:tcW w:w="3416" w:type="dxa"/>
            <w:gridSpan w:val="2"/>
            <w:shd w:val="clear" w:color="auto" w:fill="E7E6E6" w:themeFill="background2"/>
            <w:vAlign w:val="center"/>
          </w:tcPr>
          <w:p w:rsidR="00457611" w:rsidRPr="00457611" w:rsidRDefault="00457611" w:rsidP="002763CD">
            <w:pPr>
              <w:shd w:val="clear" w:color="auto" w:fill="E7E6E6" w:themeFill="background2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Resurse</w:t>
            </w:r>
          </w:p>
        </w:tc>
        <w:tc>
          <w:tcPr>
            <w:tcW w:w="2681" w:type="dxa"/>
            <w:gridSpan w:val="2"/>
            <w:shd w:val="clear" w:color="auto" w:fill="E7E6E6" w:themeFill="background2"/>
            <w:vAlign w:val="center"/>
          </w:tcPr>
          <w:p w:rsidR="00457611" w:rsidRPr="00457611" w:rsidRDefault="00457611" w:rsidP="002763CD">
            <w:pPr>
              <w:shd w:val="clear" w:color="auto" w:fill="E7E6E6" w:themeFill="background2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Activități didactice și produse</w:t>
            </w: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13944" w:type="dxa"/>
            <w:gridSpan w:val="9"/>
            <w:shd w:val="clear" w:color="auto" w:fill="E7E6E6" w:themeFill="background2"/>
          </w:tcPr>
          <w:p w:rsidR="00457611" w:rsidRPr="00457611" w:rsidRDefault="00457611" w:rsidP="00703640">
            <w:pPr>
              <w:shd w:val="clear" w:color="auto" w:fill="E7E6E6" w:themeFill="background2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 w:eastAsia="ru-RU"/>
              </w:rPr>
              <w:t xml:space="preserve">Semestrul I </w:t>
            </w:r>
          </w:p>
          <w:p w:rsidR="00457611" w:rsidRPr="00457611" w:rsidRDefault="00BA6AB5" w:rsidP="00703640">
            <w:pPr>
              <w:shd w:val="clear" w:color="auto" w:fill="E7E6E6" w:themeFill="background2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 w:eastAsia="ru-RU"/>
              </w:rPr>
              <w:t>Ripasso -</w:t>
            </w:r>
            <w:r w:rsidR="00457611" w:rsidRPr="0045761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 w:eastAsia="ru-RU"/>
              </w:rPr>
              <w:t xml:space="preserve"> 7 ore</w:t>
            </w: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1.4.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2.3., 2.6., 2.8.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3.5., 4.4.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1.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Mi permetta, Le racconto ...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Conversazione sulle attività svolte durante il periodo delle vacanze estive</w:t>
            </w: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Scheda „Le mie ultime vacanze”: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Quando? Dove? Con chi? Che cosa è successo? E poi? La cosa che ti è piaciuta di più?</w:t>
            </w:r>
          </w:p>
          <w:p w:rsidR="00457611" w:rsidRPr="00457611" w:rsidRDefault="00457611" w:rsidP="00BA6A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Domande/Risposte</w:t>
            </w: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1.9., 1.10., 1.11.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2. Ripasso grammaticale: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- I gradi dell’aggettivo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- Interrogativi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(Compito: Creare 3 frasi in cui descrivere un compagno di classe, un professore, un evento, ecc.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 xml:space="preserve">Creare 3 domande per scoprire gli interessi dei compagni)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Manuale „La lingua italiana per stranieri”, pagg. 267-285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rinforzo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 </w:t>
            </w: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1.3., 1.11.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 xml:space="preserve"> 2.7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3.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Ripasso grammaticale: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- Passato remoto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- Gli indefiniti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(Compito: Creare 3 frasi in cui descrivere un compagno di classe, un professore, un evento, ecc.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 xml:space="preserve">Creare 3 domande per scoprire gli interessi dei compagni)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tabs>
                <w:tab w:val="left" w:pos="2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Schede didattiche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Esercizi di rinforzo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1.3., 1.11.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2.7.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4.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Ripasso grammaticale: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- La concordanza dei tempi del modo Indicativo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>(Compito: Dare ordini a un amico/ a un professore)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Manuale „La lingua italiana per stranieri”, pagg. 318-322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Dialogo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457611" w:rsidRPr="0001092C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CS 2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CS 3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1.1., 1.3., 1.11.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2.7.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3.7., 3.9.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5.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 xml:space="preserve"> Ripasso lessicale: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- „Paese che vai, problemi che trovi”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- „Un popolo del tempo che fu”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- “Il prezzo del progresso”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>(Compito: Scrivere e presentare un riassunto modificando personaggi, situazioni, eventi ecc.)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Manuale „La lingua italiana per stranieri”, pag. 283; 302; 320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Schede didattiche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Riviste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Siti Internet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Esercizi di completamento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Domande/ Risposte </w:t>
            </w: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1.6., 1.8., 1.9., 1.10.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 xml:space="preserve">2.6., 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6.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Test di verifica iniziale.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7. L’analisi del test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457611" w:rsidRPr="0001092C" w:rsidTr="002763CD">
        <w:trPr>
          <w:gridAfter w:val="1"/>
          <w:wAfter w:w="37" w:type="dxa"/>
        </w:trPr>
        <w:tc>
          <w:tcPr>
            <w:tcW w:w="13944" w:type="dxa"/>
            <w:gridSpan w:val="9"/>
            <w:shd w:val="clear" w:color="auto" w:fill="E7E6E6" w:themeFill="background2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Unità  „Progetti di viaggio” </w:t>
            </w:r>
          </w:p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(dal Manuale „La lingua italiana per stranieri”, pag.325)</w:t>
            </w: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1.1., 1.2., 1.8.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2.1., 2.2.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 xml:space="preserve">3.1., 3.2., 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8. 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 xml:space="preserve">Presentazione del dialogo 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</w:p>
          <w:p w:rsidR="00457611" w:rsidRPr="00457611" w:rsidRDefault="00BA6AB5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 xml:space="preserve">“Progetti di </w:t>
            </w:r>
            <w:r w:rsidR="00457611"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viaggio”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Manuale „</w:t>
            </w: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La lingua italiana per stranieri”, pag.325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Domande/Risposte</w:t>
            </w: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lastRenderedPageBreak/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 xml:space="preserve">1.1., 1.3., 1.4.,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2.6., 2.10., 2.11.</w:t>
            </w:r>
          </w:p>
        </w:tc>
        <w:tc>
          <w:tcPr>
            <w:tcW w:w="3314" w:type="dxa"/>
            <w:shd w:val="clear" w:color="auto" w:fill="auto"/>
          </w:tcPr>
          <w:p w:rsid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 xml:space="preserve"> 9.  </w:t>
            </w:r>
            <w:r w:rsidR="000045A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Viaggiare da soli o in compagnia </w:t>
            </w:r>
          </w:p>
          <w:p w:rsidR="000045A4" w:rsidRDefault="000045A4" w:rsidP="004576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it-IT"/>
              </w:rPr>
              <w:t xml:space="preserve">- </w:t>
            </w:r>
            <w:r w:rsidRPr="000045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it-IT"/>
              </w:rPr>
              <w:t>Viaggiare insieme facilita le relazioni, crea legami significativi in un contesto piacevole e stimolante</w:t>
            </w:r>
          </w:p>
          <w:p w:rsidR="000045A4" w:rsidRDefault="000045A4" w:rsidP="004576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it-IT"/>
              </w:rPr>
              <w:t>- Posti da visitare</w:t>
            </w:r>
          </w:p>
          <w:p w:rsidR="000045A4" w:rsidRDefault="000045A4" w:rsidP="004576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it-IT"/>
              </w:rPr>
              <w:t>- Persone o agenzie da consultare</w:t>
            </w:r>
          </w:p>
          <w:p w:rsidR="000045A4" w:rsidRDefault="000045A4" w:rsidP="004576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it-IT"/>
              </w:rPr>
              <w:t>- Cosa mettere nella valigia</w:t>
            </w:r>
          </w:p>
          <w:p w:rsidR="000045A4" w:rsidRPr="000045A4" w:rsidRDefault="000045A4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it-IT"/>
              </w:rPr>
              <w:t xml:space="preserve">- </w:t>
            </w:r>
            <w:r w:rsidR="00A27B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it-IT"/>
              </w:rPr>
              <w:t>Le regole delle dogane</w:t>
            </w:r>
          </w:p>
          <w:p w:rsidR="000045A4" w:rsidRPr="000045A4" w:rsidRDefault="000045A4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>/Compito: Imparare le parole e frasi nuove a memoria/</w:t>
            </w: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A27BFE" w:rsidRDefault="000045A4" w:rsidP="00A27B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Scheda con s</w:t>
            </w:r>
            <w:r w:rsidR="00A27B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trutture fisse</w:t>
            </w:r>
          </w:p>
          <w:p w:rsidR="00A27BFE" w:rsidRDefault="00A27BFE" w:rsidP="00A27B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</w:p>
          <w:p w:rsidR="00A27BFE" w:rsidRDefault="00A27BFE" w:rsidP="00A27B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Siti web</w:t>
            </w:r>
          </w:p>
          <w:p w:rsidR="00A27BFE" w:rsidRPr="00A27BFE" w:rsidRDefault="00460AB8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hyperlink r:id="rId7" w:history="1">
              <w:r w:rsidR="00A27BFE" w:rsidRPr="00A27BF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ro-RO" w:eastAsia="ru-RU"/>
                </w:rPr>
                <w:t>https://comunitamonzabrianza.it/</w:t>
              </w:r>
            </w:hyperlink>
          </w:p>
          <w:p w:rsidR="00457611" w:rsidRPr="00457611" w:rsidRDefault="00A27BFE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A27BFE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news/3-7-gennaio-progetto-di-viaggio-calze-in-valigia/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3249D5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Verifica comprensione</w:t>
            </w:r>
            <w:r w:rsidR="00457611"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Scelta multipla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Vero o Falso </w:t>
            </w:r>
          </w:p>
          <w:p w:rsid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Esercizi di completamento </w:t>
            </w:r>
          </w:p>
          <w:p w:rsidR="000045A4" w:rsidRPr="00457611" w:rsidRDefault="000045A4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 xml:space="preserve">1.4., 1.5., 1.6.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2.3.2.8., 2.9.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10.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 xml:space="preserve">Prova orale: 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Parole ed espressioni nuove - a memoria o drammatizzare il dialogo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(Compito: Ogni 2 studenti ricevono schede con tipo di viaggio.  Devono creare mini-dialoghi immaginando di trovarsi là.)</w:t>
            </w: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I siti turistici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Dialogo</w:t>
            </w:r>
          </w:p>
          <w:p w:rsidR="003249D5" w:rsidRPr="00457611" w:rsidRDefault="003249D5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Drammatizzazione</w:t>
            </w: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1.1., 1.3.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2.5., 2.7.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11. Presentazione dei dialoghi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 </w:t>
            </w: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tabs>
                <w:tab w:val="left" w:pos="2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Manuale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Drammatizzazione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Dialogo</w:t>
            </w: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1.3., 1.9.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12.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Sintesi grammaticale: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- </w:t>
            </w:r>
            <w:r w:rsidRPr="004576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Congiuntivo presente, passato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>(Compito: Fare l’esercizio nr.2, pag.329;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lastRenderedPageBreak/>
              <w:t>Attenzione: I verbi riflessivi nei tempi composti si coniugano con l’ausiliare “Essere”)</w:t>
            </w: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Manuale „</w:t>
            </w: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La lingua italiana per stranieri”, pag.327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(completamento)</w:t>
            </w:r>
          </w:p>
        </w:tc>
      </w:tr>
      <w:tr w:rsidR="00457611" w:rsidRPr="0001092C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1.3., 1.6., 1.9., 1.11.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2.1., 2.3.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13. </w:t>
            </w: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  <w:t>L’uso del Congiuntivo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  <w:t xml:space="preserve"> Tab. A    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it-IT" w:eastAsia="ru-RU"/>
              </w:rPr>
              <w:t>Esercizio 10, p.332</w:t>
            </w: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Manuale „</w:t>
            </w: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La lingua italiana per stranieri”, pag.330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Caccia all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’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errore</w:t>
            </w:r>
          </w:p>
        </w:tc>
      </w:tr>
      <w:tr w:rsidR="00457611" w:rsidRPr="0001092C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1.5, 1.7, 1.8, 1.9, 1.10, 1.11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 xml:space="preserve">14.  </w:t>
            </w: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  <w:t>L’uso del Congiuntivo,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  <w:t xml:space="preserve"> Tab. B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Esercizio 6, p.333</w:t>
            </w: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Manuale „</w:t>
            </w: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La lingua italiana per stranieri”, pag.332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completamento, di trasformazione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br/>
              <w:t>Caccia all’errore</w:t>
            </w:r>
          </w:p>
        </w:tc>
      </w:tr>
      <w:tr w:rsidR="00457611" w:rsidRPr="0001092C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1.7, 1.8, 1.9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2.8., 2.10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3.8., 3.9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15.  L’uso del Congiuntivo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Tab. C e D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Esercizio 6, p. 335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Esercizio 1, p.336</w:t>
            </w: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Manuale „</w:t>
            </w: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La lingua italiana per stranieri”, pag.334 e 335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Mediazione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br/>
              <w:t>Conversazione Rispondere alle domande</w:t>
            </w: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1.7, 1.8, 1.9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2.8, 2.10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3.4, 3.8, 3.9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  <w:t>16.Soggetti diversi, soggetti uguali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it-IT" w:eastAsia="ru-RU"/>
              </w:rPr>
              <w:t>Esercizio 1, p.337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it-IT" w:eastAsia="ru-RU"/>
              </w:rPr>
              <w:t>(Compito: Esercizio VII, p.338)</w:t>
            </w: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Manuale „</w:t>
            </w: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La lingua italiana per stranieri”, pag.337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1.7, 1.8, 1.9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2.8., 2.10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3.8., 3.9</w:t>
            </w:r>
          </w:p>
          <w:p w:rsid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4.6.</w:t>
            </w:r>
          </w:p>
          <w:p w:rsidR="00CB68E5" w:rsidRDefault="00CB68E5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CB68E5" w:rsidRPr="00457611" w:rsidRDefault="00CB68E5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  <w:t xml:space="preserve">17. Uso del Congiuntivo nelle frasi indipendenti;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Manuale „</w:t>
            </w: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La lingua italiana per stranieri”, pag.339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Scheda esercizi</w:t>
            </w:r>
          </w:p>
        </w:tc>
      </w:tr>
      <w:tr w:rsidR="00457611" w:rsidRPr="0001092C" w:rsidTr="002763CD">
        <w:trPr>
          <w:gridAfter w:val="1"/>
          <w:wAfter w:w="37" w:type="dxa"/>
        </w:trPr>
        <w:tc>
          <w:tcPr>
            <w:tcW w:w="13944" w:type="dxa"/>
            <w:gridSpan w:val="9"/>
            <w:shd w:val="clear" w:color="auto" w:fill="E7E6E6" w:themeFill="background2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„</w:t>
            </w:r>
            <w:r w:rsidR="00A27BF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L’italiano e la sostenibilità” -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 2 ore</w:t>
            </w:r>
          </w:p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(La XXIII edizione della Settimana della Lingua Italiana nel Mondo)</w:t>
            </w:r>
          </w:p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3.4, 3.7, 3.10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4.4., 4.5., 4.8.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  <w:t xml:space="preserve">18./19. Poster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lang w:val="ro-RO" w:eastAsia="ru-RU"/>
              </w:rPr>
              <w:t>„L’italiano e la sostenibilità”</w:t>
            </w: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it-IT" w:eastAsia="ru-RU"/>
              </w:rPr>
              <w:t xml:space="preserve"> 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it-IT" w:eastAsia="ru-RU"/>
              </w:rPr>
              <w:t xml:space="preserve">Gli studenti sono guidati dal professore per realizzare un </w:t>
            </w:r>
            <w:r w:rsidRPr="0045761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val="it-IT" w:eastAsia="ru-RU"/>
              </w:rPr>
              <w:lastRenderedPageBreak/>
              <w:t>poster personalizzato per sensibilizzare sui temi dell'ambiente e della sostenibilità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it-IT" w:eastAsia="ru-RU"/>
              </w:rPr>
              <w:t>.</w:t>
            </w: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2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Immagini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ritagliate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da giornali, riviste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br/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Pennarelli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Dizionario 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Poster collettivo</w:t>
            </w: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1.1., 1.2., 1.8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2.1., 2.2.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20.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Presentazione dell’Esame CELI 3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 xml:space="preserve">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 xml:space="preserve">Sito web 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Domande/Risposte</w:t>
            </w:r>
          </w:p>
        </w:tc>
      </w:tr>
      <w:tr w:rsidR="00A27BFE" w:rsidRPr="00457611" w:rsidTr="002763CD">
        <w:tc>
          <w:tcPr>
            <w:tcW w:w="696" w:type="dxa"/>
          </w:tcPr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</w:tc>
        <w:tc>
          <w:tcPr>
            <w:tcW w:w="2086" w:type="dxa"/>
            <w:shd w:val="clear" w:color="auto" w:fill="auto"/>
          </w:tcPr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1.10., 1.11.</w:t>
            </w:r>
          </w:p>
        </w:tc>
        <w:tc>
          <w:tcPr>
            <w:tcW w:w="3314" w:type="dxa"/>
            <w:shd w:val="clear" w:color="auto" w:fill="auto"/>
          </w:tcPr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21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. Test di verifica, </w:t>
            </w:r>
            <w:r>
              <w:rPr>
                <w:rFonts w:ascii="Times New Roman" w:eastAsia="Times New Roman" w:hAnsi="Times New Roman" w:cs="Times New Roman"/>
                <w:i/>
                <w:lang w:val="it-IT" w:eastAsia="ru-RU"/>
              </w:rPr>
              <w:t>Test X, p.342</w:t>
            </w:r>
          </w:p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</w:p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A27BFE" w:rsidRPr="00457611" w:rsidRDefault="00A27BFE" w:rsidP="002A1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27BFE" w:rsidRPr="00457611" w:rsidRDefault="00A27BFE" w:rsidP="002A1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Scheda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con il test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 </w:t>
            </w:r>
          </w:p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Quaderno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per le prove scritte</w:t>
            </w:r>
          </w:p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 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</w:tc>
      </w:tr>
      <w:tr w:rsidR="00A27BFE" w:rsidRPr="00457611" w:rsidTr="002763CD">
        <w:tc>
          <w:tcPr>
            <w:tcW w:w="696" w:type="dxa"/>
          </w:tcPr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shd w:val="clear" w:color="auto" w:fill="auto"/>
          </w:tcPr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1.1., 1.4., 1.5., 1.6., 1.8.</w:t>
            </w:r>
          </w:p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2.1., 2.2., 2.3.</w:t>
            </w:r>
          </w:p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4.6., 4.7., 4.8., 4.9.</w:t>
            </w:r>
          </w:p>
        </w:tc>
        <w:tc>
          <w:tcPr>
            <w:tcW w:w="3314" w:type="dxa"/>
            <w:shd w:val="clear" w:color="auto" w:fill="auto"/>
          </w:tcPr>
          <w:p w:rsidR="00A27BFE" w:rsidRPr="00457611" w:rsidRDefault="006874F3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22./23</w:t>
            </w:r>
            <w:r w:rsidR="00A27BFE"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 xml:space="preserve">. </w:t>
            </w:r>
            <w:r w:rsidR="00A27BFE"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it-IT" w:eastAsia="ru-RU"/>
              </w:rPr>
              <w:t>Prova scritta</w:t>
            </w:r>
            <w:r w:rsidR="00A27BFE"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 xml:space="preserve">: Svolgere un saggio su tema (a scelta) </w:t>
            </w:r>
          </w:p>
          <w:p w:rsidR="00A27BFE" w:rsidRPr="00457611" w:rsidRDefault="006874F3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 xml:space="preserve">a. </w:t>
            </w:r>
            <w:r w:rsidR="007021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 xml:space="preserve">Si dice che ... (paese) sia .... , perché </w:t>
            </w:r>
            <w:r w:rsidR="00A27BFE"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 xml:space="preserve">...                            </w:t>
            </w:r>
          </w:p>
          <w:p w:rsidR="00A27BFE" w:rsidRPr="00457611" w:rsidRDefault="007021F8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>b. Secondo me vale la pena visitare .</w:t>
            </w:r>
            <w:r w:rsidR="00A27BFE"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>.. .</w:t>
            </w:r>
          </w:p>
          <w:p w:rsidR="00A27BFE" w:rsidRPr="007021F8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>c. Ho sentito parlare di ..... che sia u</w:t>
            </w:r>
            <w:r w:rsidR="007021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 xml:space="preserve">n paese ..... con gente ..... </w:t>
            </w:r>
          </w:p>
        </w:tc>
        <w:tc>
          <w:tcPr>
            <w:tcW w:w="796" w:type="dxa"/>
            <w:shd w:val="clear" w:color="auto" w:fill="auto"/>
          </w:tcPr>
          <w:p w:rsidR="00A27BFE" w:rsidRPr="00457611" w:rsidRDefault="00A27BFE" w:rsidP="002A1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2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27BFE" w:rsidRPr="00457611" w:rsidRDefault="00A27BFE" w:rsidP="002A1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Fogli per la bella e la brutta copie</w:t>
            </w:r>
          </w:p>
          <w:p w:rsidR="00A27BFE" w:rsidRPr="00457611" w:rsidRDefault="00A27BFE" w:rsidP="007021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681" w:type="dxa"/>
            <w:gridSpan w:val="2"/>
            <w:shd w:val="clear" w:color="auto" w:fill="auto"/>
          </w:tcPr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Dialogo</w:t>
            </w:r>
          </w:p>
        </w:tc>
      </w:tr>
      <w:tr w:rsidR="00A27BFE" w:rsidRPr="0001092C" w:rsidTr="002763CD">
        <w:tc>
          <w:tcPr>
            <w:tcW w:w="696" w:type="dxa"/>
          </w:tcPr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1.7., 1.9., 1.10., 1.11.</w:t>
            </w:r>
          </w:p>
          <w:p w:rsidR="00A27BFE" w:rsidRPr="00457611" w:rsidRDefault="00A27BFE" w:rsidP="007021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2.5.</w:t>
            </w:r>
          </w:p>
        </w:tc>
        <w:tc>
          <w:tcPr>
            <w:tcW w:w="3314" w:type="dxa"/>
            <w:shd w:val="clear" w:color="auto" w:fill="auto"/>
          </w:tcPr>
          <w:p w:rsidR="00A27BFE" w:rsidRPr="00457611" w:rsidRDefault="007021F8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24</w:t>
            </w:r>
            <w:r w:rsidR="00A27BFE"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. L</w:t>
            </w:r>
            <w:r w:rsidR="00A27BFE"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’analisi dei test</w:t>
            </w:r>
          </w:p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A27BFE" w:rsidRPr="00457611" w:rsidRDefault="00A27BFE" w:rsidP="002A1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27BFE" w:rsidRPr="00457611" w:rsidRDefault="00A27BFE" w:rsidP="002A1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Scheda, Quaderno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per le prove scritte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A27BFE" w:rsidRPr="00457611" w:rsidRDefault="00A27BFE" w:rsidP="002A1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3.11., 3.12., 3.13.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4.5., 4.7., 4.8., 4.9.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2</w:t>
            </w:r>
            <w:r w:rsidR="007021F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5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. L’ospite segreto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(Compito: finire la scheda completando con delle ipotesi)</w:t>
            </w: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>Scheda “L’ospite segreto”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Dialogo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Trascrizione </w:t>
            </w:r>
          </w:p>
        </w:tc>
      </w:tr>
      <w:tr w:rsidR="00457611" w:rsidRPr="007021F8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1.4., 1.5.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2.3.2.8., 2.9.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7021F8" w:rsidP="007021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26</w:t>
            </w:r>
            <w:r w:rsidR="00457611"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./2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7</w:t>
            </w:r>
            <w:r w:rsidR="00457611"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. </w:t>
            </w:r>
            <w:r w:rsidR="00A27BF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Incontri con esperti</w:t>
            </w:r>
            <w:r w:rsidR="00457611"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 xml:space="preserve"> nella moltiplicazione delle piante </w:t>
            </w: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Dialogo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Traduzione </w:t>
            </w: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1.1., 1.3.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2.5., 2.7.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7021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2</w:t>
            </w:r>
            <w:r w:rsidR="007021F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8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. Creare immagini sulla Cucina Italiana </w:t>
            </w: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tabs>
                <w:tab w:val="left" w:pos="2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Schede con immagini da colorare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Disegni Immagini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Mostra </w:t>
            </w:r>
          </w:p>
        </w:tc>
      </w:tr>
      <w:tr w:rsidR="00457611" w:rsidRPr="0001092C" w:rsidTr="002763CD">
        <w:trPr>
          <w:gridAfter w:val="1"/>
          <w:wAfter w:w="37" w:type="dxa"/>
        </w:trPr>
        <w:tc>
          <w:tcPr>
            <w:tcW w:w="13944" w:type="dxa"/>
            <w:gridSpan w:val="9"/>
            <w:shd w:val="clear" w:color="auto" w:fill="E7E6E6" w:themeFill="background2"/>
          </w:tcPr>
          <w:p w:rsidR="007021F8" w:rsidRDefault="007021F8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lastRenderedPageBreak/>
              <w:t xml:space="preserve">Unità </w:t>
            </w:r>
            <w:r w:rsidR="00457611" w:rsidRPr="0045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„Muoversi in città”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– 19 ore + 3 ore (Natale)</w:t>
            </w:r>
          </w:p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(dal Manuale „La lingua italiana per stranieri”, pag.345)</w:t>
            </w: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1.1, 1.2, 1.3,1.7, 1.8, 1.9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br/>
              <w:t>2.1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3.1, 3.2, 3.4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25.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Scrivere parole – chiave in base al titolo del testo:  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“Muoversi in città”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I ascolto, II ascolto, Verifica comprensione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Manuale „</w:t>
            </w: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La lingua italiana per stranieri”, pag.345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(completamento)</w:t>
            </w: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1.5, 1.7, 1.8, 1.9, 1.10, 1.11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26.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Analisi lessico-grammaticale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Manuale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Quaderno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Dialogo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Conversazione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Traduzione </w:t>
            </w: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7021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1.5, 1.7, 1.8, 1.9, 1.10, 1.11</w:t>
            </w:r>
          </w:p>
        </w:tc>
        <w:tc>
          <w:tcPr>
            <w:tcW w:w="3314" w:type="dxa"/>
            <w:shd w:val="clear" w:color="auto" w:fill="auto"/>
          </w:tcPr>
          <w:p w:rsidR="00457611" w:rsidRPr="007021F8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7021F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27.</w:t>
            </w:r>
            <w:r w:rsidRPr="007021F8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Parole ed espressioni nuove a memoria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2681" w:type="dxa"/>
            <w:gridSpan w:val="2"/>
            <w:shd w:val="clear" w:color="auto" w:fill="auto"/>
          </w:tcPr>
          <w:p w:rsidR="00457611" w:rsidRDefault="00F76279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Spiegazione </w:t>
            </w:r>
          </w:p>
          <w:p w:rsidR="00F76279" w:rsidRPr="00457611" w:rsidRDefault="00F76279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Traduzione </w:t>
            </w:r>
          </w:p>
        </w:tc>
      </w:tr>
      <w:tr w:rsidR="00457611" w:rsidRPr="0001092C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1.5, 1.7, 1.8, 1.9, 1.10, 1.11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br/>
              <w:t>3.1, 3.2, 3.4, 3.8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28.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Sintesi grammaticale: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Il modo Imperativo          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Esercizio 1, 2,  p.348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Manuale, pag.348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Default="00F76279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  <w:p w:rsidR="00F76279" w:rsidRPr="00457611" w:rsidRDefault="00F76279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Esercizi di trasformazione </w:t>
            </w:r>
          </w:p>
        </w:tc>
      </w:tr>
      <w:tr w:rsidR="00457611" w:rsidRPr="0001092C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1.5, 1.7, 1.8, 1.9, 1.10, 1.11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br/>
              <w:t>3.1, 3.2, 3.4, 3.8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29.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La forma negativa dell’Imperativo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Esercizio 1, p.350, p.351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Manuale, pag.351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F76279" w:rsidRDefault="00F76279" w:rsidP="00F76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  <w:p w:rsidR="00457611" w:rsidRPr="00457611" w:rsidRDefault="00F76279" w:rsidP="00F76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trasformazione</w:t>
            </w:r>
          </w:p>
        </w:tc>
      </w:tr>
      <w:tr w:rsidR="00457611" w:rsidRPr="00F76279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1.3, 1.9, 1.11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30.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Esercitazione                </w:t>
            </w:r>
          </w:p>
          <w:p w:rsidR="00457611" w:rsidRPr="00457611" w:rsidRDefault="00457611" w:rsidP="00F762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Esercizio 1, 2, p.352 - 353</w:t>
            </w: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Manuale, pagg.352-353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F76279" w:rsidRPr="00457611" w:rsidRDefault="00F76279" w:rsidP="00F76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1.3, 1.9, 1.11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31.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Esercitazione                    </w:t>
            </w:r>
          </w:p>
          <w:p w:rsidR="00457611" w:rsidRPr="00457611" w:rsidRDefault="00457611" w:rsidP="00F762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Esercizio 3, 4, p.353 - 354</w:t>
            </w: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Manuale, pagg.353-354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F76279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1.10, 1.11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32.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Imperativo irregolare           </w:t>
            </w:r>
          </w:p>
          <w:p w:rsidR="00457611" w:rsidRPr="00457611" w:rsidRDefault="00457611" w:rsidP="00F762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Esercizio VII, p. 356</w:t>
            </w: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Manuale, pag. 355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Default="00F76279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Spiegazione</w:t>
            </w:r>
          </w:p>
          <w:p w:rsidR="00F76279" w:rsidRPr="00457611" w:rsidRDefault="00F76279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Traduzione</w:t>
            </w: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2.6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3.4, 3.6, 3.11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br/>
              <w:t>4.4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33.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ru-RU"/>
              </w:rPr>
              <w:t xml:space="preserve"> Prova scritta: 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Dettato, p. 356                </w:t>
            </w: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Manuale, pag.356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F76279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Esercizio di completamento</w:t>
            </w: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lastRenderedPageBreak/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1.5, 1.7, 1.8, 1.9, 1.10, 1.11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4.2., 4.6.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F762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34.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Esercitazione  sui sinonimi e contrari delle parole aumentare, evitare, mostrare, perdonare, gentile, intenso, sconto, di fronte a, in effetti, in ogni caso</w:t>
            </w: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F76279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Siti web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Default="00F76279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Traduzione </w:t>
            </w:r>
          </w:p>
          <w:p w:rsidR="00F76279" w:rsidRPr="00457611" w:rsidRDefault="00F76279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457611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1.10, 1.11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3.4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it-IT" w:eastAsia="ru-RU"/>
              </w:rPr>
              <w:t>35.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ru-RU"/>
              </w:rPr>
              <w:t xml:space="preserve"> Prova orale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:   Riassunto del dialogo – a memoria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703640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Manuale, pag.356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Default="00703640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Conversazione </w:t>
            </w:r>
          </w:p>
          <w:p w:rsidR="00457611" w:rsidRDefault="00703640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Domande</w:t>
            </w:r>
          </w:p>
          <w:p w:rsidR="00703640" w:rsidRPr="00457611" w:rsidRDefault="00703640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Risposte </w:t>
            </w:r>
          </w:p>
        </w:tc>
      </w:tr>
      <w:tr w:rsidR="00457611" w:rsidRPr="0001092C" w:rsidTr="002763CD">
        <w:trPr>
          <w:gridAfter w:val="1"/>
          <w:wAfter w:w="37" w:type="dxa"/>
        </w:trPr>
        <w:tc>
          <w:tcPr>
            <w:tcW w:w="696" w:type="dxa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</w:tc>
        <w:tc>
          <w:tcPr>
            <w:tcW w:w="208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1.10, 1.11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3.4</w:t>
            </w:r>
          </w:p>
        </w:tc>
        <w:tc>
          <w:tcPr>
            <w:tcW w:w="3314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it-IT" w:eastAsia="ru-RU"/>
              </w:rPr>
              <w:t>36.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ru-RU"/>
              </w:rPr>
              <w:t xml:space="preserve"> Prova scritta: 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Test X, p.357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Quaderno per le prove scritte</w:t>
            </w:r>
          </w:p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Scheda di lavoro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457611" w:rsidRPr="00457611" w:rsidRDefault="00457611" w:rsidP="0045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703640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1.1., 1.2., 1.8.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2.1.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3.2.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 xml:space="preserve"> 4.2. 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37./38. Benvenuti a casa mia!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 xml:space="preserve">Invitare un amico/ un professore a casa sua 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</w:t>
            </w:r>
          </w:p>
        </w:tc>
        <w:tc>
          <w:tcPr>
            <w:tcW w:w="955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Cartina di una  città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Dialogo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Trascrizione</w:t>
            </w:r>
          </w:p>
        </w:tc>
      </w:tr>
      <w:tr w:rsidR="00703640" w:rsidRPr="0001092C" w:rsidTr="002763CD">
        <w:trPr>
          <w:gridAfter w:val="1"/>
          <w:wAfter w:w="37" w:type="dxa"/>
        </w:trPr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1.1., 1.2., 1.8.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2.1.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3.2.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 xml:space="preserve"> 4.2. 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39./40. Visione film: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„Quanto basta” 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</w:t>
            </w:r>
          </w:p>
        </w:tc>
        <w:tc>
          <w:tcPr>
            <w:tcW w:w="955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Link del film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Quaderno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Spiegazione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Traduzione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  <w:p w:rsidR="00703640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Domande/ Risposte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Racconto </w:t>
            </w:r>
          </w:p>
        </w:tc>
      </w:tr>
      <w:tr w:rsidR="00703640" w:rsidRPr="00457611" w:rsidTr="002763CD">
        <w:trPr>
          <w:gridAfter w:val="1"/>
          <w:wAfter w:w="37" w:type="dxa"/>
        </w:trPr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1.1., 1.4., 1.5., 1.6., 1.8.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2.1., 2.2., 2.3.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4.6., 4.7., 4.8., 4.9.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41./42.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Prova scritta: Svolgere un tema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ru-RU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Manuale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Mappe   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Cartine di varie citt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à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Testi di propria creazione </w:t>
            </w:r>
          </w:p>
        </w:tc>
      </w:tr>
      <w:tr w:rsidR="00703640" w:rsidRPr="00457611" w:rsidTr="002763CD">
        <w:trPr>
          <w:gridAfter w:val="1"/>
          <w:wAfter w:w="37" w:type="dxa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1.10, 1.11</w:t>
            </w: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br/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43.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Analisi dellla Prova scritta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Quaderni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Analisi degli errori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</w:tc>
      </w:tr>
      <w:tr w:rsidR="00703640" w:rsidRPr="00457611" w:rsidTr="002763CD">
        <w:trPr>
          <w:gridAfter w:val="1"/>
          <w:wAfter w:w="37" w:type="dxa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 xml:space="preserve">3.1, 3.2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4.1, 4.2, 4.5, 4.6., 4.7., 4.8.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44./ 45.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Le tradizioni di Natale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Presentazione PPT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Siti web 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Presentazioni </w:t>
            </w:r>
          </w:p>
        </w:tc>
      </w:tr>
      <w:tr w:rsidR="00703640" w:rsidRPr="00457611" w:rsidTr="002763CD">
        <w:trPr>
          <w:gridAfter w:val="1"/>
          <w:wAfter w:w="37" w:type="dxa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lastRenderedPageBreak/>
              <w:t>CS 4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lastRenderedPageBreak/>
              <w:t xml:space="preserve">3.1, 3.2.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lastRenderedPageBreak/>
              <w:t>4.1, 4.2, 4.5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lastRenderedPageBreak/>
              <w:t>46.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Quiz di Natale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Quiz PPT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Quiz interattivo</w:t>
            </w:r>
          </w:p>
        </w:tc>
      </w:tr>
      <w:tr w:rsidR="00703640" w:rsidRPr="00703640" w:rsidTr="002763CD">
        <w:trPr>
          <w:gridAfter w:val="1"/>
          <w:wAfter w:w="37" w:type="dxa"/>
        </w:trPr>
        <w:tc>
          <w:tcPr>
            <w:tcW w:w="13944" w:type="dxa"/>
            <w:gridSpan w:val="9"/>
            <w:shd w:val="clear" w:color="auto" w:fill="E7E6E6" w:themeFill="background2"/>
          </w:tcPr>
          <w:p w:rsidR="00703640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o-RO" w:eastAsia="ru-RU"/>
              </w:rPr>
            </w:pPr>
            <w:r w:rsidRPr="0070364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o-RO" w:eastAsia="ru-RU"/>
              </w:rPr>
              <w:t>Total ore Semestrul I – 46</w:t>
            </w:r>
          </w:p>
          <w:p w:rsidR="00703640" w:rsidRPr="00703640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o-RO" w:eastAsia="ru-RU"/>
              </w:rPr>
            </w:pPr>
          </w:p>
        </w:tc>
      </w:tr>
      <w:tr w:rsidR="00703640" w:rsidRPr="0001092C" w:rsidTr="002763CD">
        <w:trPr>
          <w:gridAfter w:val="1"/>
          <w:wAfter w:w="37" w:type="dxa"/>
        </w:trPr>
        <w:tc>
          <w:tcPr>
            <w:tcW w:w="13944" w:type="dxa"/>
            <w:gridSpan w:val="9"/>
            <w:shd w:val="clear" w:color="auto" w:fill="E7E6E6" w:themeFill="background2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Semestrul II</w:t>
            </w:r>
          </w:p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Ripasso e riepi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logo -</w:t>
            </w:r>
            <w:r w:rsidRPr="0045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 2 ore </w:t>
            </w:r>
          </w:p>
        </w:tc>
      </w:tr>
      <w:tr w:rsidR="00703640" w:rsidRPr="00457611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1.4.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2.3., 2.6., 2.8.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3.5.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4.4.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1.Ripasso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Conversazione sulle attività svolte durante il periodo delle vacanze invernali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Scheda esercizi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Quando? Dove? Con chi? Che cosa è successo? E poi? La cosa che ti è piaciuta di più?</w:t>
            </w: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>”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Domande / Risposte</w:t>
            </w:r>
          </w:p>
        </w:tc>
      </w:tr>
      <w:tr w:rsidR="00703640" w:rsidRPr="00457611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1.4., 1.5., 1.6., 1.10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2.5., 2.6., 2.7., 2.8., 2.9., 2.10., 2.11.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Le vacanze invernali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Presentare le attivit</w:t>
            </w: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>à che si possono svolgere d</w:t>
            </w: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urante le vacanze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PPT 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Presentazione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Conversazione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Domande/ Risposte</w:t>
            </w:r>
          </w:p>
        </w:tc>
      </w:tr>
      <w:tr w:rsidR="00703640" w:rsidRPr="0001092C" w:rsidTr="002763CD">
        <w:trPr>
          <w:gridAfter w:val="1"/>
          <w:wAfter w:w="37" w:type="dxa"/>
        </w:trPr>
        <w:tc>
          <w:tcPr>
            <w:tcW w:w="13944" w:type="dxa"/>
            <w:gridSpan w:val="9"/>
            <w:shd w:val="clear" w:color="auto" w:fill="E7E6E6" w:themeFill="background2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 w:eastAsia="ru-RU"/>
              </w:rPr>
              <w:t>Unità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 w:eastAsia="ru-RU"/>
              </w:rPr>
              <w:t xml:space="preserve">  „Luoghi comuni sull’Italia” – 1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 w:eastAsia="ru-RU"/>
              </w:rPr>
              <w:t>5 ore</w:t>
            </w:r>
          </w:p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(dal Manuale „La lingua italiana per stranieri”</w:t>
            </w:r>
            <w:r w:rsidRPr="004576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 di K.Katerinov e M.C.Boriosi-Katerinov,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 xml:space="preserve"> pag.361)</w:t>
            </w:r>
          </w:p>
        </w:tc>
      </w:tr>
      <w:tr w:rsidR="00703640" w:rsidRPr="00457611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 xml:space="preserve">1.5., 1.6., 1.11.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2.6., 2.7.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4.6., 4.7.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3.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 xml:space="preserve">Presentazione del testo: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“Luoghi comuni sull’Italia”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(Presentazione dialogo, verifica comprensione)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I ascolto, II ascolto, Verifica comprensione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 xml:space="preserve"> 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Manuale, pag.361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Domande / Risposte</w:t>
            </w:r>
          </w:p>
        </w:tc>
      </w:tr>
      <w:tr w:rsidR="00703640" w:rsidRPr="00457611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 xml:space="preserve">1.2., 1.3.,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2.1., 2.3., 2.5.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3.1., 3.2., 3.3.</w:t>
            </w:r>
          </w:p>
        </w:tc>
        <w:tc>
          <w:tcPr>
            <w:tcW w:w="3314" w:type="dxa"/>
            <w:shd w:val="clear" w:color="auto" w:fill="auto"/>
          </w:tcPr>
          <w:p w:rsidR="00703640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4. Espressioni utili</w:t>
            </w: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 xml:space="preserve"> dal dialogo ”Luoghi comuni sull’Italia”</w:t>
            </w:r>
          </w:p>
          <w:p w:rsidR="00703640" w:rsidRPr="00703640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703640">
              <w:rPr>
                <w:rFonts w:ascii="Times New Roman" w:hAnsi="Times New Roman" w:cs="Times New Roman"/>
                <w:spacing w:val="8"/>
                <w:sz w:val="24"/>
                <w:szCs w:val="24"/>
                <w:shd w:val="clear" w:color="auto" w:fill="FFFFFF" w:themeFill="background1"/>
                <w:lang w:val="it-IT"/>
              </w:rPr>
              <w:t>Nei luoghi comuni avviene infatti un’incredibile metamorfosi, dove l’</w:t>
            </w:r>
            <w:r w:rsidRPr="00703640">
              <w:rPr>
                <w:rFonts w:ascii="Times New Roman" w:hAnsi="Times New Roman" w:cs="Times New Roman"/>
                <w:b/>
                <w:i/>
                <w:spacing w:val="8"/>
                <w:sz w:val="24"/>
                <w:szCs w:val="24"/>
                <w:shd w:val="clear" w:color="auto" w:fill="FFFFFF" w:themeFill="background1"/>
                <w:lang w:val="it-IT"/>
              </w:rPr>
              <w:t>io</w:t>
            </w:r>
            <w:r w:rsidRPr="00703640">
              <w:rPr>
                <w:rFonts w:ascii="Times New Roman" w:hAnsi="Times New Roman" w:cs="Times New Roman"/>
                <w:spacing w:val="8"/>
                <w:sz w:val="24"/>
                <w:szCs w:val="24"/>
                <w:shd w:val="clear" w:color="auto" w:fill="FFFFFF" w:themeFill="background1"/>
                <w:lang w:val="it-IT"/>
              </w:rPr>
              <w:t xml:space="preserve"> si trasforma in </w:t>
            </w:r>
            <w:r w:rsidRPr="00703640">
              <w:rPr>
                <w:rFonts w:ascii="Times New Roman" w:hAnsi="Times New Roman" w:cs="Times New Roman"/>
                <w:b/>
                <w:i/>
                <w:spacing w:val="8"/>
                <w:sz w:val="24"/>
                <w:szCs w:val="24"/>
                <w:shd w:val="clear" w:color="auto" w:fill="FFFFFF" w:themeFill="background1"/>
                <w:lang w:val="it-IT"/>
              </w:rPr>
              <w:t>noi</w:t>
            </w:r>
            <w:r w:rsidRPr="00703640">
              <w:rPr>
                <w:rFonts w:ascii="Times New Roman" w:hAnsi="Times New Roman" w:cs="Times New Roman"/>
                <w:spacing w:val="8"/>
                <w:sz w:val="24"/>
                <w:szCs w:val="24"/>
                <w:shd w:val="clear" w:color="auto" w:fill="FFFFFF" w:themeFill="background1"/>
                <w:lang w:val="it-IT"/>
              </w:rPr>
              <w:t xml:space="preserve"> e realizza un aspetto centrale della vita </w:t>
            </w:r>
            <w:r w:rsidRPr="00703640">
              <w:rPr>
                <w:rFonts w:ascii="Times New Roman" w:hAnsi="Times New Roman" w:cs="Times New Roman"/>
                <w:spacing w:val="8"/>
                <w:sz w:val="24"/>
                <w:szCs w:val="24"/>
                <w:shd w:val="clear" w:color="auto" w:fill="FFFFFF" w:themeFill="background1"/>
                <w:lang w:val="it-IT"/>
              </w:rPr>
              <w:lastRenderedPageBreak/>
              <w:t>delle persone: il senso di comunità.</w:t>
            </w:r>
            <w:r w:rsidRPr="00703640">
              <w:rPr>
                <w:rFonts w:ascii="Times New Roman" w:hAnsi="Times New Roman" w:cs="Times New Roman"/>
                <w:spacing w:val="8"/>
                <w:sz w:val="24"/>
                <w:szCs w:val="24"/>
                <w:shd w:val="clear" w:color="auto" w:fill="F4F4F4"/>
                <w:lang w:val="it-IT"/>
              </w:rPr>
              <w:t> 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Manuale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Quaderno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  <w:p w:rsidR="00703640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Dialogo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Presentazione </w:t>
            </w:r>
          </w:p>
        </w:tc>
      </w:tr>
      <w:tr w:rsidR="00703640" w:rsidRPr="00457611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2.5., 2.7., 2.8., 2.11.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5. Test di verifica orale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: parole ed espressioni nuove a memoria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val="it-IT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Manuale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Quaderno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Dialogo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Domande/ Risposte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Traduzione</w:t>
            </w:r>
          </w:p>
        </w:tc>
      </w:tr>
      <w:tr w:rsidR="00703640" w:rsidRPr="00457611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1.6., 1.7., 1.9.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2.11.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 xml:space="preserve">6. Sintesi grammaticale: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Congiuntivo Imperfetto, Trapassato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Esercizio 1, p.364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>(Compito: es. 2, p.365)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Manuale, pagg.364-365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Scheda esercizi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</w:tc>
      </w:tr>
      <w:tr w:rsidR="00703640" w:rsidRPr="0001092C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1.6., 1.7., 1.9.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2.11.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7. Il gioco dei verbi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o-RO" w:eastAsia="ru-RU"/>
              </w:rPr>
              <w:t>Lo studente piglia 3 - 5 schede con verbi all’infinito,  tira il dado e coniuga i verbi rispettando i tempi indicati sui lati del dado.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o-RO" w:eastAsia="ru-RU"/>
              </w:rPr>
              <w:t xml:space="preserve">  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Scatola con „Il grande gioco dei verbi”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br/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Domande/Risposte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Gara fra 2-3 squadre</w:t>
            </w:r>
          </w:p>
        </w:tc>
      </w:tr>
      <w:tr w:rsidR="00703640" w:rsidRPr="0001092C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1.6., 1.9.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8.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L’uso del Congiuntivo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,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Tab. A,  Esercizio 10, p.370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Scheda con esercizi sul Congiuntivo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Manuale, </w:t>
            </w: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pag. 370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681" w:type="dxa"/>
            <w:gridSpan w:val="2"/>
            <w:shd w:val="clear" w:color="auto" w:fill="auto"/>
          </w:tcPr>
          <w:p w:rsidR="00703640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consolidamento</w:t>
            </w:r>
          </w:p>
        </w:tc>
      </w:tr>
      <w:tr w:rsidR="00703640" w:rsidRPr="0001092C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1.6., 1.9.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9.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L’uso del Congiuntivo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,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Tab. B, Esercizio 6, p.372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Scheda con esercizi sul Congiuntivo 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  <w:p w:rsidR="00F41EF3" w:rsidRPr="00457611" w:rsidRDefault="00F41EF3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consolidamento</w:t>
            </w:r>
          </w:p>
        </w:tc>
      </w:tr>
      <w:tr w:rsidR="00703640" w:rsidRPr="0001092C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1.6., 1.9.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10.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L’uso del Congiuntivo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,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Tab. C e D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Esercizio 5, p. 374</w:t>
            </w:r>
          </w:p>
          <w:p w:rsidR="00703640" w:rsidRPr="00457611" w:rsidRDefault="00703640" w:rsidP="00F41E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Esercizio 1, p.376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Scheda con esercizi sul Congiuntivo 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  <w:p w:rsidR="00F41EF3" w:rsidRPr="00457611" w:rsidRDefault="00F41EF3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consolidamento</w:t>
            </w:r>
          </w:p>
        </w:tc>
      </w:tr>
      <w:tr w:rsidR="00703640" w:rsidRPr="00BA6AB5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lastRenderedPageBreak/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1.6., 1.9., 1.10., 1.11.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2.5., 2.6., 2.7., 2.10.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3.4., 3.6., 3.13.</w:t>
            </w:r>
          </w:p>
          <w:p w:rsidR="00703640" w:rsidRPr="00457611" w:rsidRDefault="00703640" w:rsidP="00F41E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4.4., 4.6., 4.5.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11./12.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Soggetti diversi, soggetti uguali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Esercizio 1, p.376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it-IT" w:eastAsia="ru-RU"/>
              </w:rPr>
              <w:t>Esercizio VII, p.377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 xml:space="preserve"> 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2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Quaderno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Manuale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reimpiego</w:t>
            </w:r>
          </w:p>
          <w:p w:rsidR="00703640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  <w:p w:rsidR="00F41EF3" w:rsidRPr="00457611" w:rsidRDefault="00F41EF3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consolidamento</w:t>
            </w:r>
          </w:p>
        </w:tc>
      </w:tr>
      <w:tr w:rsidR="00703640" w:rsidRPr="0001092C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1.6., 1.9.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13.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 xml:space="preserve">Uso del Congiuntivo nelle frasi indipendenti;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Esercizio B, p.379, Test XII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Scheda di lavoro, TEST XII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Scelta multipla</w:t>
            </w:r>
          </w:p>
        </w:tc>
      </w:tr>
      <w:tr w:rsidR="00703640" w:rsidRPr="00457611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1.10., 1.11.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14. Test di verifica, </w:t>
            </w:r>
            <w:r w:rsidRPr="00457611">
              <w:rPr>
                <w:rFonts w:ascii="Times New Roman" w:eastAsia="Times New Roman" w:hAnsi="Times New Roman" w:cs="Times New Roman"/>
                <w:i/>
                <w:lang w:val="it-IT" w:eastAsia="ru-RU"/>
              </w:rPr>
              <w:t>Test X, p.380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Scheda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con il test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Quaderno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per le prove scritte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 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</w:tc>
      </w:tr>
      <w:tr w:rsidR="00703640" w:rsidRPr="0001092C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1.1., 1.4., 1.5., 1.6., 1.8.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2.1., 2.2., 2.3.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4.6., 4.7., 4.8., 4.9.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 xml:space="preserve">15./16.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it-IT" w:eastAsia="ru-RU"/>
              </w:rPr>
              <w:t>Prova scritta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 xml:space="preserve">: Svolgere un saggio su tema (a scelta)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 xml:space="preserve">a. Dei moldavi si dice che ...                           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>b. Non sapevo che gli italiani .. .</w:t>
            </w:r>
          </w:p>
          <w:p w:rsidR="00703640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 xml:space="preserve">c. Ho sentito parlare di ..... che sia un paese ..... con gente .....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2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Fogli per la bella e la brutta copie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it-IT" w:eastAsia="ru-RU"/>
              </w:rPr>
              <w:t xml:space="preserve">Il video di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it-IT" w:eastAsia="ru-RU"/>
              </w:rPr>
              <w:t xml:space="preserve">Bruno Bozzetto </w:t>
            </w:r>
            <w:r w:rsidRPr="004576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it-IT" w:eastAsia="ru-RU"/>
              </w:rPr>
              <w:t>sulle differenze fra gli italiani e gli  europei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  <w:p w:rsidR="00703640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Dialogo</w:t>
            </w:r>
          </w:p>
          <w:p w:rsidR="00904C2D" w:rsidRPr="00457611" w:rsidRDefault="00904C2D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Applicazione delle norme di scrittura</w:t>
            </w:r>
          </w:p>
        </w:tc>
      </w:tr>
      <w:tr w:rsidR="00703640" w:rsidRPr="0001092C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1.7., 1.9., 1.10., 1.11.</w:t>
            </w:r>
          </w:p>
          <w:p w:rsidR="00703640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2.5.</w:t>
            </w:r>
          </w:p>
          <w:p w:rsidR="00904C2D" w:rsidRPr="00457611" w:rsidRDefault="00904C2D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17. L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’analisi dei test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Scheda, Quaderno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per le prove scritte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703640" w:rsidRPr="0001092C" w:rsidTr="002763CD">
        <w:trPr>
          <w:gridAfter w:val="1"/>
          <w:wAfter w:w="37" w:type="dxa"/>
        </w:trPr>
        <w:tc>
          <w:tcPr>
            <w:tcW w:w="13944" w:type="dxa"/>
            <w:gridSpan w:val="9"/>
            <w:shd w:val="clear" w:color="auto" w:fill="E7E6E6" w:themeFill="background2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 w:eastAsia="ru-RU"/>
              </w:rPr>
              <w:t xml:space="preserve">Unità  „Venerdì, 17” </w:t>
            </w:r>
            <w:r w:rsidR="00904C2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 w:eastAsia="ru-RU"/>
              </w:rPr>
              <w:t>– 12 ore</w:t>
            </w:r>
          </w:p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(dal Manuale „La lingua italiana per stranieri”</w:t>
            </w:r>
            <w:r w:rsidRPr="004576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 di K.Katerinov e M.C.Boriosi-Katerinov,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 xml:space="preserve"> pag.385)  </w:t>
            </w:r>
          </w:p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703640" w:rsidRPr="00457611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lastRenderedPageBreak/>
              <w:t>CS 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lastRenderedPageBreak/>
              <w:t>1.1., 1.4., 1.5., 1.6., 1.8.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lastRenderedPageBreak/>
              <w:t>2.1., 2.2., 2.3.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3.1., 3.2., 3.3.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  <w:lastRenderedPageBreak/>
              <w:t>18.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  <w:t>“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 w:eastAsia="ru-RU"/>
              </w:rPr>
              <w:t>Venerdì, 17</w:t>
            </w: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  <w:t xml:space="preserve">”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lastRenderedPageBreak/>
              <w:t xml:space="preserve">Scrivere parole – chiave in base al titolo 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I ascolto, II ascolto, Verifica comprensione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Il manuale</w:t>
            </w: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 xml:space="preserve">„La lingua italiana per stranieri”,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pagg.385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Domande / Risposte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Scelta multipla</w:t>
            </w:r>
          </w:p>
        </w:tc>
      </w:tr>
      <w:tr w:rsidR="00703640" w:rsidRPr="00457611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1.10., 1.11.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4.8., 4.9.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19. Io credo / non credo alle superstizioni, perché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(raccontare la propria esperienza sulle superstizioni)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Quaderno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PPT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Spiegazione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Domande/ Risposte</w:t>
            </w:r>
          </w:p>
        </w:tc>
      </w:tr>
      <w:tr w:rsidR="00703640" w:rsidRPr="0001092C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1.4., 1.5., 1.6.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2.5., 2.6.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  <w:t>20.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 xml:space="preserve"> Parole ed espressioni nuove a memoria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Manuale pagg. 385-386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Spiegazione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Domande / Risposte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traduzione</w:t>
            </w:r>
          </w:p>
        </w:tc>
      </w:tr>
      <w:tr w:rsidR="00703640" w:rsidRPr="0001092C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1.10., 1.11.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  <w:t xml:space="preserve">21. 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Sintesi grammaticale: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La concordanza dei modi e dei tempi: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Tavola 1 </w:t>
            </w: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>Il verbo principale richiede Indicativo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Tavola 2 </w:t>
            </w: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>Il verbo principale richiede Congiuntivo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Es. 1, 2, 3, pag. 389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 xml:space="preserve">Manuale „La lingua italiana per stranieri”, pag. 389 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Esercizi di completamento </w:t>
            </w:r>
          </w:p>
          <w:p w:rsidR="00904C2D" w:rsidRPr="00457611" w:rsidRDefault="00904C2D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consolidamento</w:t>
            </w:r>
          </w:p>
        </w:tc>
      </w:tr>
      <w:tr w:rsidR="00703640" w:rsidRPr="00457611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1.3., 1.9., 1.11.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  <w:t xml:space="preserve">22.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 xml:space="preserve">Esercitazione 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Es. 4, 5,p.390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val="it-IT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Il manuale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„La lingua italiana per stranieri”, pag. 390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Test di verifica</w:t>
            </w:r>
          </w:p>
        </w:tc>
      </w:tr>
      <w:tr w:rsidR="00703640" w:rsidRPr="0001092C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1.7., 1.9., 1.10., 1.11.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2.5.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23. Grazie del complimento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br/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it-IT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Il manuale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„La lingua italiana per stranieri”, pag.392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sui modelli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</w:tc>
      </w:tr>
      <w:tr w:rsidR="00703640" w:rsidRPr="00457611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 xml:space="preserve"> 1.1.,1.2.,1.3., 1.4., 1.5., 1.6., 1.8.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2.1., 2.2.,2.3., 2.7.</w:t>
            </w:r>
          </w:p>
        </w:tc>
        <w:tc>
          <w:tcPr>
            <w:tcW w:w="3314" w:type="dxa"/>
            <w:shd w:val="clear" w:color="auto" w:fill="auto"/>
          </w:tcPr>
          <w:p w:rsidR="00703640" w:rsidRPr="00904C2D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24.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lang w:val="it-IT" w:eastAsia="ru-RU"/>
              </w:rPr>
              <w:t xml:space="preserve">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u w:val="single"/>
                <w:lang w:val="it-IT" w:eastAsia="ru-RU"/>
              </w:rPr>
              <w:t>Prova orale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lang w:val="it-IT" w:eastAsia="ru-RU"/>
              </w:rPr>
              <w:t xml:space="preserve">:   </w:t>
            </w:r>
            <w:r w:rsidRPr="00904C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Riassunto del dialogo – a memoria</w:t>
            </w:r>
          </w:p>
          <w:p w:rsidR="00703640" w:rsidRPr="00904C2D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val="it-IT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val="it-IT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Il manuale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„La lingua italiana per stranieri”, pag.393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Domande/ Risposte</w:t>
            </w:r>
          </w:p>
        </w:tc>
      </w:tr>
      <w:tr w:rsidR="00703640" w:rsidRPr="00457611" w:rsidTr="002763CD">
        <w:trPr>
          <w:trHeight w:val="516"/>
        </w:trPr>
        <w:tc>
          <w:tcPr>
            <w:tcW w:w="696" w:type="dxa"/>
            <w:shd w:val="clear" w:color="auto" w:fill="E7E6E6" w:themeFill="background2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lastRenderedPageBreak/>
              <w:t>CS 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shd w:val="clear" w:color="auto" w:fill="E7E6E6" w:themeFill="background2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2.5., 2.6., 2.7., 2.8., 2.11.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3.3., 3.9., 3.10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4.1., 4.5., 4.6., 4.8.</w:t>
            </w:r>
          </w:p>
        </w:tc>
        <w:tc>
          <w:tcPr>
            <w:tcW w:w="3314" w:type="dxa"/>
            <w:shd w:val="clear" w:color="auto" w:fill="E7E6E6" w:themeFill="background2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25. </w:t>
            </w: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o-RO" w:eastAsia="ru-RU"/>
              </w:rPr>
              <w:t>DanteDì</w:t>
            </w:r>
          </w:p>
        </w:tc>
        <w:tc>
          <w:tcPr>
            <w:tcW w:w="796" w:type="dxa"/>
            <w:shd w:val="clear" w:color="auto" w:fill="E7E6E6" w:themeFill="background2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E7E6E6" w:themeFill="background2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E7E6E6" w:themeFill="background2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Siti web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Testi con l’informazione sull’evento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PPT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681" w:type="dxa"/>
            <w:gridSpan w:val="2"/>
            <w:shd w:val="clear" w:color="auto" w:fill="E7E6E6" w:themeFill="background2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Presentazioni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Poster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Recite</w:t>
            </w:r>
          </w:p>
        </w:tc>
      </w:tr>
      <w:tr w:rsidR="00703640" w:rsidRPr="0001092C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1.3., 1.9., 1.11.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26. Test di verifica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Il manuale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„La lingua italiana per stranieri”, pagg. 394-396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Scelta multipla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sui modelli</w:t>
            </w:r>
          </w:p>
        </w:tc>
      </w:tr>
      <w:tr w:rsidR="00703640" w:rsidRPr="0001092C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1.1., 1.4., 1.5., 1.6., 1.8.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2.1., 2.2., 2.3.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27./ 28. Come svolgere un saggio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Istruzioni su come esprimere per iscritto le proprie idee, i propri gusti ecc.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a. Credo alle superstizioni perché una volta ...        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b. Non credo alle superstizioni perché ...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c. La superstizione in cui credo è  .....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Fogli per la brutta e la bella copia 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Modelli di frasi</w:t>
            </w:r>
          </w:p>
          <w:p w:rsidR="00904C2D" w:rsidRPr="00457611" w:rsidRDefault="00904C2D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Applicazione delle norme di scrittura</w:t>
            </w:r>
          </w:p>
        </w:tc>
      </w:tr>
      <w:tr w:rsidR="00703640" w:rsidRPr="00457611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1.10., 1.11.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29. Analisi dei test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br/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</w:tc>
      </w:tr>
      <w:tr w:rsidR="00703640" w:rsidRPr="0001092C" w:rsidTr="002763CD">
        <w:trPr>
          <w:gridAfter w:val="1"/>
          <w:wAfter w:w="37" w:type="dxa"/>
        </w:trPr>
        <w:tc>
          <w:tcPr>
            <w:tcW w:w="13944" w:type="dxa"/>
            <w:gridSpan w:val="9"/>
            <w:shd w:val="clear" w:color="auto" w:fill="E7E6E6" w:themeFill="background2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 w:eastAsia="ru-RU"/>
              </w:rPr>
              <w:t xml:space="preserve">Unità „Tempo libero e divertimenti” </w:t>
            </w:r>
          </w:p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(dal Manuale „La lingua italiana per stranieri”</w:t>
            </w:r>
            <w:r w:rsidRPr="004576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 di K.Katerinov e M.C.Boriosi-Katerinov,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 xml:space="preserve"> pag.399) 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703640" w:rsidRPr="0001092C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1.1., 1.4., 1.5., 1.6., 1.8.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2.1., 2.2., 2.3.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3.1., 3.2., 3.3.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  <w:t>30.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  <w:t>“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 w:eastAsia="ru-RU"/>
              </w:rPr>
              <w:t>Tempo libero e divertimenti</w:t>
            </w: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  <w:t xml:space="preserve">”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Scrivere parole – chiave in base al titolo 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lastRenderedPageBreak/>
              <w:t>I ascolto, II ascolto, Verifica comprensione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Il manuale</w:t>
            </w: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 xml:space="preserve">„La lingua italiana per stranieri”,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pagg.399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Ascolto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Lettura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Domande / Risposte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Scelta multipla</w:t>
            </w:r>
          </w:p>
        </w:tc>
      </w:tr>
      <w:tr w:rsidR="00703640" w:rsidRPr="00457611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1.10., 1.11.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4.8., 4.9.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31. Il mio tempo libero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(raccontare la propria esperienza sulla gestione del tempo)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Quaderno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Spiegazione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Domande/ Risposte</w:t>
            </w:r>
          </w:p>
        </w:tc>
      </w:tr>
      <w:tr w:rsidR="00703640" w:rsidRPr="0001092C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1.4., 1.5., 1.6.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2.5., 2.6.</w:t>
            </w:r>
          </w:p>
        </w:tc>
        <w:tc>
          <w:tcPr>
            <w:tcW w:w="3314" w:type="dxa"/>
            <w:shd w:val="clear" w:color="auto" w:fill="auto"/>
          </w:tcPr>
          <w:p w:rsidR="00703640" w:rsidRPr="006603C0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  <w:t>32.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 xml:space="preserve"> Parole ed espressioni nuove a memoria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Manuale pagg. 399-400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Spiegazione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Domande / Risposte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traduzione</w:t>
            </w:r>
          </w:p>
        </w:tc>
      </w:tr>
      <w:tr w:rsidR="00703640" w:rsidRPr="00457611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1.10., 1.11.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  <w:t xml:space="preserve">33. 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Sintesi grammaticale: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</w:p>
          <w:p w:rsidR="00703640" w:rsidRPr="006603C0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Il periodo ipotetico di I tipo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Manuale „La lingua italiana per stranieri”, pagg. 404 - 406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Esercizi di completamento </w:t>
            </w:r>
          </w:p>
        </w:tc>
      </w:tr>
      <w:tr w:rsidR="00703640" w:rsidRPr="00457611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1.10., 1.11.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  <w:t xml:space="preserve">34. 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Sintesi grammaticale: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</w:p>
          <w:p w:rsidR="00703640" w:rsidRPr="006603C0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Il periodo ipotetico di II tipo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Manuale „La lingua italiana per stranieri”, pagg. 406 - 407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Esercizi di completamento </w:t>
            </w:r>
          </w:p>
        </w:tc>
      </w:tr>
      <w:tr w:rsidR="00703640" w:rsidRPr="00457611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1.10., 1.11.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  <w:t xml:space="preserve">35. 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Sintesi grammaticale: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</w:p>
          <w:p w:rsidR="00703640" w:rsidRPr="006603C0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Il periodo ipotetico di III tipo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Manuale „La lingua italiana per stranieri”, pagg. 408 - 409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Esercizi di completamento </w:t>
            </w:r>
          </w:p>
        </w:tc>
      </w:tr>
      <w:tr w:rsidR="00703640" w:rsidRPr="00457611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2.6.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3.4., 3.6., 3.11.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36. 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Per parlare correttamente.</w:t>
            </w:r>
          </w:p>
          <w:p w:rsidR="00703640" w:rsidRPr="006603C0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Esercitazione sul periodo ipotetico. 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Manuale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Quaderno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Scatola del gioco con le catene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Presentazione individuale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Conversazione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Cruciverba </w:t>
            </w:r>
          </w:p>
        </w:tc>
      </w:tr>
      <w:tr w:rsidR="00703640" w:rsidRPr="00457611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1.6., 1.7., 1.9.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2.1., 2.11.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37. Se potessi,  ...</w:t>
            </w:r>
          </w:p>
          <w:p w:rsidR="00703640" w:rsidRPr="006603C0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Ripasso del periodo ipotetico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Scheda con ipotesi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Scheda con conseguenze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</w:tc>
      </w:tr>
      <w:tr w:rsidR="00703640" w:rsidRPr="00457611" w:rsidTr="002763CD">
        <w:tc>
          <w:tcPr>
            <w:tcW w:w="696" w:type="dxa"/>
            <w:shd w:val="clear" w:color="auto" w:fill="E7E6E6" w:themeFill="background2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shd w:val="clear" w:color="auto" w:fill="E7E6E6" w:themeFill="background2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2.5., 2.6., 2.7., 2.8., 2.11.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3.3., 3.9., 3.10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4.1., 4.5., 4.6., 4.8.</w:t>
            </w:r>
          </w:p>
        </w:tc>
        <w:tc>
          <w:tcPr>
            <w:tcW w:w="3314" w:type="dxa"/>
            <w:shd w:val="clear" w:color="auto" w:fill="E7E6E6" w:themeFill="background2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38. Tradizioni pasquali in Italia ed in Moldova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796" w:type="dxa"/>
            <w:shd w:val="clear" w:color="auto" w:fill="E7E6E6" w:themeFill="background2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E7E6E6" w:themeFill="background2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E7E6E6" w:themeFill="background2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PPT</w:t>
            </w:r>
          </w:p>
        </w:tc>
        <w:tc>
          <w:tcPr>
            <w:tcW w:w="2681" w:type="dxa"/>
            <w:gridSpan w:val="2"/>
            <w:shd w:val="clear" w:color="auto" w:fill="E7E6E6" w:themeFill="background2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br/>
              <w:t>Traduzione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Cruciverba</w:t>
            </w:r>
          </w:p>
        </w:tc>
      </w:tr>
      <w:tr w:rsidR="00703640" w:rsidRPr="0001092C" w:rsidTr="002763CD">
        <w:trPr>
          <w:trHeight w:val="828"/>
        </w:trPr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 xml:space="preserve">1.3., 1.10., 1.11.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2.1., 2.3., 2.11.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39./40. Forme alterate dei sostantivi, degli aggettivi e degli avverbi 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Il manuale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„La lingua italiana per stranieri”, pagg. 410-412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Spiegazione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</w:tc>
      </w:tr>
      <w:tr w:rsidR="00703640" w:rsidRPr="0001092C" w:rsidTr="002763CD">
        <w:trPr>
          <w:trHeight w:val="828"/>
        </w:trPr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lastRenderedPageBreak/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1.1., 1.4., 1.5., 1.6., 1.8.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2.1., 2.2., 2.3., 2.6.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3.2., 3.3.,3.6.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4.1., 4.2.,4.3.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o-RO" w:eastAsia="ru-RU"/>
              </w:rPr>
              <w:t>41. Testo „Questi benedetti nomi alterati”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Scheda con il testo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Ascolto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Lettura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Conversazione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Traduzione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Dialogo</w:t>
            </w:r>
          </w:p>
        </w:tc>
      </w:tr>
      <w:tr w:rsidR="00703640" w:rsidRPr="00BA6AB5" w:rsidTr="002763CD">
        <w:trPr>
          <w:trHeight w:val="828"/>
        </w:trPr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1.1., 1.2., 1.3., 1.4., 1.11.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2.1., 2.5., 2.6., 2.11.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 xml:space="preserve">3.7., 3.8., 3.12. 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42. L’ora musicale </w:t>
            </w:r>
            <w:r w:rsidRPr="0045761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(Periodo ipotetico nelle canzoni)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La canzone „Se bastasse una bella canzone”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Default="00904C2D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Recita </w:t>
            </w:r>
          </w:p>
          <w:p w:rsidR="00904C2D" w:rsidRDefault="00904C2D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Analisi </w:t>
            </w:r>
          </w:p>
          <w:p w:rsidR="00904C2D" w:rsidRPr="00457611" w:rsidRDefault="00904C2D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Traduzione </w:t>
            </w:r>
          </w:p>
        </w:tc>
      </w:tr>
      <w:tr w:rsidR="00703640" w:rsidRPr="00457611" w:rsidTr="002763CD">
        <w:trPr>
          <w:trHeight w:val="828"/>
        </w:trPr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1.1., 1.4., 1.5., 1.6., 1.8.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2.1., 2.2., 2.3., 2.6.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3.2., 3.3.,3.6.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4.1., 4.2.,4.3.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43. Casa intelligente 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PPT 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Presentazione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Traduzione </w:t>
            </w:r>
          </w:p>
        </w:tc>
      </w:tr>
      <w:tr w:rsidR="00703640" w:rsidRPr="00457611" w:rsidTr="002763CD">
        <w:trPr>
          <w:trHeight w:val="828"/>
        </w:trPr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1.1., 1.4., 1.5., 1.6., 1.8.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2.1., 2.2., 2.3., 2.6.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3.2., 3.3.,3.6.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4.1., 4.2.,4.3.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44. Diversità sociale e persone diversamente abili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PPT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Siti web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Conversazione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Domande/ Risposte </w:t>
            </w:r>
          </w:p>
        </w:tc>
      </w:tr>
      <w:tr w:rsidR="00703640" w:rsidRPr="00457611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 xml:space="preserve">1.1., 1.2., 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45. Come si dice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o-RO" w:eastAsia="ru-RU"/>
              </w:rPr>
              <w:t>Parole con significato contrario, pag.283 (K.Katerinov)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Il manuale 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Lettura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Traduzione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Spiegazione </w:t>
            </w:r>
          </w:p>
        </w:tc>
      </w:tr>
      <w:tr w:rsidR="00703640" w:rsidRPr="0001092C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1.3., 1.9., 1.11.</w:t>
            </w:r>
          </w:p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46. Per scrivere correttamente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Esercitazione sul periodo ipotetico, sulla concordanza al Congiuntivo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Schede di lavoro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consolidamento</w:t>
            </w:r>
          </w:p>
        </w:tc>
      </w:tr>
      <w:tr w:rsidR="00703640" w:rsidRPr="0001092C" w:rsidTr="002763CD">
        <w:trPr>
          <w:trHeight w:val="828"/>
        </w:trPr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1.1., 1.4., 1.5., 1.6., 1.8.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2.1., 2.2., 2.3.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47./ 48. Come svolgere un saggio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 xml:space="preserve">Istruzioni su come esprimere per iscritto le proprie idee, i propri gusti ecc.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a. Il mio tempo libero lo passo ....                    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b. Ho poco tempo libero perché. 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c. Se avessi più tempo libero, ... 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2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Schede di lavoro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 w:eastAsia="ru-RU"/>
              </w:rPr>
              <w:t>Test XIII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completamento</w:t>
            </w:r>
          </w:p>
          <w:p w:rsidR="00703640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sui modelli</w:t>
            </w:r>
          </w:p>
          <w:p w:rsidR="00904C2D" w:rsidRPr="00457611" w:rsidRDefault="00904C2D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Applicazione delle norme di scrittura</w:t>
            </w:r>
          </w:p>
        </w:tc>
      </w:tr>
      <w:tr w:rsidR="00703640" w:rsidRPr="00457611" w:rsidTr="002763CD">
        <w:tc>
          <w:tcPr>
            <w:tcW w:w="696" w:type="dxa"/>
            <w:vMerge w:val="restart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lastRenderedPageBreak/>
              <w:t>CS 1</w:t>
            </w:r>
          </w:p>
        </w:tc>
        <w:tc>
          <w:tcPr>
            <w:tcW w:w="2086" w:type="dxa"/>
            <w:vMerge w:val="restart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1.10., 1.11.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49. </w:t>
            </w:r>
            <w:r w:rsidRPr="0045761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it-IT" w:eastAsia="ru-RU"/>
              </w:rPr>
              <w:t>Prova scritta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vMerge w:val="restart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Il manuale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„Lingua italiana per stranieri”</w:t>
            </w:r>
          </w:p>
        </w:tc>
        <w:tc>
          <w:tcPr>
            <w:tcW w:w="2681" w:type="dxa"/>
            <w:gridSpan w:val="2"/>
            <w:vMerge w:val="restart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Esercizi di reimpiego</w:t>
            </w:r>
          </w:p>
        </w:tc>
      </w:tr>
      <w:tr w:rsidR="00703640" w:rsidRPr="00457611" w:rsidTr="002763CD">
        <w:tc>
          <w:tcPr>
            <w:tcW w:w="696" w:type="dxa"/>
            <w:vMerge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086" w:type="dxa"/>
            <w:vMerge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50.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L’analisi del test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vMerge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681" w:type="dxa"/>
            <w:gridSpan w:val="2"/>
            <w:vMerge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703640" w:rsidRPr="00457611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4.1., 4.8.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51.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Cantando si impara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 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Il testo della canzone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Schede di lavoro 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Cantare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Traduzione</w:t>
            </w:r>
          </w:p>
        </w:tc>
      </w:tr>
      <w:tr w:rsidR="00703640" w:rsidRPr="00457611" w:rsidTr="002763CD"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2.7.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4.3.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52.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Presentazione di un libro letto</w:t>
            </w: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 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Il libro scelto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PPT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Traduzione Conversazione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Domande / Risposte </w:t>
            </w:r>
          </w:p>
        </w:tc>
      </w:tr>
      <w:tr w:rsidR="00703640" w:rsidRPr="00457611" w:rsidTr="002763CD">
        <w:trPr>
          <w:trHeight w:val="562"/>
        </w:trPr>
        <w:tc>
          <w:tcPr>
            <w:tcW w:w="696" w:type="dxa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2.7.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4.3.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53. / 54. </w:t>
            </w: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Presentazioni sul libro „Ecco come funziona!”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Il libro „Ecco come funziona!”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PPT</w:t>
            </w:r>
          </w:p>
        </w:tc>
        <w:tc>
          <w:tcPr>
            <w:tcW w:w="2681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Presentazioni PPT</w:t>
            </w:r>
          </w:p>
        </w:tc>
      </w:tr>
      <w:tr w:rsidR="00703640" w:rsidRPr="00457611" w:rsidTr="002763CD">
        <w:tc>
          <w:tcPr>
            <w:tcW w:w="696" w:type="dxa"/>
            <w:vMerge w:val="restart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1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2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3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CS 4</w:t>
            </w:r>
          </w:p>
        </w:tc>
        <w:tc>
          <w:tcPr>
            <w:tcW w:w="2086" w:type="dxa"/>
            <w:vMerge w:val="restart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1.1., 1.2., 1.8.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2.1.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>3.2.,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o-RO" w:eastAsia="ru-RU"/>
              </w:rPr>
              <w:t xml:space="preserve"> 4.2. </w:t>
            </w: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55. Presentazione di  film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vMerge w:val="restart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Link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Siti web </w:t>
            </w:r>
          </w:p>
        </w:tc>
        <w:tc>
          <w:tcPr>
            <w:tcW w:w="2681" w:type="dxa"/>
            <w:gridSpan w:val="2"/>
            <w:vMerge w:val="restart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Conversazione 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Riassunto</w:t>
            </w:r>
          </w:p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Dialogo</w:t>
            </w:r>
          </w:p>
        </w:tc>
      </w:tr>
      <w:tr w:rsidR="00703640" w:rsidRPr="00457611" w:rsidTr="002763CD">
        <w:trPr>
          <w:trHeight w:val="562"/>
        </w:trPr>
        <w:tc>
          <w:tcPr>
            <w:tcW w:w="696" w:type="dxa"/>
            <w:vMerge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2086" w:type="dxa"/>
            <w:vMerge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3314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56./ 57. Visione film </w:t>
            </w:r>
          </w:p>
        </w:tc>
        <w:tc>
          <w:tcPr>
            <w:tcW w:w="796" w:type="dxa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3416" w:type="dxa"/>
            <w:gridSpan w:val="2"/>
            <w:vMerge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2681" w:type="dxa"/>
            <w:gridSpan w:val="2"/>
            <w:vMerge/>
            <w:shd w:val="clear" w:color="auto" w:fill="auto"/>
          </w:tcPr>
          <w:p w:rsidR="00703640" w:rsidRPr="00457611" w:rsidRDefault="00703640" w:rsidP="00703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703640" w:rsidRPr="0001092C" w:rsidTr="002763CD">
        <w:trPr>
          <w:gridAfter w:val="1"/>
          <w:wAfter w:w="37" w:type="dxa"/>
        </w:trPr>
        <w:tc>
          <w:tcPr>
            <w:tcW w:w="13944" w:type="dxa"/>
            <w:gridSpan w:val="9"/>
            <w:shd w:val="clear" w:color="auto" w:fill="E7E6E6" w:themeFill="background2"/>
          </w:tcPr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Total ore Semestrul II – 57</w:t>
            </w:r>
          </w:p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4576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Total ore pe an – 103 </w:t>
            </w:r>
          </w:p>
          <w:p w:rsidR="00703640" w:rsidRPr="00457611" w:rsidRDefault="00703640" w:rsidP="00703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val="ro-RO" w:eastAsia="ru-RU"/>
              </w:rPr>
            </w:pPr>
          </w:p>
        </w:tc>
      </w:tr>
      <w:bookmarkEnd w:id="0"/>
    </w:tbl>
    <w:p w:rsidR="00457611" w:rsidRPr="00457611" w:rsidRDefault="00457611" w:rsidP="0045761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457611" w:rsidRPr="00457611" w:rsidRDefault="00457611" w:rsidP="004576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sectPr w:rsidR="00457611" w:rsidRPr="00457611" w:rsidSect="006603C0">
      <w:pgSz w:w="16838" w:h="11906" w:orient="landscape" w:code="9"/>
      <w:pgMar w:top="1135" w:right="1440" w:bottom="1440" w:left="1440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AB8" w:rsidRDefault="00460AB8" w:rsidP="00457611">
      <w:pPr>
        <w:spacing w:after="0" w:line="240" w:lineRule="auto"/>
      </w:pPr>
      <w:r>
        <w:separator/>
      </w:r>
    </w:p>
  </w:endnote>
  <w:endnote w:type="continuationSeparator" w:id="0">
    <w:p w:rsidR="00460AB8" w:rsidRDefault="00460AB8" w:rsidP="00457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AB8" w:rsidRDefault="00460AB8" w:rsidP="00457611">
      <w:pPr>
        <w:spacing w:after="0" w:line="240" w:lineRule="auto"/>
      </w:pPr>
      <w:r>
        <w:separator/>
      </w:r>
    </w:p>
  </w:footnote>
  <w:footnote w:type="continuationSeparator" w:id="0">
    <w:p w:rsidR="00460AB8" w:rsidRDefault="00460AB8" w:rsidP="004576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2237BD"/>
    <w:multiLevelType w:val="multilevel"/>
    <w:tmpl w:val="22B6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DFC539D"/>
    <w:multiLevelType w:val="hybridMultilevel"/>
    <w:tmpl w:val="897012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93998"/>
    <w:multiLevelType w:val="hybridMultilevel"/>
    <w:tmpl w:val="0A0EFDD8"/>
    <w:lvl w:ilvl="0" w:tplc="AD1452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F13822"/>
    <w:multiLevelType w:val="multilevel"/>
    <w:tmpl w:val="729AFD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611"/>
    <w:rsid w:val="000045A4"/>
    <w:rsid w:val="0001092C"/>
    <w:rsid w:val="00054C85"/>
    <w:rsid w:val="00123E97"/>
    <w:rsid w:val="002763CD"/>
    <w:rsid w:val="003249D5"/>
    <w:rsid w:val="00326F36"/>
    <w:rsid w:val="003913D9"/>
    <w:rsid w:val="003A7692"/>
    <w:rsid w:val="00427C27"/>
    <w:rsid w:val="00457611"/>
    <w:rsid w:val="00460AB8"/>
    <w:rsid w:val="00462E9D"/>
    <w:rsid w:val="005842B3"/>
    <w:rsid w:val="006603C0"/>
    <w:rsid w:val="006874F3"/>
    <w:rsid w:val="007021F8"/>
    <w:rsid w:val="00703640"/>
    <w:rsid w:val="007476A0"/>
    <w:rsid w:val="008138EE"/>
    <w:rsid w:val="00904C2D"/>
    <w:rsid w:val="00A27BFE"/>
    <w:rsid w:val="00BA6AB5"/>
    <w:rsid w:val="00C72ECF"/>
    <w:rsid w:val="00CB68E5"/>
    <w:rsid w:val="00F41EF3"/>
    <w:rsid w:val="00F7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4DDB3E-9563-4ED6-9939-1E53164B5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1">
    <w:name w:val="Нет списка1"/>
    <w:next w:val="NoList"/>
    <w:uiPriority w:val="99"/>
    <w:semiHidden/>
    <w:unhideWhenUsed/>
    <w:rsid w:val="00457611"/>
  </w:style>
  <w:style w:type="paragraph" w:styleId="ListParagraph">
    <w:name w:val="List Paragraph"/>
    <w:basedOn w:val="Normal"/>
    <w:uiPriority w:val="34"/>
    <w:qFormat/>
    <w:rsid w:val="004576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45761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61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611"/>
    <w:rPr>
      <w:rFonts w:ascii="Tahoma" w:eastAsia="Times New Roman" w:hAnsi="Tahoma" w:cs="Tahoma"/>
      <w:sz w:val="16"/>
      <w:szCs w:val="16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76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761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45761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57611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45761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munitamonzabrianza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20</Pages>
  <Words>4183</Words>
  <Characters>23846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ADJUNCT3</dc:creator>
  <cp:keywords/>
  <dc:description/>
  <cp:lastModifiedBy>Angela Prisacaru</cp:lastModifiedBy>
  <cp:revision>15</cp:revision>
  <dcterms:created xsi:type="dcterms:W3CDTF">2024-02-12T16:53:00Z</dcterms:created>
  <dcterms:modified xsi:type="dcterms:W3CDTF">2024-05-07T08:55:00Z</dcterms:modified>
</cp:coreProperties>
</file>