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ACA" w:rsidRDefault="00CD4ACA">
      <w:pPr>
        <w:pStyle w:val="BodyText"/>
        <w:ind w:left="612"/>
        <w:rPr>
          <w:sz w:val="20"/>
        </w:rPr>
      </w:pPr>
    </w:p>
    <w:p w:rsidR="002B031B" w:rsidRPr="00877198" w:rsidRDefault="002B031B" w:rsidP="002B031B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2B031B" w:rsidRPr="00877198" w:rsidRDefault="002B031B" w:rsidP="002B031B">
      <w:pPr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rPr>
          <w:sz w:val="28"/>
          <w:szCs w:val="24"/>
          <w:lang w:val="ro-MD"/>
        </w:rPr>
      </w:pPr>
    </w:p>
    <w:p w:rsidR="002B031B" w:rsidRPr="00877198" w:rsidRDefault="002B031B" w:rsidP="002B031B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2B031B" w:rsidRPr="00877198" w:rsidRDefault="002B031B" w:rsidP="002B031B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2B031B" w:rsidRPr="00877198" w:rsidRDefault="002B031B" w:rsidP="002B031B">
      <w:pPr>
        <w:spacing w:after="160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spacing w:line="360" w:lineRule="auto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2B031B" w:rsidRPr="00877198" w:rsidRDefault="002B031B" w:rsidP="002B031B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</w:t>
      </w:r>
      <w:r>
        <w:rPr>
          <w:b/>
          <w:sz w:val="32"/>
          <w:szCs w:val="24"/>
          <w:lang w:val="ro-MD"/>
        </w:rPr>
        <w:t xml:space="preserve"> FIZICĂ</w:t>
      </w:r>
    </w:p>
    <w:p w:rsidR="002B031B" w:rsidRPr="00877198" w:rsidRDefault="002B031B" w:rsidP="002B031B">
      <w:pPr>
        <w:jc w:val="center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 xml:space="preserve">lui la disciplina școlară </w:t>
      </w:r>
      <w:r>
        <w:rPr>
          <w:sz w:val="28"/>
          <w:szCs w:val="24"/>
          <w:lang w:val="ro-MD"/>
        </w:rPr>
        <w:t>FIZICĂ</w:t>
      </w:r>
      <w:r w:rsidRPr="00877198">
        <w:rPr>
          <w:sz w:val="28"/>
          <w:szCs w:val="24"/>
          <w:lang w:val="ro-MD"/>
        </w:rPr>
        <w:t>,</w:t>
      </w:r>
    </w:p>
    <w:p w:rsidR="002B031B" w:rsidRPr="00877198" w:rsidRDefault="002B031B" w:rsidP="002B031B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2B031B" w:rsidRPr="00877198" w:rsidRDefault="002B031B" w:rsidP="002B031B">
      <w:pPr>
        <w:rPr>
          <w:sz w:val="28"/>
          <w:szCs w:val="24"/>
          <w:lang w:val="ro-MD"/>
        </w:rPr>
      </w:pPr>
    </w:p>
    <w:p w:rsidR="002B031B" w:rsidRPr="00877198" w:rsidRDefault="002B031B" w:rsidP="002B031B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X</w:t>
      </w:r>
      <w:r w:rsidRPr="00877198">
        <w:rPr>
          <w:b/>
          <w:sz w:val="32"/>
          <w:szCs w:val="24"/>
          <w:lang w:val="ro-MD"/>
        </w:rPr>
        <w:t>-a</w:t>
      </w:r>
      <w:r>
        <w:rPr>
          <w:b/>
          <w:sz w:val="32"/>
          <w:szCs w:val="24"/>
          <w:lang w:val="ro-MD"/>
        </w:rPr>
        <w:t>, profil real</w:t>
      </w:r>
    </w:p>
    <w:p w:rsidR="002B031B" w:rsidRPr="00877198" w:rsidRDefault="002B031B" w:rsidP="002B031B">
      <w:pPr>
        <w:rPr>
          <w:sz w:val="28"/>
          <w:szCs w:val="24"/>
          <w:lang w:val="ro-MD"/>
        </w:rPr>
      </w:pPr>
    </w:p>
    <w:p w:rsidR="002B031B" w:rsidRPr="00877198" w:rsidRDefault="002B031B" w:rsidP="002B031B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2B031B" w:rsidRDefault="002B031B" w:rsidP="002B031B">
      <w:pPr>
        <w:spacing w:after="160"/>
        <w:jc w:val="center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spacing w:after="160"/>
        <w:jc w:val="center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</w:t>
      </w:r>
      <w:r>
        <w:rPr>
          <w:b/>
          <w:sz w:val="28"/>
          <w:szCs w:val="24"/>
          <w:lang w:val="ro-MD"/>
        </w:rPr>
        <w:t xml:space="preserve">  ____________________________</w:t>
      </w:r>
    </w:p>
    <w:p w:rsidR="002B031B" w:rsidRPr="00877198" w:rsidRDefault="002B031B" w:rsidP="002B031B">
      <w:pPr>
        <w:spacing w:after="160"/>
        <w:jc w:val="center"/>
        <w:rPr>
          <w:b/>
          <w:sz w:val="28"/>
          <w:szCs w:val="24"/>
          <w:lang w:val="ro-MD"/>
        </w:rPr>
      </w:pPr>
    </w:p>
    <w:p w:rsidR="002B031B" w:rsidRPr="00877198" w:rsidRDefault="002B031B" w:rsidP="002B031B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>
        <w:rPr>
          <w:b/>
          <w:sz w:val="28"/>
          <w:szCs w:val="24"/>
          <w:lang w:val="ro-MD"/>
        </w:rPr>
        <w:t>tic ______________________</w:t>
      </w:r>
    </w:p>
    <w:p w:rsidR="00CD4ACA" w:rsidRDefault="00CD4ACA">
      <w:pPr>
        <w:pStyle w:val="BodyText"/>
        <w:spacing w:before="144"/>
        <w:ind w:left="0"/>
        <w:rPr>
          <w:lang w:val="ro-MD"/>
        </w:rPr>
      </w:pPr>
    </w:p>
    <w:p w:rsidR="002B031B" w:rsidRDefault="002B031B">
      <w:pPr>
        <w:pStyle w:val="BodyText"/>
        <w:spacing w:before="144"/>
        <w:ind w:left="0"/>
        <w:rPr>
          <w:lang w:val="ro-MD"/>
        </w:rPr>
      </w:pPr>
    </w:p>
    <w:p w:rsidR="002B031B" w:rsidRDefault="002B031B">
      <w:pPr>
        <w:pStyle w:val="BodyText"/>
        <w:spacing w:before="144"/>
        <w:ind w:left="0"/>
        <w:rPr>
          <w:lang w:val="ro-MD"/>
        </w:rPr>
      </w:pPr>
    </w:p>
    <w:p w:rsidR="002B031B" w:rsidRDefault="002B031B">
      <w:pPr>
        <w:pStyle w:val="BodyText"/>
        <w:spacing w:before="144"/>
        <w:ind w:left="0"/>
        <w:rPr>
          <w:lang w:val="ro-MD"/>
        </w:rPr>
      </w:pPr>
    </w:p>
    <w:p w:rsidR="002B031B" w:rsidRDefault="002B031B">
      <w:pPr>
        <w:pStyle w:val="BodyText"/>
        <w:spacing w:before="144"/>
        <w:ind w:left="0"/>
        <w:rPr>
          <w:lang w:val="ro-MD"/>
        </w:rPr>
      </w:pPr>
    </w:p>
    <w:p w:rsidR="002B031B" w:rsidRDefault="002B031B">
      <w:pPr>
        <w:pStyle w:val="BodyText"/>
        <w:spacing w:before="144"/>
        <w:ind w:left="0"/>
        <w:rPr>
          <w:lang w:val="ro-MD"/>
        </w:rPr>
      </w:pPr>
      <w:bookmarkStart w:id="0" w:name="_GoBack"/>
      <w:bookmarkEnd w:id="0"/>
    </w:p>
    <w:p w:rsidR="002B031B" w:rsidRPr="002B031B" w:rsidRDefault="002B031B">
      <w:pPr>
        <w:pStyle w:val="BodyText"/>
        <w:spacing w:before="144"/>
        <w:ind w:left="0"/>
        <w:rPr>
          <w:lang w:val="ro-MD"/>
        </w:rPr>
      </w:pPr>
    </w:p>
    <w:p w:rsidR="00CD4ACA" w:rsidRDefault="002B031B">
      <w:pPr>
        <w:ind w:left="720"/>
        <w:rPr>
          <w:b/>
          <w:sz w:val="24"/>
        </w:rPr>
      </w:pPr>
      <w:r>
        <w:rPr>
          <w:b/>
          <w:sz w:val="24"/>
        </w:rPr>
        <w:t>Competențele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specifice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CD4ACA" w:rsidRDefault="00CD4ACA">
      <w:pPr>
        <w:pStyle w:val="BodyText"/>
        <w:spacing w:before="74"/>
        <w:ind w:left="0"/>
        <w:rPr>
          <w:b/>
        </w:rPr>
      </w:pPr>
    </w:p>
    <w:p w:rsidR="00CD4ACA" w:rsidRDefault="002B031B">
      <w:pPr>
        <w:pStyle w:val="ListParagraph"/>
        <w:numPr>
          <w:ilvl w:val="0"/>
          <w:numId w:val="18"/>
        </w:numPr>
        <w:tabs>
          <w:tab w:val="left" w:pos="1440"/>
        </w:tabs>
        <w:ind w:right="1083"/>
        <w:rPr>
          <w:sz w:val="24"/>
        </w:rPr>
      </w:pPr>
      <w:r>
        <w:rPr>
          <w:sz w:val="24"/>
        </w:rPr>
        <w:t>Identificarea și descrierea fenomenelor fizice și a manifestărilor acestora prin observații directe și analize ale surselor de informații, manifestând curiozitate și atenție.</w:t>
      </w:r>
    </w:p>
    <w:p w:rsidR="00CD4ACA" w:rsidRDefault="002B031B">
      <w:pPr>
        <w:pStyle w:val="ListParagraph"/>
        <w:numPr>
          <w:ilvl w:val="0"/>
          <w:numId w:val="18"/>
        </w:numPr>
        <w:tabs>
          <w:tab w:val="left" w:pos="1440"/>
          <w:tab w:val="left" w:pos="2843"/>
          <w:tab w:val="left" w:pos="4290"/>
          <w:tab w:val="left" w:pos="5055"/>
          <w:tab w:val="left" w:pos="5676"/>
          <w:tab w:val="left" w:pos="6842"/>
          <w:tab w:val="left" w:pos="7235"/>
          <w:tab w:val="left" w:pos="8902"/>
        </w:tabs>
        <w:ind w:right="1084"/>
        <w:rPr>
          <w:sz w:val="24"/>
        </w:rPr>
      </w:pPr>
      <w:r>
        <w:rPr>
          <w:spacing w:val="-2"/>
          <w:sz w:val="24"/>
        </w:rPr>
        <w:t>Investigarea</w:t>
      </w:r>
      <w:r>
        <w:rPr>
          <w:sz w:val="24"/>
        </w:rPr>
        <w:tab/>
      </w:r>
      <w:r>
        <w:rPr>
          <w:spacing w:val="-2"/>
          <w:sz w:val="24"/>
        </w:rPr>
        <w:t>fenomenelor</w:t>
      </w:r>
      <w:r>
        <w:rPr>
          <w:sz w:val="24"/>
        </w:rPr>
        <w:tab/>
      </w:r>
      <w:r>
        <w:rPr>
          <w:spacing w:val="-2"/>
          <w:sz w:val="24"/>
        </w:rPr>
        <w:t>fizice</w:t>
      </w:r>
      <w:r>
        <w:rPr>
          <w:sz w:val="24"/>
        </w:rPr>
        <w:tab/>
      </w:r>
      <w:r>
        <w:rPr>
          <w:spacing w:val="-4"/>
          <w:sz w:val="24"/>
        </w:rPr>
        <w:t>prin</w:t>
      </w:r>
      <w:r>
        <w:rPr>
          <w:sz w:val="24"/>
        </w:rPr>
        <w:tab/>
      </w:r>
      <w:r>
        <w:rPr>
          <w:spacing w:val="-2"/>
          <w:sz w:val="24"/>
        </w:rPr>
        <w:t>observare</w:t>
      </w:r>
      <w:r>
        <w:rPr>
          <w:sz w:val="24"/>
        </w:rPr>
        <w:tab/>
      </w:r>
      <w:r>
        <w:rPr>
          <w:spacing w:val="-6"/>
          <w:sz w:val="24"/>
        </w:rPr>
        <w:t>și</w:t>
      </w:r>
      <w:r>
        <w:rPr>
          <w:sz w:val="24"/>
        </w:rPr>
        <w:tab/>
      </w:r>
      <w:r>
        <w:rPr>
          <w:spacing w:val="-2"/>
          <w:sz w:val="24"/>
        </w:rPr>
        <w:t>experimentare,</w:t>
      </w:r>
      <w:r>
        <w:rPr>
          <w:sz w:val="24"/>
        </w:rPr>
        <w:tab/>
      </w:r>
      <w:r>
        <w:rPr>
          <w:spacing w:val="-2"/>
          <w:sz w:val="24"/>
        </w:rPr>
        <w:t xml:space="preserve">manifestând </w:t>
      </w:r>
      <w:r>
        <w:rPr>
          <w:sz w:val="24"/>
        </w:rPr>
        <w:t>pers</w:t>
      </w:r>
      <w:r>
        <w:rPr>
          <w:sz w:val="24"/>
        </w:rPr>
        <w:t>everență și precizie.</w:t>
      </w:r>
    </w:p>
    <w:p w:rsidR="00CD4ACA" w:rsidRDefault="002B031B">
      <w:pPr>
        <w:pStyle w:val="ListParagraph"/>
        <w:numPr>
          <w:ilvl w:val="0"/>
          <w:numId w:val="18"/>
        </w:numPr>
        <w:tabs>
          <w:tab w:val="left" w:pos="1440"/>
        </w:tabs>
        <w:rPr>
          <w:sz w:val="24"/>
        </w:rPr>
      </w:pPr>
      <w:r>
        <w:rPr>
          <w:sz w:val="24"/>
        </w:rPr>
        <w:t>Analiza</w:t>
      </w:r>
      <w:r>
        <w:rPr>
          <w:spacing w:val="39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interpretarea</w:t>
      </w:r>
      <w:r>
        <w:rPr>
          <w:spacing w:val="40"/>
          <w:sz w:val="24"/>
        </w:rPr>
        <w:t xml:space="preserve"> </w:t>
      </w:r>
      <w:r>
        <w:rPr>
          <w:sz w:val="24"/>
        </w:rPr>
        <w:t>datelor</w:t>
      </w:r>
      <w:r>
        <w:rPr>
          <w:spacing w:val="39"/>
          <w:sz w:val="24"/>
        </w:rPr>
        <w:t xml:space="preserve"> </w:t>
      </w:r>
      <w:r>
        <w:rPr>
          <w:sz w:val="24"/>
        </w:rPr>
        <w:t>și</w:t>
      </w:r>
      <w:r>
        <w:rPr>
          <w:spacing w:val="40"/>
          <w:sz w:val="24"/>
        </w:rPr>
        <w:t xml:space="preserve"> </w:t>
      </w:r>
      <w:r>
        <w:rPr>
          <w:sz w:val="24"/>
        </w:rPr>
        <w:t>informațiilor</w:t>
      </w:r>
      <w:r>
        <w:rPr>
          <w:spacing w:val="37"/>
          <w:sz w:val="24"/>
        </w:rPr>
        <w:t xml:space="preserve"> </w:t>
      </w:r>
      <w:r>
        <w:rPr>
          <w:sz w:val="24"/>
        </w:rPr>
        <w:t>privind</w:t>
      </w:r>
      <w:r>
        <w:rPr>
          <w:spacing w:val="40"/>
          <w:sz w:val="24"/>
        </w:rPr>
        <w:t xml:space="preserve"> </w:t>
      </w:r>
      <w:r>
        <w:rPr>
          <w:sz w:val="24"/>
        </w:rPr>
        <w:t>fenomene,</w:t>
      </w:r>
      <w:r>
        <w:rPr>
          <w:spacing w:val="40"/>
          <w:sz w:val="24"/>
        </w:rPr>
        <w:t xml:space="preserve"> </w:t>
      </w:r>
      <w:r>
        <w:rPr>
          <w:sz w:val="24"/>
        </w:rPr>
        <w:t>legi,</w:t>
      </w:r>
      <w:r>
        <w:rPr>
          <w:spacing w:val="40"/>
          <w:sz w:val="24"/>
        </w:rPr>
        <w:t xml:space="preserve"> </w:t>
      </w:r>
      <w:r>
        <w:rPr>
          <w:sz w:val="24"/>
        </w:rPr>
        <w:t>teorii</w:t>
      </w:r>
      <w:r>
        <w:rPr>
          <w:spacing w:val="40"/>
          <w:sz w:val="24"/>
        </w:rPr>
        <w:t xml:space="preserve"> </w:t>
      </w:r>
      <w:r>
        <w:rPr>
          <w:sz w:val="24"/>
        </w:rPr>
        <w:t>fizice</w:t>
      </w:r>
      <w:r>
        <w:rPr>
          <w:spacing w:val="38"/>
          <w:sz w:val="24"/>
        </w:rPr>
        <w:t xml:space="preserve"> </w:t>
      </w:r>
      <w:r>
        <w:rPr>
          <w:sz w:val="24"/>
        </w:rPr>
        <w:t>și aplicațiilor tehnice ale acestora, manifestând gândire critică.</w:t>
      </w:r>
    </w:p>
    <w:p w:rsidR="00CD4ACA" w:rsidRDefault="002B031B">
      <w:pPr>
        <w:pStyle w:val="ListParagraph"/>
        <w:numPr>
          <w:ilvl w:val="0"/>
          <w:numId w:val="18"/>
        </w:numPr>
        <w:tabs>
          <w:tab w:val="left" w:pos="1440"/>
        </w:tabs>
        <w:ind w:right="1081"/>
        <w:rPr>
          <w:sz w:val="24"/>
        </w:rPr>
      </w:pPr>
      <w:r>
        <w:rPr>
          <w:sz w:val="24"/>
        </w:rPr>
        <w:t>Gestionarea</w:t>
      </w:r>
      <w:r>
        <w:rPr>
          <w:spacing w:val="-5"/>
          <w:sz w:val="24"/>
        </w:rPr>
        <w:t xml:space="preserve"> </w:t>
      </w:r>
      <w:r>
        <w:rPr>
          <w:sz w:val="24"/>
        </w:rPr>
        <w:t>cunoștințelor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capacităților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domeniul</w:t>
      </w:r>
      <w:r>
        <w:rPr>
          <w:spacing w:val="-4"/>
          <w:sz w:val="24"/>
        </w:rPr>
        <w:t xml:space="preserve"> </w:t>
      </w:r>
      <w:r>
        <w:rPr>
          <w:sz w:val="24"/>
        </w:rPr>
        <w:t>fizicii</w:t>
      </w:r>
      <w:r>
        <w:rPr>
          <w:spacing w:val="-4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rezolvarea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probleme și situații-problemă cotidiene, manifestând atenție și creativitate.</w:t>
      </w:r>
    </w:p>
    <w:p w:rsidR="00CD4ACA" w:rsidRDefault="00CD4ACA">
      <w:pPr>
        <w:pStyle w:val="BodyText"/>
        <w:spacing w:before="25"/>
        <w:ind w:left="0"/>
      </w:pPr>
    </w:p>
    <w:p w:rsidR="002B031B" w:rsidRDefault="002B031B">
      <w:pPr>
        <w:pStyle w:val="BodyText"/>
        <w:spacing w:before="25"/>
        <w:ind w:left="0"/>
      </w:pPr>
    </w:p>
    <w:p w:rsidR="002B031B" w:rsidRDefault="002B031B">
      <w:pPr>
        <w:pStyle w:val="BodyText"/>
        <w:spacing w:before="25"/>
        <w:ind w:left="0"/>
      </w:pPr>
    </w:p>
    <w:p w:rsidR="002B031B" w:rsidRDefault="002B031B">
      <w:pPr>
        <w:pStyle w:val="BodyText"/>
        <w:spacing w:before="25"/>
        <w:ind w:left="0"/>
      </w:pPr>
    </w:p>
    <w:p w:rsidR="00CD4ACA" w:rsidRDefault="002B031B">
      <w:pPr>
        <w:spacing w:before="1"/>
        <w:ind w:left="4" w:right="361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:rsidR="00CD4ACA" w:rsidRDefault="00CD4ACA">
      <w:pPr>
        <w:pStyle w:val="BodyText"/>
        <w:spacing w:before="10"/>
        <w:ind w:left="0"/>
        <w:rPr>
          <w:b/>
          <w:sz w:val="15"/>
        </w:rPr>
      </w:pPr>
    </w:p>
    <w:tbl>
      <w:tblPr>
        <w:tblW w:w="0" w:type="auto"/>
        <w:tblInd w:w="-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8"/>
        <w:gridCol w:w="2287"/>
        <w:gridCol w:w="1877"/>
        <w:gridCol w:w="3010"/>
        <w:gridCol w:w="2448"/>
      </w:tblGrid>
      <w:tr w:rsidR="00CD4ACA" w:rsidTr="002B031B">
        <w:trPr>
          <w:trHeight w:val="588"/>
        </w:trPr>
        <w:tc>
          <w:tcPr>
            <w:tcW w:w="3798" w:type="dxa"/>
            <w:shd w:val="clear" w:color="auto" w:fill="8EAADB"/>
          </w:tcPr>
          <w:p w:rsidR="00CD4ACA" w:rsidRDefault="002B031B">
            <w:pPr>
              <w:pStyle w:val="TableParagraph"/>
              <w:spacing w:before="136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2287" w:type="dxa"/>
            <w:shd w:val="clear" w:color="auto" w:fill="8EAADB"/>
          </w:tcPr>
          <w:p w:rsidR="00CD4ACA" w:rsidRDefault="002B031B">
            <w:pPr>
              <w:pStyle w:val="TableParagraph"/>
              <w:spacing w:line="273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2"/>
                <w:sz w:val="24"/>
              </w:rPr>
              <w:t xml:space="preserve"> total</w:t>
            </w:r>
          </w:p>
          <w:p w:rsidR="00CD4ACA" w:rsidRDefault="002B031B">
            <w:pPr>
              <w:pStyle w:val="TableParagraph"/>
              <w:spacing w:line="259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ore/an</w:t>
            </w:r>
          </w:p>
        </w:tc>
        <w:tc>
          <w:tcPr>
            <w:tcW w:w="1877" w:type="dxa"/>
            <w:shd w:val="clear" w:color="auto" w:fill="8EAADB"/>
          </w:tcPr>
          <w:p w:rsidR="00CD4ACA" w:rsidRDefault="002B031B">
            <w:pPr>
              <w:pStyle w:val="TableParagraph"/>
              <w:spacing w:line="273" w:lineRule="exact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Numărul</w:t>
            </w:r>
          </w:p>
          <w:p w:rsidR="00CD4ACA" w:rsidRDefault="002B031B">
            <w:pPr>
              <w:pStyle w:val="TableParagraph"/>
              <w:spacing w:line="259" w:lineRule="exact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evaluări</w:t>
            </w:r>
          </w:p>
        </w:tc>
        <w:tc>
          <w:tcPr>
            <w:tcW w:w="3010" w:type="dxa"/>
            <w:shd w:val="clear" w:color="auto" w:fill="8EAADB"/>
          </w:tcPr>
          <w:p w:rsidR="00CD4ACA" w:rsidRDefault="002B031B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lucrări</w:t>
            </w:r>
          </w:p>
          <w:p w:rsidR="00CD4ACA" w:rsidRDefault="002B031B">
            <w:pPr>
              <w:pStyle w:val="TableParagraph"/>
              <w:spacing w:line="259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laborator</w:t>
            </w:r>
          </w:p>
        </w:tc>
        <w:tc>
          <w:tcPr>
            <w:tcW w:w="2445" w:type="dxa"/>
            <w:shd w:val="clear" w:color="auto" w:fill="8EAADB"/>
          </w:tcPr>
          <w:p w:rsidR="00CD4ACA" w:rsidRDefault="002B031B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Numărul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spacing w:line="259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lucrări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practice</w:t>
            </w:r>
          </w:p>
        </w:tc>
      </w:tr>
      <w:tr w:rsidR="00CD4ACA" w:rsidTr="002B031B">
        <w:trPr>
          <w:trHeight w:val="294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58" w:lineRule="exact"/>
              <w:ind w:left="0" w:right="67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102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58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58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2445" w:type="dxa"/>
          </w:tcPr>
          <w:p w:rsidR="00CD4ACA" w:rsidRDefault="002B031B">
            <w:pPr>
              <w:pStyle w:val="TableParagraph"/>
              <w:spacing w:line="258" w:lineRule="exact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</w:tr>
      <w:tr w:rsidR="00CD4ACA" w:rsidTr="002B031B">
        <w:trPr>
          <w:trHeight w:val="292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pacing w:val="-2"/>
                <w:sz w:val="24"/>
              </w:rPr>
              <w:t>Cinematica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56" w:lineRule="exact"/>
              <w:ind w:left="0" w:right="7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45" w:type="dxa"/>
            <w:vMerge w:val="restart"/>
          </w:tcPr>
          <w:p w:rsidR="00CD4ACA" w:rsidRDefault="00CD4ACA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CD4ACA" w:rsidTr="002B031B">
        <w:trPr>
          <w:trHeight w:val="292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pacing w:val="-2"/>
                <w:sz w:val="24"/>
              </w:rPr>
              <w:t>Dinamica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56" w:lineRule="exact"/>
              <w:ind w:left="0" w:right="7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45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</w:tr>
      <w:tr w:rsidR="00CD4ACA" w:rsidTr="002B031B">
        <w:trPr>
          <w:trHeight w:val="587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Impulsul</w:t>
            </w:r>
            <w:r>
              <w:rPr>
                <w:spacing w:val="-2"/>
                <w:sz w:val="24"/>
              </w:rPr>
              <w:t xml:space="preserve"> mecanic.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mecanică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68" w:lineRule="exact"/>
              <w:ind w:left="0" w:right="7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68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45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</w:tr>
      <w:tr w:rsidR="00CD4ACA" w:rsidTr="002B031B">
        <w:trPr>
          <w:trHeight w:val="292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statică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56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445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</w:tr>
      <w:tr w:rsidR="00CD4ACA" w:rsidTr="002B031B">
        <w:trPr>
          <w:trHeight w:val="587"/>
        </w:trPr>
        <w:tc>
          <w:tcPr>
            <w:tcW w:w="3798" w:type="dxa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Oscilaţii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unde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mecanice</w:t>
            </w:r>
          </w:p>
        </w:tc>
        <w:tc>
          <w:tcPr>
            <w:tcW w:w="2287" w:type="dxa"/>
          </w:tcPr>
          <w:p w:rsidR="00CD4ACA" w:rsidRDefault="002B031B">
            <w:pPr>
              <w:pStyle w:val="TableParagraph"/>
              <w:spacing w:line="268" w:lineRule="exact"/>
              <w:ind w:left="0" w:right="73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77" w:type="dxa"/>
          </w:tcPr>
          <w:p w:rsidR="00CD4ACA" w:rsidRDefault="002B031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10" w:type="dxa"/>
          </w:tcPr>
          <w:p w:rsidR="00CD4ACA" w:rsidRDefault="002B031B">
            <w:pPr>
              <w:pStyle w:val="TableParagraph"/>
              <w:spacing w:line="268" w:lineRule="exact"/>
              <w:ind w:left="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45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</w:tr>
      <w:tr w:rsidR="00CD4ACA" w:rsidTr="002B031B">
        <w:trPr>
          <w:trHeight w:val="294"/>
        </w:trPr>
        <w:tc>
          <w:tcPr>
            <w:tcW w:w="13420" w:type="dxa"/>
            <w:gridSpan w:val="5"/>
          </w:tcPr>
          <w:p w:rsidR="00CD4ACA" w:rsidRDefault="002B031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discreția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cadrului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</w:tr>
    </w:tbl>
    <w:p w:rsidR="00CD4ACA" w:rsidRDefault="00CD4ACA">
      <w:pPr>
        <w:pStyle w:val="TableParagraph"/>
        <w:spacing w:line="258" w:lineRule="exact"/>
        <w:rPr>
          <w:sz w:val="24"/>
        </w:rPr>
        <w:sectPr w:rsidR="00CD4ACA" w:rsidSect="002B031B">
          <w:type w:val="continuous"/>
          <w:pgSz w:w="15840" w:h="12240" w:orient="landscape"/>
          <w:pgMar w:top="720" w:right="907" w:bottom="360" w:left="1080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CD4ACA" w:rsidRDefault="002B031B">
      <w:pPr>
        <w:spacing w:before="69"/>
        <w:ind w:right="361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ÎNVĂȚARE</w:t>
      </w:r>
    </w:p>
    <w:p w:rsidR="00CD4ACA" w:rsidRDefault="00CD4ACA">
      <w:pPr>
        <w:pStyle w:val="BodyText"/>
        <w:spacing w:before="2"/>
        <w:ind w:left="0"/>
        <w:rPr>
          <w:b/>
          <w:sz w:val="16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6"/>
        <w:gridCol w:w="5497"/>
        <w:gridCol w:w="856"/>
        <w:gridCol w:w="1368"/>
        <w:gridCol w:w="761"/>
      </w:tblGrid>
      <w:tr w:rsidR="00CD4ACA" w:rsidTr="002B031B">
        <w:trPr>
          <w:trHeight w:val="836"/>
        </w:trPr>
        <w:tc>
          <w:tcPr>
            <w:tcW w:w="5126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spacing w:before="1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97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spacing w:before="1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56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68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761" w:type="dxa"/>
            <w:shd w:val="clear" w:color="auto" w:fill="DBE4F0"/>
          </w:tcPr>
          <w:p w:rsidR="00CD4ACA" w:rsidRDefault="002B031B">
            <w:pPr>
              <w:pStyle w:val="TableParagraph"/>
              <w:spacing w:line="275" w:lineRule="exact"/>
              <w:ind w:left="241" w:hanging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Ob</w:t>
            </w:r>
          </w:p>
          <w:p w:rsidR="00CD4ACA" w:rsidRDefault="002B031B">
            <w:pPr>
              <w:pStyle w:val="TableParagraph"/>
              <w:spacing w:line="280" w:lineRule="atLeast"/>
              <w:ind w:left="169" w:right="209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ser </w:t>
            </w: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272"/>
        </w:trPr>
        <w:tc>
          <w:tcPr>
            <w:tcW w:w="13608" w:type="dxa"/>
            <w:gridSpan w:val="5"/>
          </w:tcPr>
          <w:p w:rsidR="00CD4ACA" w:rsidRDefault="002B031B">
            <w:pPr>
              <w:pStyle w:val="TableParagraph"/>
              <w:spacing w:line="258" w:lineRule="exact"/>
              <w:ind w:left="48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 C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 I 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CD4ACA" w:rsidTr="002B031B">
        <w:trPr>
          <w:trHeight w:val="270"/>
        </w:trPr>
        <w:tc>
          <w:tcPr>
            <w:tcW w:w="13608" w:type="dxa"/>
            <w:gridSpan w:val="5"/>
          </w:tcPr>
          <w:p w:rsidR="00CD4ACA" w:rsidRDefault="002B031B">
            <w:pPr>
              <w:pStyle w:val="TableParagraph"/>
              <w:spacing w:line="256" w:lineRule="exact"/>
              <w:ind w:left="4217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Cinematica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CD4ACA" w:rsidTr="002B031B">
        <w:trPr>
          <w:trHeight w:val="593"/>
        </w:trPr>
        <w:tc>
          <w:tcPr>
            <w:tcW w:w="5126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7"/>
              </w:tabs>
              <w:ind w:right="358" w:firstLine="0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mişcării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corpurilor folosind modelele şi conceptele: punct material, mobil, solid rigid, corp de referinţă, sistem de coordonate, sistem de referinţă,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traiectorie,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deplasare,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distanţă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parcursă,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coordonată,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viteză,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viteză medie, acceleraţie, perioadă, frecvenţă, vit</w:t>
            </w:r>
            <w:r>
              <w:rPr>
                <w:sz w:val="24"/>
              </w:rPr>
              <w:t>eză unghiulară, acceleraţie centripetă.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9"/>
              </w:tabs>
              <w:ind w:right="187" w:firstLine="0"/>
              <w:rPr>
                <w:sz w:val="24"/>
              </w:rPr>
            </w:pPr>
            <w:r>
              <w:rPr>
                <w:sz w:val="24"/>
              </w:rPr>
              <w:t>Identificarea condiţiilor în care 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descris: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punct material, ca un mobil.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7"/>
              </w:tabs>
              <w:ind w:right="262" w:firstLine="0"/>
              <w:rPr>
                <w:sz w:val="24"/>
              </w:rPr>
            </w:pPr>
            <w:r>
              <w:rPr>
                <w:sz w:val="24"/>
              </w:rPr>
              <w:t>Explicarea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relativităţii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mişcării </w:t>
            </w:r>
            <w:r>
              <w:rPr>
                <w:spacing w:val="-2"/>
                <w:sz w:val="24"/>
              </w:rPr>
              <w:t>mecanice.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9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Identificarea particularităţilor mişcării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uniforme,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mişcării rectilinii uniform variate și mișcării circular uniforme.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7"/>
              </w:tabs>
              <w:ind w:right="114" w:firstLine="0"/>
              <w:rPr>
                <w:sz w:val="24"/>
              </w:rPr>
            </w:pPr>
            <w:r>
              <w:rPr>
                <w:sz w:val="24"/>
              </w:rPr>
              <w:t>Reprezentarea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analitică și grafică a: 1) legii mișcării în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mișcarea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rectilinie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uniformă;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legii mișcării și legii vitezei în mișcarea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rectilinie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uniform</w:t>
            </w:r>
            <w:r>
              <w:rPr>
                <w:spacing w:val="-2"/>
                <w:sz w:val="24"/>
              </w:rPr>
              <w:t xml:space="preserve"> variată.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7"/>
              </w:tabs>
              <w:ind w:right="459" w:firstLine="0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vitezei, vitezei medii, acceleraţiei, accelerației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centripete,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perioadei,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frecvenței,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vitezei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unghiulare,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legii mișcării rectilinii uniforme, legii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vitezei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mişcării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rectilinii uniform variate la rezolvarea problemelor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situaţii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concre</w:t>
            </w:r>
            <w:r>
              <w:rPr>
                <w:sz w:val="24"/>
              </w:rPr>
              <w:t>te.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199"/>
                <w:tab w:val="left" w:pos="529"/>
              </w:tabs>
              <w:ind w:left="199" w:right="480" w:hanging="92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mişcării rectilinii uniforme și a</w:t>
            </w:r>
          </w:p>
          <w:p w:rsidR="00CD4ACA" w:rsidRDefault="002B031B">
            <w:pPr>
              <w:pStyle w:val="TableParagraph"/>
              <w:ind w:left="199"/>
              <w:rPr>
                <w:sz w:val="24"/>
              </w:rPr>
            </w:pPr>
            <w:r>
              <w:rPr>
                <w:sz w:val="24"/>
              </w:rPr>
              <w:t>mișcării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uniform</w:t>
            </w:r>
            <w:r>
              <w:rPr>
                <w:spacing w:val="-2"/>
                <w:sz w:val="24"/>
              </w:rPr>
              <w:t xml:space="preserve"> variate.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9"/>
              </w:tabs>
              <w:spacing w:line="249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lastRenderedPageBreak/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concluziilor prin evaluarea rezultatului obținut.</w:t>
            </w:r>
          </w:p>
          <w:p w:rsidR="00CD4ACA" w:rsidRDefault="002B031B">
            <w:pPr>
              <w:pStyle w:val="TableParagraph"/>
              <w:numPr>
                <w:ilvl w:val="1"/>
                <w:numId w:val="16"/>
              </w:numPr>
              <w:tabs>
                <w:tab w:val="left" w:pos="647"/>
              </w:tabs>
              <w:spacing w:line="275" w:lineRule="exact"/>
              <w:ind w:left="647" w:hanging="540"/>
              <w:rPr>
                <w:sz w:val="24"/>
              </w:rPr>
            </w:pPr>
            <w:r>
              <w:rPr>
                <w:sz w:val="24"/>
              </w:rPr>
              <w:t>Proiectarea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numPr>
                <w:ilvl w:val="1"/>
                <w:numId w:val="15"/>
              </w:numPr>
              <w:tabs>
                <w:tab w:val="left" w:pos="815"/>
                <w:tab w:val="left" w:pos="2240"/>
                <w:tab w:val="left" w:pos="2818"/>
                <w:tab w:val="left" w:pos="3604"/>
              </w:tabs>
              <w:spacing w:line="247" w:lineRule="auto"/>
              <w:ind w:right="152" w:firstLine="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Conceptele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bază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ale </w:t>
            </w:r>
            <w:r>
              <w:rPr>
                <w:spacing w:val="-2"/>
                <w:sz w:val="24"/>
              </w:rPr>
              <w:t>cinematicii.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9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Mărimi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vectoriale.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Operații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 xml:space="preserve">cu </w:t>
            </w:r>
            <w:r>
              <w:rPr>
                <w:spacing w:val="-2"/>
                <w:sz w:val="24"/>
              </w:rPr>
              <w:t>vectorii.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4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7" w:lineRule="auto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1.4. Mişcarea rectilinie uniformă. Viteza. Legea mişcării rectilinii </w:t>
            </w:r>
            <w:r>
              <w:rPr>
                <w:spacing w:val="-2"/>
                <w:sz w:val="24"/>
              </w:rPr>
              <w:t>uniforme.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Relativitatea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mişcării </w:t>
            </w:r>
            <w:r>
              <w:rPr>
                <w:spacing w:val="-2"/>
                <w:sz w:val="24"/>
              </w:rPr>
              <w:t>mecanice.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4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7" w:lineRule="auto"/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1.7. Reprezentarea grafică a legii mișcării rectilinii uniforme. </w:t>
            </w:r>
            <w:r>
              <w:rPr>
                <w:sz w:val="24"/>
              </w:rPr>
              <w:t>Eroarea relativă. Aplicații.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88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 xml:space="preserve">1.8.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 xml:space="preserve">: </w:t>
            </w:r>
            <w:r>
              <w:rPr>
                <w:i/>
                <w:spacing w:val="-4"/>
                <w:sz w:val="24"/>
              </w:rPr>
              <w:t>nr.1</w:t>
            </w:r>
          </w:p>
          <w:p w:rsidR="00CD4ACA" w:rsidRDefault="002B031B">
            <w:pPr>
              <w:pStyle w:val="TableParagraph"/>
              <w:spacing w:before="2"/>
              <w:rPr>
                <w:i/>
                <w:sz w:val="24"/>
              </w:rPr>
            </w:pPr>
            <w:r>
              <w:rPr>
                <w:i/>
                <w:sz w:val="24"/>
              </w:rPr>
              <w:t>„Studiul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mișcării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rectilinii</w:t>
            </w:r>
            <w:r>
              <w:rPr>
                <w:i/>
                <w:spacing w:val="-2"/>
                <w:sz w:val="24"/>
              </w:rPr>
              <w:t xml:space="preserve"> uniforme”.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93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tabs>
                <w:tab w:val="left" w:pos="817"/>
                <w:tab w:val="left" w:pos="2045"/>
                <w:tab w:val="left" w:pos="3170"/>
              </w:tabs>
              <w:spacing w:line="247" w:lineRule="auto"/>
              <w:ind w:right="154"/>
              <w:rPr>
                <w:sz w:val="24"/>
              </w:rPr>
            </w:pPr>
            <w:r>
              <w:rPr>
                <w:spacing w:val="-4"/>
                <w:sz w:val="24"/>
              </w:rPr>
              <w:t>1.9.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Mişcarea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uniform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variată. </w:t>
            </w:r>
            <w:r>
              <w:rPr>
                <w:sz w:val="24"/>
              </w:rPr>
              <w:t>Accelerația. Legea vitezei.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96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9" w:lineRule="auto"/>
              <w:rPr>
                <w:sz w:val="24"/>
              </w:rPr>
            </w:pPr>
            <w:r>
              <w:rPr>
                <w:sz w:val="24"/>
              </w:rPr>
              <w:t xml:space="preserve">1.10. Legea mişcării rectilinii uniform </w:t>
            </w:r>
            <w:r>
              <w:rPr>
                <w:spacing w:val="-2"/>
                <w:sz w:val="24"/>
              </w:rPr>
              <w:t>variate.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44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68" w:lineRule="exact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1.12.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laborator</w:t>
            </w:r>
            <w:r>
              <w:rPr>
                <w:spacing w:val="-2"/>
                <w:sz w:val="24"/>
              </w:rPr>
              <w:t>:</w:t>
            </w:r>
            <w:r>
              <w:rPr>
                <w:i/>
                <w:spacing w:val="-2"/>
                <w:sz w:val="24"/>
              </w:rPr>
              <w:t>nr.2.</w:t>
            </w:r>
          </w:p>
          <w:p w:rsidR="00CD4ACA" w:rsidRDefault="002B031B">
            <w:pPr>
              <w:pStyle w:val="TableParagraph"/>
              <w:spacing w:before="2" w:line="247" w:lineRule="auto"/>
              <w:ind w:right="15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„Verificarea experimentală a uneia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din formulele caracteristice mişcării rectilinii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uniform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variate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unui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corp”.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1.13.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Mişcarea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2"/>
                <w:sz w:val="24"/>
              </w:rPr>
              <w:t xml:space="preserve"> verticală.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4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7" w:lineRule="auto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1.15. Reprezentarea grafică a legii mișcării rectilinii uniform variate şi legii vitezei.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1.16.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4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47" w:lineRule="auto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1.17. Mişcarea curbilinie. Mişcarea circulară uniformă. Accelerația </w:t>
            </w:r>
            <w:r>
              <w:rPr>
                <w:spacing w:val="-2"/>
                <w:sz w:val="24"/>
              </w:rPr>
              <w:t>centripetă.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1.18.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795"/>
        </w:trPr>
        <w:tc>
          <w:tcPr>
            <w:tcW w:w="5126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97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1.21.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sumativă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Nr.1.</w:t>
            </w:r>
          </w:p>
        </w:tc>
        <w:tc>
          <w:tcPr>
            <w:tcW w:w="856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6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4ACA" w:rsidRDefault="00CD4ACA">
      <w:pPr>
        <w:pStyle w:val="TableParagraph"/>
        <w:rPr>
          <w:sz w:val="24"/>
        </w:rPr>
        <w:sectPr w:rsidR="00CD4ACA" w:rsidSect="002B031B">
          <w:pgSz w:w="15840" w:h="12240" w:orient="landscape"/>
          <w:pgMar w:top="720" w:right="907" w:bottom="360" w:left="274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9"/>
        <w:gridCol w:w="5362"/>
        <w:gridCol w:w="835"/>
        <w:gridCol w:w="1334"/>
        <w:gridCol w:w="1130"/>
      </w:tblGrid>
      <w:tr w:rsidR="00CD4ACA" w:rsidTr="002B031B">
        <w:trPr>
          <w:trHeight w:val="856"/>
        </w:trPr>
        <w:tc>
          <w:tcPr>
            <w:tcW w:w="4999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362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35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34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128" w:type="dxa"/>
            <w:shd w:val="clear" w:color="auto" w:fill="DBE4F0"/>
          </w:tcPr>
          <w:p w:rsidR="00CD4ACA" w:rsidRDefault="002B031B">
            <w:pPr>
              <w:pStyle w:val="TableParagraph"/>
              <w:spacing w:before="1" w:line="247" w:lineRule="auto"/>
              <w:ind w:left="241" w:right="277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CD4ACA" w:rsidRDefault="002B031B">
            <w:pPr>
              <w:pStyle w:val="TableParagraph"/>
              <w:spacing w:line="265" w:lineRule="exact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3775"/>
        </w:trPr>
        <w:tc>
          <w:tcPr>
            <w:tcW w:w="4999" w:type="dxa"/>
          </w:tcPr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investigație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pentru/și soluționarea situațiilor-problemă.</w:t>
            </w:r>
          </w:p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1.11. Formarea comportamentului sistemic al participanților la traficul rutier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(traversarea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străzilor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liniilor de cale ferată, deplasarea cu</w:t>
            </w:r>
          </w:p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mijloacele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 ș.a.), argumentând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2"/>
                <w:sz w:val="24"/>
              </w:rPr>
              <w:t xml:space="preserve"> rezolvarea</w:t>
            </w:r>
          </w:p>
          <w:p w:rsidR="00CD4ACA" w:rsidRDefault="002B031B">
            <w:pPr>
              <w:pStyle w:val="TableParagraph"/>
              <w:spacing w:line="252" w:lineRule="auto"/>
              <w:ind w:right="160"/>
              <w:rPr>
                <w:sz w:val="24"/>
              </w:rPr>
            </w:pPr>
            <w:r>
              <w:rPr>
                <w:sz w:val="24"/>
              </w:rPr>
              <w:t>diferito</w:t>
            </w:r>
            <w:r>
              <w:rPr>
                <w:sz w:val="24"/>
              </w:rPr>
              <w:t>r situații-problemă, faptul că 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vehiculul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parcurge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 anumit drum (spațiu) de frânare, care trebuie luat permanent în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considerație.</w:t>
            </w:r>
          </w:p>
        </w:tc>
        <w:tc>
          <w:tcPr>
            <w:tcW w:w="536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5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54"/>
        </w:trPr>
        <w:tc>
          <w:tcPr>
            <w:tcW w:w="13660" w:type="dxa"/>
            <w:gridSpan w:val="5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 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disciplinei: </w:t>
            </w:r>
            <w:r>
              <w:rPr>
                <w:sz w:val="24"/>
              </w:rPr>
              <w:t>eroare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relativă, viteză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momentană,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absolută/relativă/de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transport,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accelerația,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accelerație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centripetă,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unghiulară,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ecuaţia/legea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mişcării/vitezei.</w:t>
            </w:r>
          </w:p>
        </w:tc>
      </w:tr>
      <w:tr w:rsidR="00CD4ACA" w:rsidTr="002B031B">
        <w:trPr>
          <w:trHeight w:val="321"/>
        </w:trPr>
        <w:tc>
          <w:tcPr>
            <w:tcW w:w="13660" w:type="dxa"/>
            <w:gridSpan w:val="5"/>
          </w:tcPr>
          <w:p w:rsidR="00CD4ACA" w:rsidRDefault="002B031B">
            <w:pPr>
              <w:pStyle w:val="TableParagraph"/>
              <w:spacing w:line="275" w:lineRule="exact"/>
              <w:ind w:left="4056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Dinamica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CD4ACA" w:rsidTr="002B031B">
        <w:trPr>
          <w:trHeight w:val="884"/>
        </w:trPr>
        <w:tc>
          <w:tcPr>
            <w:tcW w:w="4999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7"/>
              </w:tabs>
              <w:ind w:right="438" w:firstLine="0"/>
              <w:rPr>
                <w:sz w:val="24"/>
              </w:rPr>
            </w:pPr>
            <w:r>
              <w:rPr>
                <w:sz w:val="24"/>
              </w:rPr>
              <w:t>Generalizarea rezultatelor observărilor experimentale în formularea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principiilor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dinamicii.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7"/>
              </w:tabs>
              <w:ind w:right="17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Formularea/expunerea </w:t>
            </w:r>
            <w:r>
              <w:rPr>
                <w:sz w:val="24"/>
              </w:rPr>
              <w:t>principiilor/legilor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dinamicii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baza relaţiei cauză-efect.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7"/>
              </w:tabs>
              <w:ind w:right="379" w:firstLine="0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caracteristicilor perechi de forţe care există într-o </w:t>
            </w:r>
            <w:r>
              <w:rPr>
                <w:spacing w:val="-2"/>
                <w:sz w:val="24"/>
              </w:rPr>
              <w:t>interacţiune.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7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principiilor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mecanicii newtoniene, legii atracției</w:t>
            </w:r>
          </w:p>
          <w:p w:rsidR="00CD4ACA" w:rsidRDefault="002B031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lastRenderedPageBreak/>
              <w:t>universale,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forței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z w:val="24"/>
              </w:rPr>
              <w:t>astice și a forței de frecare/rezistență în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situaţii </w:t>
            </w:r>
            <w:r>
              <w:rPr>
                <w:spacing w:val="-2"/>
                <w:sz w:val="24"/>
              </w:rPr>
              <w:t>concrete.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9"/>
              </w:tabs>
              <w:ind w:right="180" w:firstLine="0"/>
              <w:rPr>
                <w:sz w:val="24"/>
              </w:rPr>
            </w:pPr>
            <w:r>
              <w:rPr>
                <w:sz w:val="24"/>
              </w:rPr>
              <w:t>Identificarea particularităţilor mişcării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rectilinii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uniforme,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mişcării rectilinii uniform variate și mișcării circular uniforme în contextul principiilor dinamicii.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7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Explicarea interacțiunii co</w:t>
            </w:r>
            <w:r>
              <w:rPr>
                <w:sz w:val="24"/>
              </w:rPr>
              <w:t>rpurilor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Univers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forțe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atracție gravitaționale, care depind de masele corpurilor şi distanţa dintre ele.</w:t>
            </w:r>
          </w:p>
          <w:p w:rsidR="00CD4ACA" w:rsidRDefault="002B031B">
            <w:pPr>
              <w:pStyle w:val="TableParagraph"/>
              <w:numPr>
                <w:ilvl w:val="1"/>
                <w:numId w:val="14"/>
              </w:numPr>
              <w:tabs>
                <w:tab w:val="left" w:pos="529"/>
              </w:tabs>
              <w:ind w:right="315" w:firstLine="0"/>
              <w:rPr>
                <w:sz w:val="24"/>
              </w:rPr>
            </w:pPr>
            <w:r>
              <w:rPr>
                <w:sz w:val="24"/>
              </w:rPr>
              <w:t>Interpretarea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forţei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greutate ca forţă de atracţie universală manifestată în vecinătatea</w:t>
            </w:r>
          </w:p>
          <w:p w:rsidR="00CD4ACA" w:rsidRDefault="002B031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Pământului, a acceleraţiei gravitaţionale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intensitate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 câmpului gravitaţional.</w:t>
            </w: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numPr>
                <w:ilvl w:val="1"/>
                <w:numId w:val="13"/>
              </w:numPr>
              <w:tabs>
                <w:tab w:val="left" w:pos="529"/>
              </w:tabs>
              <w:spacing w:line="268" w:lineRule="exact"/>
              <w:ind w:hanging="422"/>
              <w:rPr>
                <w:sz w:val="24"/>
              </w:rPr>
            </w:pPr>
            <w:r>
              <w:rPr>
                <w:sz w:val="24"/>
              </w:rPr>
              <w:lastRenderedPageBreak/>
              <w:t>Legile/principiile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dinamicii.</w:t>
            </w:r>
          </w:p>
          <w:p w:rsidR="00CD4ACA" w:rsidRDefault="002B031B">
            <w:pPr>
              <w:pStyle w:val="TableParagraph"/>
              <w:spacing w:before="2" w:line="247" w:lineRule="auto"/>
              <w:rPr>
                <w:sz w:val="24"/>
              </w:rPr>
            </w:pPr>
            <w:r>
              <w:rPr>
                <w:sz w:val="24"/>
              </w:rPr>
              <w:t>Principiul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inerţiei.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Sisteme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referință </w:t>
            </w:r>
            <w:r>
              <w:rPr>
                <w:spacing w:val="-2"/>
                <w:sz w:val="24"/>
              </w:rPr>
              <w:t>inerțiale.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5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dinamicii.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3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acţiunii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2"/>
                <w:sz w:val="24"/>
              </w:rPr>
              <w:t xml:space="preserve"> reacţiunii.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92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2.6.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Legea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atracției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universale.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Câmpul gravitațional. Intensitatea câmpului </w:t>
            </w:r>
            <w:r>
              <w:rPr>
                <w:spacing w:val="-2"/>
                <w:sz w:val="24"/>
              </w:rPr>
              <w:t>gravitațional.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3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2.8.Rezolvarea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7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2.9.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Mişcarea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cereşti </w:t>
            </w:r>
            <w:r>
              <w:rPr>
                <w:spacing w:val="-2"/>
                <w:sz w:val="24"/>
              </w:rPr>
              <w:t>(calitativ).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2.10.Forţa</w:t>
            </w:r>
            <w:r>
              <w:rPr>
                <w:spacing w:val="-2"/>
                <w:sz w:val="24"/>
              </w:rPr>
              <w:t xml:space="preserve"> elastică.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79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49" w:lineRule="auto"/>
              <w:rPr>
                <w:i/>
                <w:sz w:val="24"/>
              </w:rPr>
            </w:pPr>
            <w:r>
              <w:rPr>
                <w:sz w:val="24"/>
              </w:rPr>
              <w:t>2.11.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Lucrare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Nr</w:t>
            </w:r>
            <w:r>
              <w:rPr>
                <w:sz w:val="24"/>
              </w:rPr>
              <w:t>.3. “</w:t>
            </w:r>
            <w:r>
              <w:rPr>
                <w:i/>
                <w:sz w:val="24"/>
              </w:rPr>
              <w:t>Determinarea masei corpului</w:t>
            </w:r>
          </w:p>
          <w:p w:rsidR="00CD4ACA" w:rsidRDefault="002B031B">
            <w:pPr>
              <w:pStyle w:val="TableParagraph"/>
              <w:spacing w:line="247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necunoscut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cu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ajutorul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resortului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și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a unui corp cu masa cunoscută”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7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2.13.Forţa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frecare.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Forța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rezistență.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92"/>
        </w:trPr>
        <w:tc>
          <w:tcPr>
            <w:tcW w:w="4999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6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Lucrări 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laborator</w:t>
            </w:r>
            <w:r>
              <w:rPr>
                <w:spacing w:val="-2"/>
                <w:sz w:val="24"/>
              </w:rPr>
              <w:t>:</w:t>
            </w:r>
          </w:p>
          <w:p w:rsidR="00CD4ACA" w:rsidRDefault="002B031B">
            <w:pPr>
              <w:pStyle w:val="TableParagraph"/>
              <w:spacing w:before="7" w:line="247" w:lineRule="auto"/>
              <w:rPr>
                <w:i/>
                <w:sz w:val="24"/>
              </w:rPr>
            </w:pPr>
            <w:r>
              <w:rPr>
                <w:sz w:val="24"/>
              </w:rPr>
              <w:t>nr.4.</w:t>
            </w:r>
            <w:r>
              <w:rPr>
                <w:i/>
                <w:sz w:val="24"/>
              </w:rPr>
              <w:t>“Determinarea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coeficientului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de frecare la alunecare”.</w:t>
            </w:r>
          </w:p>
        </w:tc>
        <w:tc>
          <w:tcPr>
            <w:tcW w:w="835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8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4ACA" w:rsidRDefault="00CD4ACA">
      <w:pPr>
        <w:pStyle w:val="TableParagraph"/>
        <w:rPr>
          <w:sz w:val="24"/>
        </w:rPr>
        <w:sectPr w:rsidR="00CD4ACA" w:rsidSect="002B031B">
          <w:type w:val="continuous"/>
          <w:pgSz w:w="15840" w:h="12240" w:orient="landscape"/>
          <w:pgMar w:top="720" w:right="907" w:bottom="360" w:left="274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1"/>
        <w:gridCol w:w="5386"/>
        <w:gridCol w:w="839"/>
        <w:gridCol w:w="1340"/>
        <w:gridCol w:w="1134"/>
      </w:tblGrid>
      <w:tr w:rsidR="00CD4ACA" w:rsidTr="002B031B">
        <w:trPr>
          <w:trHeight w:val="844"/>
        </w:trPr>
        <w:tc>
          <w:tcPr>
            <w:tcW w:w="5021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386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39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40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133" w:type="dxa"/>
            <w:shd w:val="clear" w:color="auto" w:fill="DBE4F0"/>
          </w:tcPr>
          <w:p w:rsidR="00CD4ACA" w:rsidRDefault="002B031B">
            <w:pPr>
              <w:pStyle w:val="TableParagraph"/>
              <w:spacing w:before="1" w:line="247" w:lineRule="auto"/>
              <w:ind w:left="241" w:right="277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CD4ACA" w:rsidRDefault="002B031B">
            <w:pPr>
              <w:pStyle w:val="TableParagraph"/>
              <w:spacing w:line="265" w:lineRule="exact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880"/>
        </w:trPr>
        <w:tc>
          <w:tcPr>
            <w:tcW w:w="5021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529"/>
              </w:tabs>
              <w:ind w:right="480" w:firstLine="0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dependenţei alungirii corpurilor elastice de forţa deformatoare, a legilor frecării la alunecare.</w:t>
            </w:r>
          </w:p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527"/>
              </w:tabs>
              <w:ind w:left="527" w:hanging="420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calitativă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CD4ACA" w:rsidRDefault="002B031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cantitativă a mişcării corpurilor sub acţiunea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multor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forţe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sisteme de referinţă inerţiale (pe plan orizontal, pe plan înclinat, pe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circumferință).</w:t>
            </w:r>
          </w:p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649"/>
              </w:tabs>
              <w:ind w:left="649" w:hanging="542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CD4ACA" w:rsidRDefault="002B031B">
            <w:pPr>
              <w:pStyle w:val="TableParagraph"/>
              <w:spacing w:before="7" w:line="252" w:lineRule="auto"/>
              <w:ind w:right="160"/>
              <w:rPr>
                <w:sz w:val="24"/>
              </w:rPr>
            </w:pPr>
            <w:r>
              <w:rPr>
                <w:sz w:val="24"/>
              </w:rPr>
              <w:t>valorilor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măsurate cu calcularea erorii absolute și a erorii relative.</w:t>
            </w:r>
          </w:p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647"/>
              </w:tabs>
              <w:spacing w:line="252" w:lineRule="auto"/>
              <w:ind w:right="293" w:firstLine="0"/>
              <w:rPr>
                <w:sz w:val="24"/>
              </w:rPr>
            </w:pPr>
            <w:r>
              <w:rPr>
                <w:sz w:val="24"/>
              </w:rPr>
              <w:lastRenderedPageBreak/>
              <w:t>Analiza rezultatelor măsurărilor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efectuate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formulare</w:t>
            </w:r>
            <w:r>
              <w:rPr>
                <w:sz w:val="24"/>
              </w:rPr>
              <w:t>a concluziilor prin evaluarea</w:t>
            </w:r>
          </w:p>
          <w:p w:rsidR="00CD4ACA" w:rsidRDefault="002B031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rezultatului</w:t>
            </w:r>
            <w:r>
              <w:rPr>
                <w:spacing w:val="-2"/>
                <w:sz w:val="24"/>
              </w:rPr>
              <w:t xml:space="preserve"> obținut.</w:t>
            </w:r>
          </w:p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647"/>
              </w:tabs>
              <w:spacing w:before="14"/>
              <w:ind w:left="647" w:hanging="540"/>
              <w:rPr>
                <w:sz w:val="24"/>
              </w:rPr>
            </w:pPr>
            <w:r>
              <w:rPr>
                <w:sz w:val="24"/>
              </w:rPr>
              <w:t>Proiectarea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spacing w:before="12" w:line="252" w:lineRule="auto"/>
              <w:rPr>
                <w:sz w:val="24"/>
              </w:rPr>
            </w:pPr>
            <w:r>
              <w:rPr>
                <w:sz w:val="24"/>
              </w:rPr>
              <w:t>investigație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pentru/și soluționarea situațiilor - problemă.</w:t>
            </w:r>
          </w:p>
          <w:p w:rsidR="00CD4ACA" w:rsidRDefault="002B031B">
            <w:pPr>
              <w:pStyle w:val="TableParagraph"/>
              <w:numPr>
                <w:ilvl w:val="1"/>
                <w:numId w:val="12"/>
              </w:numPr>
              <w:tabs>
                <w:tab w:val="left" w:pos="647"/>
              </w:tabs>
              <w:spacing w:before="1"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Formarea comportamentului sistemic al participanților la traficul rutier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(traversarea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străzilor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liniilor de cale ferată, deplasarea cu</w:t>
            </w:r>
          </w:p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mijloacele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transport ș.a.), argumentând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2"/>
                <w:sz w:val="24"/>
              </w:rPr>
              <w:t xml:space="preserve"> rezolvarea</w:t>
            </w:r>
          </w:p>
          <w:p w:rsidR="00CD4ACA" w:rsidRDefault="002B031B">
            <w:pPr>
              <w:pStyle w:val="TableParagraph"/>
              <w:spacing w:line="252" w:lineRule="auto"/>
              <w:ind w:right="160"/>
              <w:rPr>
                <w:sz w:val="24"/>
              </w:rPr>
            </w:pPr>
            <w:r>
              <w:rPr>
                <w:sz w:val="24"/>
              </w:rPr>
              <w:t>diferitor situații-problemă, faptul că 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viteză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vehiculul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parcurge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 anumit drum (spațiu) de frânare, care trebuie luat permanent în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considerație.</w:t>
            </w: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47" w:lineRule="auto"/>
              <w:ind w:right="39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2.16.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Mișcarea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acțiunea mai multor forțe (pe plan orizontal).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80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2.17.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Mișcarea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acțiunea mai multor forțe (pe plan înclinat).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9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2.18.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Mișcarea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corpului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acțiune</w:t>
            </w:r>
            <w:r>
              <w:rPr>
                <w:sz w:val="24"/>
              </w:rPr>
              <w:t xml:space="preserve">a mai multor forțe (pe circumferință).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2.19.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2.20.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707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3" w:lineRule="exact"/>
              <w:rPr>
                <w:i/>
                <w:sz w:val="24"/>
              </w:rPr>
            </w:pPr>
            <w:r>
              <w:rPr>
                <w:sz w:val="24"/>
              </w:rPr>
              <w:t>2.21.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nr.2.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44"/>
        </w:trPr>
        <w:tc>
          <w:tcPr>
            <w:tcW w:w="13720" w:type="dxa"/>
            <w:gridSpan w:val="5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referință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inerțial/*neinerțial,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acțiune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reacțiune,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suprafață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netedă/ideală,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scripete</w:t>
            </w:r>
            <w:r>
              <w:rPr>
                <w:spacing w:val="-2"/>
                <w:sz w:val="24"/>
              </w:rPr>
              <w:t xml:space="preserve"> ideal.</w:t>
            </w:r>
          </w:p>
        </w:tc>
      </w:tr>
      <w:tr w:rsidR="00CD4ACA" w:rsidTr="002B031B">
        <w:trPr>
          <w:trHeight w:val="319"/>
        </w:trPr>
        <w:tc>
          <w:tcPr>
            <w:tcW w:w="13720" w:type="dxa"/>
            <w:gridSpan w:val="5"/>
          </w:tcPr>
          <w:p w:rsidR="00CD4ACA" w:rsidRDefault="002B031B">
            <w:pPr>
              <w:pStyle w:val="TableParagraph"/>
              <w:spacing w:line="275" w:lineRule="exact"/>
              <w:ind w:left="2150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Impulsul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mecanic.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Lucrul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energia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mecanică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CD4ACA" w:rsidTr="002B031B">
        <w:trPr>
          <w:trHeight w:val="880"/>
        </w:trPr>
        <w:tc>
          <w:tcPr>
            <w:tcW w:w="5021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11"/>
              </w:numPr>
              <w:tabs>
                <w:tab w:val="left" w:pos="527"/>
              </w:tabs>
              <w:ind w:right="693" w:firstLine="0"/>
              <w:rPr>
                <w:sz w:val="24"/>
              </w:rPr>
            </w:pPr>
            <w:r>
              <w:rPr>
                <w:sz w:val="24"/>
              </w:rPr>
              <w:t>Descrierea calitativă şi cantitativă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conceptelor: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lucru</w:t>
            </w:r>
          </w:p>
          <w:p w:rsidR="00CD4ACA" w:rsidRDefault="002B031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mecanic, putere mecanică, energie cinetică, energie potenţială, lucrul forţelor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conservative, lucrul forțelor de frecare, impuls mecanic, legea conservării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mecanice,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legea conservării impulsului.</w:t>
            </w:r>
          </w:p>
          <w:p w:rsidR="00CD4ACA" w:rsidRDefault="002B031B">
            <w:pPr>
              <w:pStyle w:val="TableParagraph"/>
              <w:numPr>
                <w:ilvl w:val="1"/>
                <w:numId w:val="11"/>
              </w:numPr>
              <w:tabs>
                <w:tab w:val="left" w:pos="529"/>
              </w:tabs>
              <w:spacing w:line="270" w:lineRule="atLeast"/>
              <w:ind w:right="260" w:firstLine="0"/>
              <w:rPr>
                <w:sz w:val="24"/>
              </w:rPr>
            </w:pPr>
            <w:r>
              <w:rPr>
                <w:sz w:val="24"/>
              </w:rPr>
              <w:t>Identificarea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care energia mecanică </w:t>
            </w:r>
            <w:r>
              <w:rPr>
                <w:sz w:val="24"/>
              </w:rPr>
              <w:t>și impulsul</w:t>
            </w: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numPr>
                <w:ilvl w:val="1"/>
                <w:numId w:val="10"/>
              </w:numPr>
              <w:tabs>
                <w:tab w:val="left" w:pos="529"/>
              </w:tabs>
              <w:spacing w:line="247" w:lineRule="auto"/>
              <w:ind w:right="828" w:firstLine="0"/>
              <w:rPr>
                <w:sz w:val="24"/>
              </w:rPr>
            </w:pPr>
            <w:r>
              <w:rPr>
                <w:sz w:val="24"/>
              </w:rPr>
              <w:t>Impulsul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Teorema variaţiei impulsului mecanic al punctului material.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3.2.Rezolvarea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63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Legea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conservării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impulsului mecanic. Ciocnirea plastică.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Mişcarea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reactivă.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3.4.Rezolvarea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problemelor.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7"/>
        </w:trPr>
        <w:tc>
          <w:tcPr>
            <w:tcW w:w="5021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39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3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4ACA" w:rsidRDefault="00CD4ACA">
      <w:pPr>
        <w:pStyle w:val="TableParagraph"/>
        <w:rPr>
          <w:sz w:val="24"/>
        </w:rPr>
        <w:sectPr w:rsidR="00CD4ACA" w:rsidSect="002B031B">
          <w:type w:val="continuous"/>
          <w:pgSz w:w="15840" w:h="12240" w:orient="landscape"/>
          <w:pgMar w:top="720" w:right="907" w:bottom="360" w:left="274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7"/>
        <w:gridCol w:w="5392"/>
        <w:gridCol w:w="840"/>
        <w:gridCol w:w="1342"/>
        <w:gridCol w:w="1134"/>
      </w:tblGrid>
      <w:tr w:rsidR="00CD4ACA" w:rsidTr="002B031B">
        <w:trPr>
          <w:trHeight w:val="850"/>
        </w:trPr>
        <w:tc>
          <w:tcPr>
            <w:tcW w:w="5027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392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40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42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134" w:type="dxa"/>
            <w:shd w:val="clear" w:color="auto" w:fill="DBE4F0"/>
          </w:tcPr>
          <w:p w:rsidR="00CD4ACA" w:rsidRDefault="002B031B">
            <w:pPr>
              <w:pStyle w:val="TableParagraph"/>
              <w:spacing w:before="1" w:line="247" w:lineRule="auto"/>
              <w:ind w:left="241" w:right="277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CD4ACA" w:rsidRDefault="002B031B">
            <w:pPr>
              <w:pStyle w:val="TableParagraph"/>
              <w:spacing w:line="265" w:lineRule="exact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601"/>
        </w:trPr>
        <w:tc>
          <w:tcPr>
            <w:tcW w:w="5027" w:type="dxa"/>
            <w:vMerge w:val="restart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mecanic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se </w:t>
            </w:r>
            <w:r>
              <w:rPr>
                <w:spacing w:val="-2"/>
                <w:sz w:val="24"/>
              </w:rPr>
              <w:t>conservă.</w:t>
            </w:r>
          </w:p>
          <w:p w:rsidR="00CD4ACA" w:rsidRDefault="002B031B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ind w:right="126" w:firstLine="0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mărimilor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lucru mecanic,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putere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energie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mecanică, impuls mecanic, a teoremei variaţiei impulsului, a teoremei variaţiei energiei cinetice, a legii conservării impulsului şi a legii conservării energiei mecanice la rezolvarea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problemelor/situațiilor-problemă.</w:t>
            </w:r>
          </w:p>
          <w:p w:rsidR="00CD4ACA" w:rsidRDefault="002B031B">
            <w:pPr>
              <w:pStyle w:val="TableParagraph"/>
              <w:numPr>
                <w:ilvl w:val="1"/>
                <w:numId w:val="9"/>
              </w:numPr>
              <w:tabs>
                <w:tab w:val="left" w:pos="529"/>
              </w:tabs>
              <w:ind w:right="480" w:firstLine="0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fenomene</w:t>
            </w:r>
            <w:r>
              <w:rPr>
                <w:sz w:val="24"/>
              </w:rPr>
              <w:t>lor bazate pe aplicarea</w:t>
            </w:r>
          </w:p>
          <w:p w:rsidR="00CD4ACA" w:rsidRDefault="002B031B">
            <w:pPr>
              <w:pStyle w:val="TableParagraph"/>
              <w:spacing w:before="1"/>
              <w:ind w:right="7"/>
              <w:rPr>
                <w:sz w:val="24"/>
              </w:rPr>
            </w:pPr>
            <w:r>
              <w:rPr>
                <w:sz w:val="24"/>
              </w:rPr>
              <w:t>legilor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conservării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mecanice și impulsului mecanic.</w:t>
            </w:r>
          </w:p>
          <w:p w:rsidR="00CD4ACA" w:rsidRDefault="002B031B">
            <w:pPr>
              <w:pStyle w:val="TableParagraph"/>
              <w:numPr>
                <w:ilvl w:val="1"/>
                <w:numId w:val="9"/>
              </w:numPr>
              <w:tabs>
                <w:tab w:val="left" w:pos="529"/>
              </w:tabs>
              <w:spacing w:line="249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CD4ACA" w:rsidRDefault="002B031B">
            <w:pPr>
              <w:pStyle w:val="TableParagraph"/>
              <w:spacing w:before="4" w:line="252" w:lineRule="auto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CD4ACA" w:rsidRDefault="002B031B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spacing w:before="1"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</w:t>
            </w:r>
            <w:r>
              <w:rPr>
                <w:sz w:val="24"/>
              </w:rPr>
              <w:t>oncluziilor prin evaluarea rezultatului obținut.</w:t>
            </w:r>
          </w:p>
          <w:p w:rsidR="00CD4ACA" w:rsidRDefault="002B031B">
            <w:pPr>
              <w:pStyle w:val="TableParagraph"/>
              <w:numPr>
                <w:ilvl w:val="1"/>
                <w:numId w:val="9"/>
              </w:numPr>
              <w:tabs>
                <w:tab w:val="left" w:pos="527"/>
              </w:tabs>
              <w:spacing w:line="275" w:lineRule="exact"/>
              <w:ind w:left="527"/>
              <w:rPr>
                <w:sz w:val="24"/>
              </w:rPr>
            </w:pPr>
            <w:r>
              <w:rPr>
                <w:sz w:val="24"/>
              </w:rPr>
              <w:t>Proiectarea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spacing w:before="15" w:line="252" w:lineRule="auto"/>
              <w:ind w:right="234"/>
              <w:rPr>
                <w:sz w:val="24"/>
              </w:rPr>
            </w:pPr>
            <w:r>
              <w:rPr>
                <w:sz w:val="24"/>
              </w:rPr>
              <w:t>investigație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pentru/și soluționarea situațiilor-problemă. </w:t>
            </w:r>
            <w:r>
              <w:rPr>
                <w:spacing w:val="-2"/>
                <w:sz w:val="24"/>
              </w:rPr>
              <w:t>problemelor/situațiilor-problemă.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3.9.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Explicarea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mişcării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reactive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în baza legii conservării impulsului.</w:t>
            </w: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sz w:val="24"/>
              </w:rPr>
            </w:pPr>
            <w:r>
              <w:rPr>
                <w:sz w:val="24"/>
              </w:rPr>
              <w:lastRenderedPageBreak/>
              <w:t>3.6.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Lucrul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Puterea </w:t>
            </w:r>
            <w:r>
              <w:rPr>
                <w:spacing w:val="-2"/>
                <w:sz w:val="24"/>
              </w:rPr>
              <w:t>mecanică.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sz w:val="24"/>
              </w:rPr>
            </w:pPr>
            <w:r>
              <w:rPr>
                <w:sz w:val="24"/>
              </w:rPr>
              <w:t>3.8.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cinetică.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Teorema variaţiei energiei cinetice.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85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sz w:val="24"/>
              </w:rPr>
            </w:pPr>
            <w:r>
              <w:rPr>
                <w:sz w:val="24"/>
              </w:rPr>
              <w:t>3.11.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Forțe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conservative.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Lucrul forțelor conservative. Energia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potenţială</w:t>
            </w:r>
            <w:r>
              <w:rPr>
                <w:spacing w:val="-2"/>
                <w:sz w:val="24"/>
              </w:rPr>
              <w:t xml:space="preserve"> gravitaţională.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potenţială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elastică.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60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4" w:lineRule="auto"/>
              <w:ind w:right="289"/>
              <w:rPr>
                <w:i/>
                <w:sz w:val="24"/>
              </w:rPr>
            </w:pPr>
            <w:r>
              <w:rPr>
                <w:i/>
                <w:sz w:val="24"/>
              </w:rPr>
              <w:t>3.14.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Lucrare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nr.5 </w:t>
            </w:r>
            <w:r>
              <w:rPr>
                <w:i/>
                <w:sz w:val="24"/>
              </w:rPr>
              <w:t>“Compararea lucrului forţei de elasticitate cu variaţia energiei cinetice a corpului”.</w:t>
            </w:r>
          </w:p>
        </w:tc>
        <w:tc>
          <w:tcPr>
            <w:tcW w:w="8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3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3.15.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Forța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frecare.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Lucrul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forţei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 frecare/de rezistență.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68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3.16.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laborator</w:t>
            </w:r>
            <w:r>
              <w:rPr>
                <w:sz w:val="24"/>
              </w:rPr>
              <w:t xml:space="preserve">: nr. </w:t>
            </w:r>
            <w:r>
              <w:rPr>
                <w:spacing w:val="-5"/>
                <w:sz w:val="24"/>
              </w:rPr>
              <w:t>6.</w:t>
            </w:r>
          </w:p>
          <w:p w:rsidR="00CD4ACA" w:rsidRDefault="002B031B">
            <w:pPr>
              <w:pStyle w:val="TableParagraph"/>
              <w:spacing w:before="7" w:line="247" w:lineRule="auto"/>
              <w:ind w:right="154"/>
              <w:rPr>
                <w:i/>
                <w:sz w:val="24"/>
              </w:rPr>
            </w:pPr>
            <w:r>
              <w:rPr>
                <w:i/>
                <w:sz w:val="24"/>
              </w:rPr>
              <w:t>„Determinarea coeficientului de frecare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alunecare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aplicând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teorema variației energiei cinetice”.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86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conservării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şi</w:t>
            </w:r>
          </w:p>
          <w:p w:rsidR="00CD4ACA" w:rsidRDefault="002B031B">
            <w:pPr>
              <w:pStyle w:val="TableParagraph"/>
              <w:spacing w:before="7" w:line="247" w:lineRule="auto"/>
              <w:rPr>
                <w:sz w:val="24"/>
              </w:rPr>
            </w:pPr>
            <w:r>
              <w:rPr>
                <w:sz w:val="24"/>
              </w:rPr>
              <w:t>transformării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energiei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mecanice. </w:t>
            </w:r>
            <w:r>
              <w:rPr>
                <w:spacing w:val="-2"/>
                <w:sz w:val="24"/>
              </w:rPr>
              <w:t>Aplicații.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3.19.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3.20.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nr.3.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24"/>
        </w:trPr>
        <w:tc>
          <w:tcPr>
            <w:tcW w:w="13735" w:type="dxa"/>
            <w:gridSpan w:val="5"/>
          </w:tcPr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impuls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mecanic,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teorema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variației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impulsului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mecanic,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legea conservării impulsului mecanic, teorema variaţiei energiei cinetice, energia potenţială elastică, ciocnire</w:t>
            </w:r>
          </w:p>
          <w:p w:rsidR="00CD4ACA" w:rsidRDefault="002B031B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sz w:val="24"/>
              </w:rPr>
              <w:t>plastică/*elastică,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mișcare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reactivă/de</w:t>
            </w:r>
            <w:r>
              <w:rPr>
                <w:spacing w:val="-2"/>
                <w:sz w:val="24"/>
              </w:rPr>
              <w:t xml:space="preserve"> recul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 w:rsidR="00CD4ACA" w:rsidTr="002B031B">
        <w:trPr>
          <w:trHeight w:val="319"/>
        </w:trPr>
        <w:tc>
          <w:tcPr>
            <w:tcW w:w="13735" w:type="dxa"/>
            <w:gridSpan w:val="5"/>
          </w:tcPr>
          <w:p w:rsidR="00CD4ACA" w:rsidRDefault="002B031B">
            <w:pPr>
              <w:pStyle w:val="TableParagraph"/>
              <w:spacing w:line="275" w:lineRule="exact"/>
              <w:ind w:left="357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Elemente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statică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(8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CD4ACA" w:rsidTr="002B031B">
        <w:trPr>
          <w:trHeight w:val="888"/>
        </w:trPr>
        <w:tc>
          <w:tcPr>
            <w:tcW w:w="5027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8"/>
              </w:numPr>
              <w:tabs>
                <w:tab w:val="left" w:pos="529"/>
              </w:tabs>
              <w:ind w:right="259" w:firstLine="0"/>
              <w:rPr>
                <w:sz w:val="24"/>
              </w:rPr>
            </w:pPr>
            <w:r>
              <w:rPr>
                <w:sz w:val="24"/>
              </w:rPr>
              <w:t>Identificarea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care corpul efectuează o mișcare de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translaţie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rotaţie.</w:t>
            </w:r>
          </w:p>
          <w:p w:rsidR="00CD4ACA" w:rsidRDefault="002B031B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552" w:firstLine="0"/>
              <w:rPr>
                <w:sz w:val="24"/>
              </w:rPr>
            </w:pPr>
            <w:r>
              <w:rPr>
                <w:sz w:val="24"/>
              </w:rPr>
              <w:t>Stabilirea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condiţiilor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care corpul se află în echilibru de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translaţie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rotaţie.</w:t>
            </w:r>
          </w:p>
          <w:p w:rsidR="00CD4ACA" w:rsidRDefault="002B031B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912" w:firstLine="0"/>
              <w:rPr>
                <w:sz w:val="24"/>
              </w:rPr>
            </w:pPr>
            <w:r>
              <w:rPr>
                <w:sz w:val="24"/>
              </w:rPr>
              <w:lastRenderedPageBreak/>
              <w:t>Aplicarea condiţiilor de echilibru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situaţii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concrete.</w:t>
            </w:r>
          </w:p>
          <w:p w:rsidR="00CD4ACA" w:rsidRDefault="002B031B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right="240" w:firstLine="0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poziţiei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centrului de greutate al figurilor plane.</w:t>
            </w:r>
          </w:p>
          <w:p w:rsidR="00CD4ACA" w:rsidRDefault="002B031B">
            <w:pPr>
              <w:pStyle w:val="TableParagraph"/>
              <w:numPr>
                <w:ilvl w:val="1"/>
                <w:numId w:val="8"/>
              </w:numPr>
              <w:tabs>
                <w:tab w:val="left" w:pos="527"/>
              </w:tabs>
              <w:ind w:left="527" w:hanging="420"/>
              <w:rPr>
                <w:sz w:val="24"/>
              </w:rPr>
            </w:pPr>
            <w:r>
              <w:rPr>
                <w:sz w:val="24"/>
              </w:rPr>
              <w:t>Explicarea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legăturii</w:t>
            </w:r>
            <w:r>
              <w:rPr>
                <w:spacing w:val="-2"/>
                <w:sz w:val="24"/>
              </w:rPr>
              <w:t xml:space="preserve"> între</w:t>
            </w: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numPr>
                <w:ilvl w:val="1"/>
                <w:numId w:val="7"/>
              </w:numPr>
              <w:tabs>
                <w:tab w:val="left" w:pos="527"/>
              </w:tabs>
              <w:spacing w:line="247" w:lineRule="auto"/>
              <w:ind w:right="293" w:firstLine="0"/>
              <w:rPr>
                <w:sz w:val="24"/>
              </w:rPr>
            </w:pPr>
            <w:r>
              <w:rPr>
                <w:sz w:val="24"/>
              </w:rPr>
              <w:lastRenderedPageBreak/>
              <w:t>Echilibrul unui corp acționat de forțe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coplanare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concurente.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Echilibrul de translaţie.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603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Momentul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forţei.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Echilibrul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 rotaţie. Aplicații.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9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94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Centrul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greutate.</w:t>
            </w:r>
          </w:p>
          <w:p w:rsidR="00CD4ACA" w:rsidRDefault="002B031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Echilibrul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câmp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gravitaţional.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21"/>
        </w:trPr>
        <w:tc>
          <w:tcPr>
            <w:tcW w:w="5027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392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</w:t>
            </w:r>
          </w:p>
        </w:tc>
        <w:tc>
          <w:tcPr>
            <w:tcW w:w="840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2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4ACA" w:rsidRDefault="00CD4ACA">
      <w:pPr>
        <w:pStyle w:val="TableParagraph"/>
        <w:rPr>
          <w:sz w:val="24"/>
        </w:rPr>
        <w:sectPr w:rsidR="00CD4ACA" w:rsidSect="002B031B">
          <w:type w:val="continuous"/>
          <w:pgSz w:w="15840" w:h="12240" w:orient="landscape"/>
          <w:pgMar w:top="720" w:right="907" w:bottom="360" w:left="274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8"/>
        <w:gridCol w:w="5403"/>
        <w:gridCol w:w="841"/>
        <w:gridCol w:w="1344"/>
        <w:gridCol w:w="1139"/>
      </w:tblGrid>
      <w:tr w:rsidR="00CD4ACA" w:rsidTr="002B031B">
        <w:trPr>
          <w:trHeight w:val="838"/>
        </w:trPr>
        <w:tc>
          <w:tcPr>
            <w:tcW w:w="5038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03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41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44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136" w:type="dxa"/>
            <w:shd w:val="clear" w:color="auto" w:fill="DBE4F0"/>
          </w:tcPr>
          <w:p w:rsidR="00CD4ACA" w:rsidRDefault="002B031B">
            <w:pPr>
              <w:pStyle w:val="TableParagraph"/>
              <w:spacing w:before="1" w:line="247" w:lineRule="auto"/>
              <w:ind w:left="241" w:right="277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CD4ACA" w:rsidRDefault="002B031B">
            <w:pPr>
              <w:pStyle w:val="TableParagraph"/>
              <w:spacing w:line="265" w:lineRule="exact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314"/>
        </w:trPr>
        <w:tc>
          <w:tcPr>
            <w:tcW w:w="5038" w:type="dxa"/>
            <w:vMerge w:val="restart"/>
          </w:tcPr>
          <w:p w:rsidR="00CD4ACA" w:rsidRDefault="002B031B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energia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potenţială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de echilibru mecanic în câmp </w:t>
            </w:r>
            <w:r>
              <w:rPr>
                <w:spacing w:val="-2"/>
                <w:sz w:val="24"/>
              </w:rPr>
              <w:t>gravitaţional.</w:t>
            </w:r>
          </w:p>
          <w:p w:rsidR="00CD4ACA" w:rsidRDefault="002B031B">
            <w:pPr>
              <w:pStyle w:val="TableParagraph"/>
              <w:numPr>
                <w:ilvl w:val="1"/>
                <w:numId w:val="6"/>
              </w:numPr>
              <w:tabs>
                <w:tab w:val="left" w:pos="529"/>
              </w:tabs>
              <w:spacing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valorilor mărimilor fizice măsurate cu</w:t>
            </w:r>
          </w:p>
          <w:p w:rsidR="00CD4ACA" w:rsidRDefault="002B031B">
            <w:pPr>
              <w:pStyle w:val="TableParagraph"/>
              <w:spacing w:line="252" w:lineRule="auto"/>
              <w:rPr>
                <w:sz w:val="24"/>
              </w:rPr>
            </w:pPr>
            <w:r>
              <w:rPr>
                <w:sz w:val="24"/>
              </w:rPr>
              <w:t>calcularea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erorii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absolute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erorii </w:t>
            </w:r>
            <w:r>
              <w:rPr>
                <w:spacing w:val="-2"/>
                <w:sz w:val="24"/>
              </w:rPr>
              <w:t>relative.</w:t>
            </w:r>
          </w:p>
          <w:p w:rsidR="00CD4ACA" w:rsidRDefault="002B031B">
            <w:pPr>
              <w:pStyle w:val="TableParagraph"/>
              <w:numPr>
                <w:ilvl w:val="1"/>
                <w:numId w:val="6"/>
              </w:numPr>
              <w:tabs>
                <w:tab w:val="left" w:pos="527"/>
              </w:tabs>
              <w:spacing w:line="252" w:lineRule="auto"/>
              <w:ind w:right="174" w:firstLine="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rezultatelor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măsurărilor efectuate și formularea concluziilor prin evaluarea rezultatului obținut.</w:t>
            </w:r>
          </w:p>
          <w:p w:rsidR="00CD4ACA" w:rsidRDefault="002B031B">
            <w:pPr>
              <w:pStyle w:val="TableParagraph"/>
              <w:numPr>
                <w:ilvl w:val="1"/>
                <w:numId w:val="6"/>
              </w:numPr>
              <w:tabs>
                <w:tab w:val="left" w:pos="527"/>
              </w:tabs>
              <w:spacing w:line="275" w:lineRule="exact"/>
              <w:ind w:left="527" w:hanging="420"/>
              <w:rPr>
                <w:sz w:val="24"/>
              </w:rPr>
            </w:pPr>
            <w:r>
              <w:rPr>
                <w:sz w:val="24"/>
              </w:rPr>
              <w:t>Proiectarea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sz w:val="24"/>
              </w:rPr>
              <w:t>investigație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pentru/și soluționarea situațiilor- problemă.</w:t>
            </w: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329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4.8.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sumativă</w:t>
            </w:r>
            <w:r>
              <w:rPr>
                <w:i/>
                <w:spacing w:val="-2"/>
                <w:sz w:val="24"/>
              </w:rPr>
              <w:t xml:space="preserve"> nr.4.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40"/>
        </w:trPr>
        <w:tc>
          <w:tcPr>
            <w:tcW w:w="13765" w:type="dxa"/>
            <w:gridSpan w:val="5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>Elemente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noi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limbaj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specific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disciplinei: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forte concurente,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translație,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rotație,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centrul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greutate,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momentul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forței.</w:t>
            </w:r>
          </w:p>
        </w:tc>
      </w:tr>
      <w:tr w:rsidR="00CD4ACA" w:rsidTr="002B031B">
        <w:trPr>
          <w:trHeight w:val="316"/>
        </w:trPr>
        <w:tc>
          <w:tcPr>
            <w:tcW w:w="13765" w:type="dxa"/>
            <w:gridSpan w:val="5"/>
          </w:tcPr>
          <w:p w:rsidR="00CD4ACA" w:rsidRDefault="002B031B">
            <w:pPr>
              <w:pStyle w:val="TableParagraph"/>
              <w:spacing w:before="1"/>
              <w:ind w:left="3233"/>
              <w:rPr>
                <w:b/>
                <w:sz w:val="24"/>
              </w:rPr>
            </w:pPr>
            <w:r>
              <w:rPr>
                <w:b/>
                <w:sz w:val="24"/>
              </w:rPr>
              <w:t>V.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Oscilaţii şi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mecanice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(14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CD4ACA" w:rsidTr="002B031B">
        <w:trPr>
          <w:trHeight w:val="873"/>
        </w:trPr>
        <w:tc>
          <w:tcPr>
            <w:tcW w:w="5038" w:type="dxa"/>
            <w:vMerge w:val="restart"/>
          </w:tcPr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ind w:right="200" w:firstLine="0"/>
              <w:jc w:val="both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oscilatorii utilizând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mărimile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caracteristice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 mişcării oscilatorii și ondulatorii</w:t>
            </w:r>
          </w:p>
          <w:p w:rsidR="00CD4ACA" w:rsidRDefault="002B031B">
            <w:pPr>
              <w:pStyle w:val="TableParagraph"/>
              <w:ind w:right="293"/>
              <w:jc w:val="both"/>
              <w:rPr>
                <w:sz w:val="24"/>
              </w:rPr>
            </w:pPr>
            <w:r>
              <w:rPr>
                <w:sz w:val="24"/>
              </w:rPr>
              <w:t>(perioadă,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frecvență,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fază,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pulsație, elongație,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amplitudine,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lungime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undă).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ind w:left="527"/>
              <w:jc w:val="both"/>
              <w:rPr>
                <w:sz w:val="24"/>
              </w:rPr>
            </w:pPr>
            <w:r>
              <w:rPr>
                <w:sz w:val="24"/>
              </w:rPr>
              <w:t>Descrierea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cantitativă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oscilaţiilor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pendulelor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elastic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şi </w:t>
            </w:r>
            <w:r>
              <w:rPr>
                <w:spacing w:val="-2"/>
                <w:sz w:val="24"/>
              </w:rPr>
              <w:t>gravitaţional.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9"/>
              </w:tabs>
              <w:ind w:right="480" w:firstLine="0"/>
              <w:rPr>
                <w:sz w:val="24"/>
              </w:rPr>
            </w:pPr>
            <w:r>
              <w:rPr>
                <w:sz w:val="24"/>
              </w:rPr>
              <w:t>Investigarea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 oscilaţiilor mecanice.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ind w:right="205" w:firstLine="0"/>
              <w:jc w:val="both"/>
              <w:rPr>
                <w:sz w:val="24"/>
              </w:rPr>
            </w:pPr>
            <w:r>
              <w:rPr>
                <w:sz w:val="24"/>
              </w:rPr>
              <w:t>Descrierea,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punct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vedere energetic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oscilaţiilor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amortizate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şi a oscilaţiilor forţate.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ind w:left="527"/>
              <w:jc w:val="both"/>
              <w:rPr>
                <w:sz w:val="24"/>
              </w:rPr>
            </w:pPr>
            <w:r>
              <w:rPr>
                <w:sz w:val="24"/>
              </w:rPr>
              <w:t>Aplicarea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mărimilor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caracteristice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(perioadă,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frecvență, fază, pulsație, elongație,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amplitudine, lungime de undă) ale mişcării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oscilatorii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ondulatorii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 rezolvarea problemelor.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ind w:right="937" w:firstLine="0"/>
              <w:rPr>
                <w:sz w:val="24"/>
              </w:rPr>
            </w:pPr>
            <w:r>
              <w:rPr>
                <w:sz w:val="24"/>
              </w:rPr>
              <w:t>Estimarea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consecinţelor fenomenului de rezonanţă.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9"/>
              </w:tabs>
              <w:spacing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Înregistrarea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valorilor mărimilor fizice măsurate cu calcularea erorii absolute și a erorii </w:t>
            </w:r>
            <w:r>
              <w:rPr>
                <w:spacing w:val="-2"/>
                <w:sz w:val="24"/>
              </w:rPr>
              <w:t>relative.</w:t>
            </w:r>
          </w:p>
          <w:p w:rsidR="00CD4ACA" w:rsidRDefault="002B031B">
            <w:pPr>
              <w:pStyle w:val="TableParagraph"/>
              <w:numPr>
                <w:ilvl w:val="1"/>
                <w:numId w:val="5"/>
              </w:numPr>
              <w:tabs>
                <w:tab w:val="left" w:pos="527"/>
              </w:tabs>
              <w:spacing w:line="252" w:lineRule="auto"/>
              <w:ind w:right="293" w:firstLine="0"/>
              <w:rPr>
                <w:sz w:val="24"/>
              </w:rPr>
            </w:pPr>
            <w:r>
              <w:rPr>
                <w:sz w:val="24"/>
              </w:rPr>
              <w:t>Analizarea rezultatelor măsurărilor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efectuate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formularea concluziilor prin evaluarea</w:t>
            </w: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numPr>
                <w:ilvl w:val="1"/>
                <w:numId w:val="4"/>
              </w:numPr>
              <w:tabs>
                <w:tab w:val="left" w:pos="52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Procese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oscilatorii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 natură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CD4ACA" w:rsidRDefault="002B031B">
            <w:pPr>
              <w:pStyle w:val="TableParagraph"/>
              <w:spacing w:before="7" w:line="247" w:lineRule="auto"/>
              <w:rPr>
                <w:sz w:val="24"/>
              </w:rPr>
            </w:pPr>
            <w:r>
              <w:rPr>
                <w:sz w:val="24"/>
              </w:rPr>
              <w:t>tehnică.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Mărimi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caracteristice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mişcării oscilatorii. Pendulul gravitațional.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421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Lucrare 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laborator: </w:t>
            </w:r>
            <w:r>
              <w:rPr>
                <w:i/>
                <w:spacing w:val="-2"/>
                <w:sz w:val="24"/>
              </w:rPr>
              <w:t>nr.8.</w:t>
            </w:r>
          </w:p>
          <w:p w:rsidR="00CD4ACA" w:rsidRDefault="002B031B">
            <w:pPr>
              <w:pStyle w:val="TableParagraph"/>
              <w:spacing w:before="2" w:line="247" w:lineRule="auto"/>
              <w:rPr>
                <w:i/>
                <w:sz w:val="24"/>
              </w:rPr>
            </w:pPr>
            <w:r>
              <w:rPr>
                <w:i/>
                <w:sz w:val="24"/>
              </w:rPr>
              <w:t>„Studiul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pendulului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gravitațional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şi determinarea valorii intensității câmpului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gravitațional/accelerației căderii libere”.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85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Pendulul </w:t>
            </w:r>
            <w:r>
              <w:rPr>
                <w:spacing w:val="-2"/>
                <w:sz w:val="24"/>
              </w:rPr>
              <w:t>elastic.</w:t>
            </w:r>
          </w:p>
          <w:p w:rsidR="00CD4ACA" w:rsidRDefault="002B031B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Modelul „oscilator </w:t>
            </w:r>
            <w:r>
              <w:rPr>
                <w:spacing w:val="-2"/>
                <w:sz w:val="24"/>
              </w:rPr>
              <w:t>armonic”.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53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i/>
                <w:sz w:val="24"/>
              </w:rPr>
            </w:pPr>
            <w:r>
              <w:rPr>
                <w:sz w:val="24"/>
              </w:rPr>
              <w:t xml:space="preserve">5.4. </w:t>
            </w:r>
            <w:r>
              <w:rPr>
                <w:i/>
                <w:sz w:val="24"/>
              </w:rPr>
              <w:t>Lucrare de laborator: nr.7. “Studiul pendulului elastic şi determinarea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constantei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elastice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a unui resort”.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3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Conservarea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transformarea energiei mecanice în mişcarea </w:t>
            </w:r>
            <w:r>
              <w:rPr>
                <w:spacing w:val="-2"/>
                <w:sz w:val="24"/>
              </w:rPr>
              <w:t>oscilatorie.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4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12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47" w:lineRule="auto"/>
              <w:ind w:right="154"/>
              <w:rPr>
                <w:sz w:val="24"/>
              </w:rPr>
            </w:pPr>
            <w:r>
              <w:rPr>
                <w:sz w:val="24"/>
              </w:rPr>
              <w:t>5.7.Oscilaţii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amortizate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oscilaţii forţate. Rezonanţa. Aplicații.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1136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5.8.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mecanice.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Clasificarea undelor mecanice (unde</w:t>
            </w:r>
          </w:p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transversale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longitudinale). Caracteristicile undelor.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594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5.9.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Huygens.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Reflexia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şi refracţia undelor mecanice (calitativ).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4"/>
        </w:trPr>
        <w:tc>
          <w:tcPr>
            <w:tcW w:w="5038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03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5.10.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Interferenţa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mecanice</w:t>
            </w:r>
          </w:p>
        </w:tc>
        <w:tc>
          <w:tcPr>
            <w:tcW w:w="84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6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D4ACA" w:rsidRDefault="00CD4ACA">
      <w:pPr>
        <w:pStyle w:val="TableParagraph"/>
        <w:rPr>
          <w:sz w:val="24"/>
        </w:rPr>
        <w:sectPr w:rsidR="00CD4ACA" w:rsidSect="002B031B">
          <w:type w:val="continuous"/>
          <w:pgSz w:w="15840" w:h="12240" w:orient="landscape"/>
          <w:pgMar w:top="720" w:right="907" w:bottom="360" w:left="274" w:header="720" w:footer="720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4"/>
        <w:gridCol w:w="5422"/>
        <w:gridCol w:w="844"/>
        <w:gridCol w:w="1349"/>
        <w:gridCol w:w="1141"/>
      </w:tblGrid>
      <w:tr w:rsidR="00CD4ACA" w:rsidTr="002B031B">
        <w:trPr>
          <w:trHeight w:val="834"/>
        </w:trPr>
        <w:tc>
          <w:tcPr>
            <w:tcW w:w="5054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competențe</w:t>
            </w:r>
          </w:p>
        </w:tc>
        <w:tc>
          <w:tcPr>
            <w:tcW w:w="5421" w:type="dxa"/>
            <w:shd w:val="clear" w:color="auto" w:fill="DBE4F0"/>
          </w:tcPr>
          <w:p w:rsidR="00CD4ACA" w:rsidRDefault="00CD4ACA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CD4ACA" w:rsidRDefault="002B031B">
            <w:pPr>
              <w:pStyle w:val="TableParagraph"/>
              <w:ind w:left="1029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844" w:type="dxa"/>
            <w:shd w:val="clear" w:color="auto" w:fill="DBE4F0"/>
          </w:tcPr>
          <w:p w:rsidR="00CD4ACA" w:rsidRDefault="002B031B">
            <w:pPr>
              <w:pStyle w:val="TableParagraph"/>
              <w:spacing w:before="143" w:line="247" w:lineRule="auto"/>
              <w:ind w:left="119" w:right="157" w:hanging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1349" w:type="dxa"/>
            <w:shd w:val="clear" w:color="auto" w:fill="DBE4F0"/>
          </w:tcPr>
          <w:p w:rsidR="00CD4ACA" w:rsidRDefault="002B031B">
            <w:pPr>
              <w:pStyle w:val="TableParagraph"/>
              <w:spacing w:before="143"/>
              <w:ind w:left="2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140" w:type="dxa"/>
            <w:shd w:val="clear" w:color="auto" w:fill="DBE4F0"/>
          </w:tcPr>
          <w:p w:rsidR="00CD4ACA" w:rsidRDefault="002B031B">
            <w:pPr>
              <w:pStyle w:val="TableParagraph"/>
              <w:spacing w:before="1" w:line="247" w:lineRule="auto"/>
              <w:ind w:left="241" w:right="277" w:hanging="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Ob </w:t>
            </w:r>
            <w:r>
              <w:rPr>
                <w:b/>
                <w:spacing w:val="-5"/>
                <w:sz w:val="24"/>
              </w:rPr>
              <w:t>ser</w:t>
            </w:r>
          </w:p>
          <w:p w:rsidR="00CD4ACA" w:rsidRDefault="002B031B">
            <w:pPr>
              <w:pStyle w:val="TableParagraph"/>
              <w:spacing w:line="265" w:lineRule="exact"/>
              <w:ind w:left="1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vații</w:t>
            </w:r>
          </w:p>
        </w:tc>
      </w:tr>
      <w:tr w:rsidR="00CD4ACA" w:rsidTr="002B031B">
        <w:trPr>
          <w:trHeight w:val="590"/>
        </w:trPr>
        <w:tc>
          <w:tcPr>
            <w:tcW w:w="5054" w:type="dxa"/>
            <w:vMerge w:val="restart"/>
          </w:tcPr>
          <w:p w:rsidR="00CD4ACA" w:rsidRDefault="002B031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rezultatului</w:t>
            </w:r>
            <w:r>
              <w:rPr>
                <w:spacing w:val="-2"/>
                <w:sz w:val="24"/>
              </w:rPr>
              <w:t xml:space="preserve"> obținut.</w:t>
            </w:r>
          </w:p>
          <w:p w:rsidR="00CD4ACA" w:rsidRDefault="002B031B">
            <w:pPr>
              <w:pStyle w:val="TableParagraph"/>
              <w:numPr>
                <w:ilvl w:val="1"/>
                <w:numId w:val="3"/>
              </w:numPr>
              <w:tabs>
                <w:tab w:val="left" w:pos="527"/>
              </w:tabs>
              <w:spacing w:before="14"/>
              <w:rPr>
                <w:sz w:val="24"/>
              </w:rPr>
            </w:pPr>
            <w:r>
              <w:rPr>
                <w:sz w:val="24"/>
              </w:rPr>
              <w:t>Proiectarea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spacing w:before="12" w:line="252" w:lineRule="auto"/>
              <w:rPr>
                <w:sz w:val="24"/>
              </w:rPr>
            </w:pPr>
            <w:r>
              <w:rPr>
                <w:sz w:val="24"/>
              </w:rPr>
              <w:t>investigație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pentru/și soluționarea situațiilor- problemă.</w:t>
            </w:r>
          </w:p>
          <w:p w:rsidR="00CD4ACA" w:rsidRDefault="002B031B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spacing w:before="1"/>
              <w:ind w:left="647" w:hanging="540"/>
              <w:rPr>
                <w:sz w:val="24"/>
              </w:rPr>
            </w:pPr>
            <w:r>
              <w:rPr>
                <w:sz w:val="24"/>
              </w:rPr>
              <w:t>Analiza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calitativă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CD4ACA" w:rsidRDefault="002B031B">
            <w:pPr>
              <w:pStyle w:val="TableParagraph"/>
              <w:ind w:right="710"/>
              <w:rPr>
                <w:sz w:val="24"/>
              </w:rPr>
            </w:pPr>
            <w:r>
              <w:rPr>
                <w:sz w:val="24"/>
              </w:rPr>
              <w:t>fenomenelor de interferenţă şi difracţie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mecanice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condiţiilor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producere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acestor </w:t>
            </w:r>
            <w:r>
              <w:rPr>
                <w:spacing w:val="-2"/>
                <w:sz w:val="24"/>
              </w:rPr>
              <w:t>fenomene.</w:t>
            </w:r>
          </w:p>
          <w:p w:rsidR="00CD4ACA" w:rsidRDefault="002B031B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spacing w:before="1"/>
              <w:ind w:left="107" w:right="134" w:firstLine="0"/>
              <w:rPr>
                <w:sz w:val="24"/>
              </w:rPr>
            </w:pPr>
            <w:r>
              <w:rPr>
                <w:sz w:val="24"/>
              </w:rPr>
              <w:t>Explicarea producerii şi efectelor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seism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(nivel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calitativ).</w:t>
            </w:r>
          </w:p>
          <w:p w:rsidR="00CD4ACA" w:rsidRDefault="002B031B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ind w:left="107" w:right="426" w:firstLine="0"/>
              <w:rPr>
                <w:sz w:val="24"/>
              </w:rPr>
            </w:pPr>
            <w:r>
              <w:rPr>
                <w:sz w:val="24"/>
              </w:rPr>
              <w:t>Aplicarea unor măsuri de prevenire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şi protecţie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 raport cu posibilele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efecte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seismelor,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CD4ACA" w:rsidRDefault="002B0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protecție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fonică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utilizarea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dife</w:t>
            </w:r>
            <w:r>
              <w:rPr>
                <w:sz w:val="24"/>
              </w:rPr>
              <w:t>ritor surse sonore și în diverse situații.</w:t>
            </w:r>
          </w:p>
          <w:p w:rsidR="00CD4ACA" w:rsidRDefault="002B031B">
            <w:pPr>
              <w:pStyle w:val="TableParagraph"/>
              <w:numPr>
                <w:ilvl w:val="1"/>
                <w:numId w:val="3"/>
              </w:numPr>
              <w:tabs>
                <w:tab w:val="left" w:pos="647"/>
              </w:tabs>
              <w:ind w:left="647" w:hanging="540"/>
              <w:rPr>
                <w:sz w:val="24"/>
              </w:rPr>
            </w:pPr>
            <w:r>
              <w:rPr>
                <w:sz w:val="24"/>
              </w:rPr>
              <w:t>Utilizarea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cunoştinţelor</w:t>
            </w:r>
          </w:p>
          <w:p w:rsidR="00CD4ACA" w:rsidRDefault="002B031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teoretice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explicarea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aplicaţii practice (pendula, amortizorul auto </w:t>
            </w:r>
            <w:r>
              <w:rPr>
                <w:spacing w:val="-2"/>
                <w:sz w:val="24"/>
              </w:rPr>
              <w:t>etc.)</w:t>
            </w:r>
          </w:p>
        </w:tc>
        <w:tc>
          <w:tcPr>
            <w:tcW w:w="5421" w:type="dxa"/>
          </w:tcPr>
          <w:p w:rsidR="00CD4ACA" w:rsidRDefault="002B031B">
            <w:pPr>
              <w:pStyle w:val="TableParagraph"/>
              <w:spacing w:line="247" w:lineRule="auto"/>
              <w:rPr>
                <w:sz w:val="24"/>
              </w:rPr>
            </w:pPr>
            <w:r>
              <w:rPr>
                <w:sz w:val="24"/>
              </w:rPr>
              <w:t>(calitativ).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Difracţia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undelor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mecanice </w:t>
            </w:r>
            <w:r>
              <w:rPr>
                <w:spacing w:val="-2"/>
                <w:sz w:val="24"/>
              </w:rPr>
              <w:t>(calitativ).</w:t>
            </w:r>
          </w:p>
        </w:tc>
        <w:tc>
          <w:tcPr>
            <w:tcW w:w="8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9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70"/>
        </w:trPr>
        <w:tc>
          <w:tcPr>
            <w:tcW w:w="5054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</w:tcPr>
          <w:p w:rsidR="00CD4ACA" w:rsidRDefault="002B031B">
            <w:pPr>
              <w:pStyle w:val="TableParagraph"/>
              <w:spacing w:line="247" w:lineRule="auto"/>
              <w:ind w:right="289"/>
              <w:rPr>
                <w:sz w:val="24"/>
              </w:rPr>
            </w:pPr>
            <w:r>
              <w:rPr>
                <w:sz w:val="24"/>
              </w:rPr>
              <w:t>5.11. Elemente de acustică. Ultrasunete.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Infrasunete.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Unde seismice. Aplicații.</w:t>
            </w:r>
          </w:p>
        </w:tc>
        <w:tc>
          <w:tcPr>
            <w:tcW w:w="844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5054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5.12.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2"/>
                <w:sz w:val="24"/>
              </w:rPr>
              <w:t xml:space="preserve"> problemelor.</w:t>
            </w:r>
          </w:p>
        </w:tc>
        <w:tc>
          <w:tcPr>
            <w:tcW w:w="844" w:type="dxa"/>
          </w:tcPr>
          <w:p w:rsidR="00CD4ACA" w:rsidRDefault="002B031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3"/>
        </w:trPr>
        <w:tc>
          <w:tcPr>
            <w:tcW w:w="5054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Generalizare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sistematizare.</w:t>
            </w:r>
          </w:p>
        </w:tc>
        <w:tc>
          <w:tcPr>
            <w:tcW w:w="844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320"/>
        </w:trPr>
        <w:tc>
          <w:tcPr>
            <w:tcW w:w="5054" w:type="dxa"/>
            <w:vMerge/>
            <w:tcBorders>
              <w:top w:val="nil"/>
            </w:tcBorders>
          </w:tcPr>
          <w:p w:rsidR="00CD4ACA" w:rsidRDefault="00CD4ACA"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</w:tcPr>
          <w:p w:rsidR="00CD4ACA" w:rsidRDefault="002B031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sz w:val="24"/>
              </w:rPr>
              <w:t>5.14.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Evaluare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sumativă </w:t>
            </w:r>
            <w:r>
              <w:rPr>
                <w:i/>
                <w:spacing w:val="-2"/>
                <w:sz w:val="24"/>
              </w:rPr>
              <w:t>nr.5.</w:t>
            </w:r>
          </w:p>
        </w:tc>
        <w:tc>
          <w:tcPr>
            <w:tcW w:w="844" w:type="dxa"/>
          </w:tcPr>
          <w:p w:rsidR="00CD4ACA" w:rsidRDefault="002B031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808"/>
        </w:trPr>
        <w:tc>
          <w:tcPr>
            <w:tcW w:w="13810" w:type="dxa"/>
            <w:gridSpan w:val="5"/>
          </w:tcPr>
          <w:p w:rsidR="00CD4ACA" w:rsidRDefault="002B031B">
            <w:pPr>
              <w:pStyle w:val="TableParagraph"/>
              <w:ind w:right="100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Elemente noi de limbaj specific disciplinei: </w:t>
            </w:r>
            <w:r>
              <w:rPr>
                <w:sz w:val="24"/>
              </w:rPr>
              <w:t>oscilator armonic, oscilații armonice, fază, pulsație, elongație,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amplitudine,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rezonanță,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oscilații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amortizate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forțate,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transversale/longitudinale,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reflexie,</w:t>
            </w:r>
          </w:p>
          <w:p w:rsidR="00CD4ACA" w:rsidRDefault="002B031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refracție,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interferență,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difracție,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principiul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lui</w:t>
            </w:r>
            <w:r>
              <w:rPr>
                <w:spacing w:val="-2"/>
                <w:sz w:val="24"/>
              </w:rPr>
              <w:t xml:space="preserve"> Huygens.</w:t>
            </w:r>
          </w:p>
        </w:tc>
      </w:tr>
      <w:tr w:rsidR="00CD4ACA" w:rsidTr="002B031B">
        <w:trPr>
          <w:trHeight w:val="313"/>
        </w:trPr>
        <w:tc>
          <w:tcPr>
            <w:tcW w:w="13810" w:type="dxa"/>
            <w:gridSpan w:val="5"/>
          </w:tcPr>
          <w:p w:rsidR="00CD4ACA" w:rsidRDefault="002B031B">
            <w:pPr>
              <w:pStyle w:val="TableParagraph"/>
              <w:spacing w:line="270" w:lineRule="exact"/>
              <w:ind w:left="2" w:right="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Lucrări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practice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(exemple)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(10 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l. 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4"/>
                <w:sz w:val="24"/>
              </w:rPr>
              <w:t>ore</w:t>
            </w:r>
            <w:r>
              <w:rPr>
                <w:b/>
                <w:spacing w:val="-4"/>
                <w:sz w:val="24"/>
              </w:rPr>
              <w:t>)</w:t>
            </w:r>
          </w:p>
        </w:tc>
      </w:tr>
      <w:tr w:rsidR="00CD4ACA" w:rsidTr="002B031B">
        <w:trPr>
          <w:trHeight w:val="1665"/>
        </w:trPr>
        <w:tc>
          <w:tcPr>
            <w:tcW w:w="10476" w:type="dxa"/>
            <w:gridSpan w:val="2"/>
          </w:tcPr>
          <w:p w:rsidR="00CD4ACA" w:rsidRDefault="002B031B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line="270" w:lineRule="exact"/>
              <w:ind w:left="826" w:hanging="359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accelerației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căderii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libere.</w:t>
            </w:r>
          </w:p>
          <w:p w:rsidR="00CD4ACA" w:rsidRDefault="002B031B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9"/>
              <w:ind w:left="826" w:hanging="359"/>
              <w:rPr>
                <w:sz w:val="24"/>
              </w:rPr>
            </w:pPr>
            <w:r>
              <w:rPr>
                <w:sz w:val="24"/>
              </w:rPr>
              <w:t>Studiul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deformațiilor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elastice.</w:t>
            </w:r>
          </w:p>
          <w:p w:rsidR="00CD4ACA" w:rsidRDefault="002B031B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spacing w:before="8"/>
              <w:ind w:left="826" w:hanging="359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densității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corpului</w:t>
            </w:r>
            <w:r>
              <w:rPr>
                <w:spacing w:val="-2"/>
                <w:sz w:val="24"/>
              </w:rPr>
              <w:t xml:space="preserve"> solid.</w:t>
            </w:r>
          </w:p>
          <w:p w:rsidR="00CD4ACA" w:rsidRDefault="002B031B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4"/>
              <w:ind w:right="185"/>
              <w:rPr>
                <w:sz w:val="24"/>
              </w:rPr>
            </w:pPr>
            <w:r>
              <w:rPr>
                <w:sz w:val="24"/>
              </w:rPr>
              <w:t>Determinarea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coeficientului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dintre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rigla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lemn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suprafața </w:t>
            </w:r>
            <w:r>
              <w:rPr>
                <w:spacing w:val="-2"/>
                <w:sz w:val="24"/>
              </w:rPr>
              <w:t>mesei.</w:t>
            </w:r>
          </w:p>
          <w:p w:rsidR="00CD4ACA" w:rsidRDefault="002B031B">
            <w:pPr>
              <w:pStyle w:val="TableParagraph"/>
              <w:numPr>
                <w:ilvl w:val="0"/>
                <w:numId w:val="2"/>
              </w:numPr>
              <w:tabs>
                <w:tab w:val="left" w:pos="826"/>
              </w:tabs>
              <w:ind w:left="826" w:hanging="359"/>
              <w:rPr>
                <w:sz w:val="24"/>
              </w:rPr>
            </w:pPr>
            <w:r>
              <w:rPr>
                <w:sz w:val="24"/>
              </w:rPr>
              <w:t>Verificarea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condiției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echilibru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rotație.</w:t>
            </w:r>
          </w:p>
        </w:tc>
        <w:tc>
          <w:tcPr>
            <w:tcW w:w="844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49" w:type="dxa"/>
          </w:tcPr>
          <w:p w:rsidR="00CD4ACA" w:rsidRDefault="002B031B">
            <w:pPr>
              <w:pStyle w:val="TableParagraph"/>
              <w:spacing w:line="268" w:lineRule="exact"/>
              <w:ind w:left="0" w:right="1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  <w:p w:rsidR="00CD4ACA" w:rsidRDefault="002B031B">
            <w:pPr>
              <w:pStyle w:val="TableParagraph"/>
              <w:spacing w:before="7"/>
              <w:ind w:left="0" w:right="1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  <w:p w:rsidR="00CD4ACA" w:rsidRDefault="002B031B">
            <w:pPr>
              <w:pStyle w:val="TableParagraph"/>
              <w:spacing w:before="10"/>
              <w:ind w:left="0" w:right="1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  <w:p w:rsidR="00CD4ACA" w:rsidRDefault="002B031B">
            <w:pPr>
              <w:pStyle w:val="TableParagraph"/>
              <w:spacing w:before="7"/>
              <w:ind w:left="0" w:right="1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  <w:p w:rsidR="00CD4ACA" w:rsidRDefault="00CD4ACA">
            <w:pPr>
              <w:pStyle w:val="TableParagraph"/>
              <w:spacing w:before="28"/>
              <w:ind w:left="0"/>
              <w:rPr>
                <w:b/>
              </w:rPr>
            </w:pPr>
          </w:p>
          <w:p w:rsidR="00CD4ACA" w:rsidRDefault="002B031B">
            <w:pPr>
              <w:pStyle w:val="TableParagraph"/>
              <w:spacing w:before="1"/>
              <w:ind w:left="0" w:right="1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1140" w:type="dxa"/>
          </w:tcPr>
          <w:p w:rsidR="00CD4ACA" w:rsidRDefault="00CD4ACA">
            <w:pPr>
              <w:pStyle w:val="TableParagraph"/>
              <w:ind w:left="0"/>
              <w:rPr>
                <w:sz w:val="24"/>
              </w:rPr>
            </w:pPr>
          </w:p>
        </w:tc>
      </w:tr>
      <w:tr w:rsidR="00CD4ACA" w:rsidTr="002B031B">
        <w:trPr>
          <w:trHeight w:val="315"/>
        </w:trPr>
        <w:tc>
          <w:tcPr>
            <w:tcW w:w="13810" w:type="dxa"/>
            <w:gridSpan w:val="5"/>
          </w:tcPr>
          <w:p w:rsidR="00CD4ACA" w:rsidRDefault="002B031B">
            <w:pPr>
              <w:pStyle w:val="TableParagraph"/>
              <w:spacing w:before="1"/>
              <w:ind w:left="2" w:right="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Ore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discreția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cadrului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didactic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8</w:t>
            </w:r>
          </w:p>
        </w:tc>
      </w:tr>
    </w:tbl>
    <w:p w:rsidR="00CD4ACA" w:rsidRDefault="00CD4ACA">
      <w:pPr>
        <w:pStyle w:val="BodyText"/>
        <w:spacing w:before="255"/>
        <w:ind w:left="0"/>
        <w:rPr>
          <w:b/>
        </w:rPr>
      </w:pPr>
    </w:p>
    <w:p w:rsidR="00CD4ACA" w:rsidRDefault="002B031B">
      <w:pPr>
        <w:ind w:left="720"/>
        <w:rPr>
          <w:b/>
          <w:sz w:val="24"/>
        </w:rPr>
      </w:pPr>
      <w:r>
        <w:rPr>
          <w:b/>
          <w:spacing w:val="-2"/>
          <w:sz w:val="24"/>
        </w:rPr>
        <w:t>Note:</w:t>
      </w:r>
    </w:p>
    <w:p w:rsidR="00CD4ACA" w:rsidRDefault="002B031B">
      <w:pPr>
        <w:pStyle w:val="ListParagraph"/>
        <w:numPr>
          <w:ilvl w:val="0"/>
          <w:numId w:val="1"/>
        </w:numPr>
        <w:tabs>
          <w:tab w:val="left" w:pos="1440"/>
        </w:tabs>
        <w:spacing w:before="236" w:line="256" w:lineRule="auto"/>
        <w:ind w:right="2000"/>
        <w:rPr>
          <w:sz w:val="24"/>
        </w:rPr>
      </w:pPr>
      <w:r>
        <w:rPr>
          <w:sz w:val="24"/>
        </w:rPr>
        <w:t>Temele</w:t>
      </w:r>
      <w:r>
        <w:rPr>
          <w:spacing w:val="-5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asterisc</w:t>
      </w:r>
      <w:r>
        <w:rPr>
          <w:spacing w:val="-4"/>
          <w:sz w:val="24"/>
        </w:rPr>
        <w:t xml:space="preserve"> </w:t>
      </w:r>
      <w:r>
        <w:rPr>
          <w:sz w:val="24"/>
        </w:rPr>
        <w:t>(*)</w:t>
      </w:r>
      <w:r>
        <w:rPr>
          <w:spacing w:val="-4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sunt</w:t>
      </w:r>
      <w:r>
        <w:rPr>
          <w:spacing w:val="-4"/>
          <w:sz w:val="24"/>
        </w:rPr>
        <w:t xml:space="preserve"> </w:t>
      </w:r>
      <w:r>
        <w:rPr>
          <w:sz w:val="24"/>
        </w:rPr>
        <w:t>recomandate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profesorii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în rezultatul realizării trunchiului comun își propun să facă extindere, în acest caz</w:t>
      </w:r>
    </w:p>
    <w:p w:rsidR="00CD4ACA" w:rsidRDefault="002B031B">
      <w:pPr>
        <w:pStyle w:val="BodyText"/>
        <w:spacing w:line="274" w:lineRule="exact"/>
      </w:pPr>
      <w:r>
        <w:t>repartizarea</w:t>
      </w:r>
      <w:r>
        <w:rPr>
          <w:spacing w:val="-4"/>
        </w:rPr>
        <w:t xml:space="preserve"> </w:t>
      </w:r>
      <w:r>
        <w:t>dată</w:t>
      </w:r>
      <w:r>
        <w:rPr>
          <w:spacing w:val="-1"/>
        </w:rPr>
        <w:t xml:space="preserve"> </w:t>
      </w:r>
      <w:r>
        <w:t>trebuie să</w:t>
      </w:r>
      <w:r>
        <w:rPr>
          <w:spacing w:val="-2"/>
        </w:rPr>
        <w:t xml:space="preserve"> </w:t>
      </w:r>
      <w:r>
        <w:t>fie</w:t>
      </w:r>
      <w:r>
        <w:rPr>
          <w:spacing w:val="-1"/>
        </w:rPr>
        <w:t xml:space="preserve"> </w:t>
      </w:r>
      <w:r>
        <w:t>completată</w:t>
      </w:r>
      <w:r>
        <w:rPr>
          <w:spacing w:val="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temele</w:t>
      </w:r>
      <w:r>
        <w:rPr>
          <w:spacing w:val="-1"/>
        </w:rPr>
        <w:t xml:space="preserve"> </w:t>
      </w:r>
      <w:r>
        <w:rPr>
          <w:spacing w:val="-2"/>
        </w:rPr>
        <w:t>respective.</w:t>
      </w:r>
    </w:p>
    <w:p w:rsidR="00CD4ACA" w:rsidRDefault="002B031B">
      <w:pPr>
        <w:pStyle w:val="ListParagraph"/>
        <w:numPr>
          <w:ilvl w:val="0"/>
          <w:numId w:val="1"/>
        </w:numPr>
        <w:tabs>
          <w:tab w:val="left" w:pos="1440"/>
        </w:tabs>
        <w:spacing w:before="19" w:line="256" w:lineRule="auto"/>
        <w:ind w:right="1406"/>
        <w:rPr>
          <w:sz w:val="24"/>
        </w:rPr>
      </w:pPr>
      <w:r>
        <w:rPr>
          <w:sz w:val="24"/>
        </w:rPr>
        <w:t>Orele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discreția</w:t>
      </w:r>
      <w:r>
        <w:rPr>
          <w:spacing w:val="-5"/>
          <w:sz w:val="24"/>
        </w:rPr>
        <w:t xml:space="preserve"> </w:t>
      </w:r>
      <w:r>
        <w:rPr>
          <w:sz w:val="24"/>
        </w:rPr>
        <w:t>cadrului</w:t>
      </w:r>
      <w:r>
        <w:rPr>
          <w:spacing w:val="-4"/>
          <w:sz w:val="24"/>
        </w:rPr>
        <w:t xml:space="preserve"> </w:t>
      </w:r>
      <w:r>
        <w:rPr>
          <w:sz w:val="24"/>
        </w:rPr>
        <w:t>didactic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vor</w:t>
      </w:r>
      <w:r>
        <w:rPr>
          <w:spacing w:val="-4"/>
          <w:sz w:val="24"/>
        </w:rPr>
        <w:t xml:space="preserve"> </w:t>
      </w:r>
      <w:r>
        <w:rPr>
          <w:sz w:val="24"/>
        </w:rPr>
        <w:t>utiliza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prezentarea</w:t>
      </w:r>
      <w:r>
        <w:rPr>
          <w:spacing w:val="-5"/>
          <w:sz w:val="24"/>
        </w:rPr>
        <w:t xml:space="preserve"> </w:t>
      </w:r>
      <w:r>
        <w:rPr>
          <w:sz w:val="24"/>
        </w:rPr>
        <w:t>rezultatelor</w:t>
      </w:r>
      <w:r>
        <w:rPr>
          <w:spacing w:val="-3"/>
          <w:sz w:val="24"/>
        </w:rPr>
        <w:t xml:space="preserve"> </w:t>
      </w:r>
      <w:r>
        <w:rPr>
          <w:sz w:val="24"/>
        </w:rPr>
        <w:t>proiectelor, sesiunilor de comunicări și altor activități educaționale.</w:t>
      </w:r>
    </w:p>
    <w:sectPr w:rsidR="00CD4ACA" w:rsidSect="002B031B">
      <w:type w:val="continuous"/>
      <w:pgSz w:w="15840" w:h="12240" w:orient="landscape"/>
      <w:pgMar w:top="720" w:right="907" w:bottom="360" w:left="274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A55A3"/>
    <w:multiLevelType w:val="hybridMultilevel"/>
    <w:tmpl w:val="219A86C2"/>
    <w:lvl w:ilvl="0" w:tplc="6A1C2580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CCE547E">
      <w:numFmt w:val="bullet"/>
      <w:lvlText w:val="•"/>
      <w:lvlJc w:val="left"/>
      <w:pPr>
        <w:ind w:left="2412" w:hanging="360"/>
      </w:pPr>
      <w:rPr>
        <w:rFonts w:hint="default"/>
        <w:lang w:val="ro-RO" w:eastAsia="en-US" w:bidi="ar-SA"/>
      </w:rPr>
    </w:lvl>
    <w:lvl w:ilvl="2" w:tplc="F4BC8776">
      <w:numFmt w:val="bullet"/>
      <w:lvlText w:val="•"/>
      <w:lvlJc w:val="left"/>
      <w:pPr>
        <w:ind w:left="3384" w:hanging="360"/>
      </w:pPr>
      <w:rPr>
        <w:rFonts w:hint="default"/>
        <w:lang w:val="ro-RO" w:eastAsia="en-US" w:bidi="ar-SA"/>
      </w:rPr>
    </w:lvl>
    <w:lvl w:ilvl="3" w:tplc="1F0EC114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9DDED952">
      <w:numFmt w:val="bullet"/>
      <w:lvlText w:val="•"/>
      <w:lvlJc w:val="left"/>
      <w:pPr>
        <w:ind w:left="5328" w:hanging="360"/>
      </w:pPr>
      <w:rPr>
        <w:rFonts w:hint="default"/>
        <w:lang w:val="ro-RO" w:eastAsia="en-US" w:bidi="ar-SA"/>
      </w:rPr>
    </w:lvl>
    <w:lvl w:ilvl="5" w:tplc="C1C09C34">
      <w:numFmt w:val="bullet"/>
      <w:lvlText w:val="•"/>
      <w:lvlJc w:val="left"/>
      <w:pPr>
        <w:ind w:left="6300" w:hanging="360"/>
      </w:pPr>
      <w:rPr>
        <w:rFonts w:hint="default"/>
        <w:lang w:val="ro-RO" w:eastAsia="en-US" w:bidi="ar-SA"/>
      </w:rPr>
    </w:lvl>
    <w:lvl w:ilvl="6" w:tplc="046AB1F6">
      <w:numFmt w:val="bullet"/>
      <w:lvlText w:val="•"/>
      <w:lvlJc w:val="left"/>
      <w:pPr>
        <w:ind w:left="7272" w:hanging="360"/>
      </w:pPr>
      <w:rPr>
        <w:rFonts w:hint="default"/>
        <w:lang w:val="ro-RO" w:eastAsia="en-US" w:bidi="ar-SA"/>
      </w:rPr>
    </w:lvl>
    <w:lvl w:ilvl="7" w:tplc="D44C25C6">
      <w:numFmt w:val="bullet"/>
      <w:lvlText w:val="•"/>
      <w:lvlJc w:val="left"/>
      <w:pPr>
        <w:ind w:left="8244" w:hanging="360"/>
      </w:pPr>
      <w:rPr>
        <w:rFonts w:hint="default"/>
        <w:lang w:val="ro-RO" w:eastAsia="en-US" w:bidi="ar-SA"/>
      </w:rPr>
    </w:lvl>
    <w:lvl w:ilvl="8" w:tplc="72826F5A">
      <w:numFmt w:val="bullet"/>
      <w:lvlText w:val="•"/>
      <w:lvlJc w:val="left"/>
      <w:pPr>
        <w:ind w:left="9216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DC20E89"/>
    <w:multiLevelType w:val="multilevel"/>
    <w:tmpl w:val="EA5209BE"/>
    <w:lvl w:ilvl="0">
      <w:start w:val="2"/>
      <w:numFmt w:val="decimal"/>
      <w:lvlText w:val="%1"/>
      <w:lvlJc w:val="left"/>
      <w:pPr>
        <w:ind w:left="529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9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224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576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928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80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632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984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336" w:hanging="423"/>
      </w:pPr>
      <w:rPr>
        <w:rFonts w:hint="default"/>
        <w:lang w:val="ro-RO" w:eastAsia="en-US" w:bidi="ar-SA"/>
      </w:rPr>
    </w:lvl>
  </w:abstractNum>
  <w:abstractNum w:abstractNumId="2" w15:restartNumberingAfterBreak="0">
    <w:nsid w:val="0DC56EE5"/>
    <w:multiLevelType w:val="multilevel"/>
    <w:tmpl w:val="1352801C"/>
    <w:lvl w:ilvl="0">
      <w:start w:val="4"/>
      <w:numFmt w:val="decimal"/>
      <w:lvlText w:val="%1"/>
      <w:lvlJc w:val="left"/>
      <w:pPr>
        <w:ind w:left="107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3"/>
      </w:pPr>
      <w:rPr>
        <w:rFonts w:hint="default"/>
        <w:lang w:val="ro-RO" w:eastAsia="en-US" w:bidi="ar-SA"/>
      </w:rPr>
    </w:lvl>
  </w:abstractNum>
  <w:abstractNum w:abstractNumId="3" w15:restartNumberingAfterBreak="0">
    <w:nsid w:val="10FD73EC"/>
    <w:multiLevelType w:val="multilevel"/>
    <w:tmpl w:val="53623816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88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82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7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07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464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58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52" w:hanging="420"/>
      </w:pPr>
      <w:rPr>
        <w:rFonts w:hint="default"/>
        <w:lang w:val="ro-RO" w:eastAsia="en-US" w:bidi="ar-SA"/>
      </w:rPr>
    </w:lvl>
  </w:abstractNum>
  <w:abstractNum w:abstractNumId="4" w15:restartNumberingAfterBreak="0">
    <w:nsid w:val="1C61595A"/>
    <w:multiLevelType w:val="multilevel"/>
    <w:tmpl w:val="EC96D5AC"/>
    <w:lvl w:ilvl="0">
      <w:start w:val="3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5" w15:restartNumberingAfterBreak="0">
    <w:nsid w:val="1CAF098F"/>
    <w:multiLevelType w:val="multilevel"/>
    <w:tmpl w:val="D5E0A6A8"/>
    <w:lvl w:ilvl="0">
      <w:start w:val="1"/>
      <w:numFmt w:val="decimal"/>
      <w:lvlText w:val="%1"/>
      <w:lvlJc w:val="left"/>
      <w:pPr>
        <w:ind w:left="107" w:hanging="708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88" w:hanging="70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82" w:hanging="70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76" w:hanging="70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070" w:hanging="70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464" w:hanging="70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58" w:hanging="70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52" w:hanging="708"/>
      </w:pPr>
      <w:rPr>
        <w:rFonts w:hint="default"/>
        <w:lang w:val="ro-RO" w:eastAsia="en-US" w:bidi="ar-SA"/>
      </w:rPr>
    </w:lvl>
  </w:abstractNum>
  <w:abstractNum w:abstractNumId="6" w15:restartNumberingAfterBreak="0">
    <w:nsid w:val="21B66FB1"/>
    <w:multiLevelType w:val="multilevel"/>
    <w:tmpl w:val="076CF9AA"/>
    <w:lvl w:ilvl="0">
      <w:start w:val="5"/>
      <w:numFmt w:val="decimal"/>
      <w:lvlText w:val="%1"/>
      <w:lvlJc w:val="left"/>
      <w:pPr>
        <w:ind w:left="527" w:hanging="420"/>
        <w:jc w:val="left"/>
      </w:pPr>
      <w:rPr>
        <w:rFonts w:hint="default"/>
        <w:lang w:val="ro-RO" w:eastAsia="en-US" w:bidi="ar-SA"/>
      </w:rPr>
    </w:lvl>
    <w:lvl w:ilvl="1">
      <w:start w:val="9"/>
      <w:numFmt w:val="decimal"/>
      <w:lvlText w:val="%1.%2."/>
      <w:lvlJc w:val="left"/>
      <w:pPr>
        <w:ind w:left="5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169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93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1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4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467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792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116" w:hanging="420"/>
      </w:pPr>
      <w:rPr>
        <w:rFonts w:hint="default"/>
        <w:lang w:val="ro-RO" w:eastAsia="en-US" w:bidi="ar-SA"/>
      </w:rPr>
    </w:lvl>
  </w:abstractNum>
  <w:abstractNum w:abstractNumId="7" w15:restartNumberingAfterBreak="0">
    <w:nsid w:val="21D220A7"/>
    <w:multiLevelType w:val="multilevel"/>
    <w:tmpl w:val="876A57F4"/>
    <w:lvl w:ilvl="0">
      <w:start w:val="5"/>
      <w:numFmt w:val="decimal"/>
      <w:lvlText w:val="%1"/>
      <w:lvlJc w:val="left"/>
      <w:pPr>
        <w:ind w:left="52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2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22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57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92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28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632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984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336" w:hanging="420"/>
      </w:pPr>
      <w:rPr>
        <w:rFonts w:hint="default"/>
        <w:lang w:val="ro-RO" w:eastAsia="en-US" w:bidi="ar-SA"/>
      </w:rPr>
    </w:lvl>
  </w:abstractNum>
  <w:abstractNum w:abstractNumId="8" w15:restartNumberingAfterBreak="0">
    <w:nsid w:val="24EE6C29"/>
    <w:multiLevelType w:val="multilevel"/>
    <w:tmpl w:val="C1FEB250"/>
    <w:lvl w:ilvl="0">
      <w:start w:val="2"/>
      <w:numFmt w:val="decimal"/>
      <w:lvlText w:val="%1"/>
      <w:lvlJc w:val="left"/>
      <w:pPr>
        <w:ind w:left="107" w:hanging="423"/>
        <w:jc w:val="left"/>
      </w:pPr>
      <w:rPr>
        <w:rFonts w:hint="default"/>
        <w:lang w:val="ro-RO" w:eastAsia="en-US" w:bidi="ar-SA"/>
      </w:rPr>
    </w:lvl>
    <w:lvl w:ilvl="1">
      <w:start w:val="8"/>
      <w:numFmt w:val="decimal"/>
      <w:lvlText w:val="%1.%2.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3"/>
      </w:pPr>
      <w:rPr>
        <w:rFonts w:hint="default"/>
        <w:lang w:val="ro-RO" w:eastAsia="en-US" w:bidi="ar-SA"/>
      </w:rPr>
    </w:lvl>
  </w:abstractNum>
  <w:abstractNum w:abstractNumId="9" w15:restartNumberingAfterBreak="0">
    <w:nsid w:val="26DC7F48"/>
    <w:multiLevelType w:val="hybridMultilevel"/>
    <w:tmpl w:val="959C1732"/>
    <w:lvl w:ilvl="0" w:tplc="46B01BC4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D52FA9C">
      <w:numFmt w:val="bullet"/>
      <w:lvlText w:val="•"/>
      <w:lvlJc w:val="left"/>
      <w:pPr>
        <w:ind w:left="1519" w:hanging="360"/>
      </w:pPr>
      <w:rPr>
        <w:rFonts w:hint="default"/>
        <w:lang w:val="ro-RO" w:eastAsia="en-US" w:bidi="ar-SA"/>
      </w:rPr>
    </w:lvl>
    <w:lvl w:ilvl="2" w:tplc="D18C8ABE">
      <w:numFmt w:val="bullet"/>
      <w:lvlText w:val="•"/>
      <w:lvlJc w:val="left"/>
      <w:pPr>
        <w:ind w:left="2219" w:hanging="360"/>
      </w:pPr>
      <w:rPr>
        <w:rFonts w:hint="default"/>
        <w:lang w:val="ro-RO" w:eastAsia="en-US" w:bidi="ar-SA"/>
      </w:rPr>
    </w:lvl>
    <w:lvl w:ilvl="3" w:tplc="2E8860E6">
      <w:numFmt w:val="bullet"/>
      <w:lvlText w:val="•"/>
      <w:lvlJc w:val="left"/>
      <w:pPr>
        <w:ind w:left="2918" w:hanging="360"/>
      </w:pPr>
      <w:rPr>
        <w:rFonts w:hint="default"/>
        <w:lang w:val="ro-RO" w:eastAsia="en-US" w:bidi="ar-SA"/>
      </w:rPr>
    </w:lvl>
    <w:lvl w:ilvl="4" w:tplc="F18073BC">
      <w:numFmt w:val="bullet"/>
      <w:lvlText w:val="•"/>
      <w:lvlJc w:val="left"/>
      <w:pPr>
        <w:ind w:left="3618" w:hanging="360"/>
      </w:pPr>
      <w:rPr>
        <w:rFonts w:hint="default"/>
        <w:lang w:val="ro-RO" w:eastAsia="en-US" w:bidi="ar-SA"/>
      </w:rPr>
    </w:lvl>
    <w:lvl w:ilvl="5" w:tplc="903608D6">
      <w:numFmt w:val="bullet"/>
      <w:lvlText w:val="•"/>
      <w:lvlJc w:val="left"/>
      <w:pPr>
        <w:ind w:left="4318" w:hanging="360"/>
      </w:pPr>
      <w:rPr>
        <w:rFonts w:hint="default"/>
        <w:lang w:val="ro-RO" w:eastAsia="en-US" w:bidi="ar-SA"/>
      </w:rPr>
    </w:lvl>
    <w:lvl w:ilvl="6" w:tplc="5E3ED286">
      <w:numFmt w:val="bullet"/>
      <w:lvlText w:val="•"/>
      <w:lvlJc w:val="left"/>
      <w:pPr>
        <w:ind w:left="5017" w:hanging="360"/>
      </w:pPr>
      <w:rPr>
        <w:rFonts w:hint="default"/>
        <w:lang w:val="ro-RO" w:eastAsia="en-US" w:bidi="ar-SA"/>
      </w:rPr>
    </w:lvl>
    <w:lvl w:ilvl="7" w:tplc="F000B80A">
      <w:numFmt w:val="bullet"/>
      <w:lvlText w:val="•"/>
      <w:lvlJc w:val="left"/>
      <w:pPr>
        <w:ind w:left="5717" w:hanging="360"/>
      </w:pPr>
      <w:rPr>
        <w:rFonts w:hint="default"/>
        <w:lang w:val="ro-RO" w:eastAsia="en-US" w:bidi="ar-SA"/>
      </w:rPr>
    </w:lvl>
    <w:lvl w:ilvl="8" w:tplc="DE26E93C">
      <w:numFmt w:val="bullet"/>
      <w:lvlText w:val="•"/>
      <w:lvlJc w:val="left"/>
      <w:pPr>
        <w:ind w:left="6416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2E761423"/>
    <w:multiLevelType w:val="multilevel"/>
    <w:tmpl w:val="26063850"/>
    <w:lvl w:ilvl="0">
      <w:start w:val="4"/>
      <w:numFmt w:val="decimal"/>
      <w:lvlText w:val="%1"/>
      <w:lvlJc w:val="left"/>
      <w:pPr>
        <w:ind w:left="107" w:hanging="423"/>
        <w:jc w:val="left"/>
      </w:pPr>
      <w:rPr>
        <w:rFonts w:hint="default"/>
        <w:lang w:val="ro-RO" w:eastAsia="en-US" w:bidi="ar-SA"/>
      </w:rPr>
    </w:lvl>
    <w:lvl w:ilvl="1">
      <w:start w:val="6"/>
      <w:numFmt w:val="decimal"/>
      <w:lvlText w:val="%1.%2.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3"/>
      </w:pPr>
      <w:rPr>
        <w:rFonts w:hint="default"/>
        <w:lang w:val="ro-RO" w:eastAsia="en-US" w:bidi="ar-SA"/>
      </w:rPr>
    </w:lvl>
  </w:abstractNum>
  <w:abstractNum w:abstractNumId="11" w15:restartNumberingAfterBreak="0">
    <w:nsid w:val="33BE3FDF"/>
    <w:multiLevelType w:val="multilevel"/>
    <w:tmpl w:val="A606B854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12" w15:restartNumberingAfterBreak="0">
    <w:nsid w:val="54EA6B1D"/>
    <w:multiLevelType w:val="multilevel"/>
    <w:tmpl w:val="DEEE01E8"/>
    <w:lvl w:ilvl="0">
      <w:start w:val="3"/>
      <w:numFmt w:val="decimal"/>
      <w:lvlText w:val="%1"/>
      <w:lvlJc w:val="left"/>
      <w:pPr>
        <w:ind w:left="107" w:hanging="423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88" w:hanging="42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82" w:hanging="42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76" w:hanging="42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070" w:hanging="42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464" w:hanging="42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58" w:hanging="42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52" w:hanging="423"/>
      </w:pPr>
      <w:rPr>
        <w:rFonts w:hint="default"/>
        <w:lang w:val="ro-RO" w:eastAsia="en-US" w:bidi="ar-SA"/>
      </w:rPr>
    </w:lvl>
  </w:abstractNum>
  <w:abstractNum w:abstractNumId="13" w15:restartNumberingAfterBreak="0">
    <w:nsid w:val="58783058"/>
    <w:multiLevelType w:val="multilevel"/>
    <w:tmpl w:val="8806E48A"/>
    <w:lvl w:ilvl="0">
      <w:start w:val="3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14" w15:restartNumberingAfterBreak="0">
    <w:nsid w:val="6D272D31"/>
    <w:multiLevelType w:val="hybridMultilevel"/>
    <w:tmpl w:val="C9D8EE9E"/>
    <w:lvl w:ilvl="0" w:tplc="CD76DFEE">
      <w:start w:val="1"/>
      <w:numFmt w:val="decimal"/>
      <w:lvlText w:val="%1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92080F4">
      <w:numFmt w:val="bullet"/>
      <w:lvlText w:val="•"/>
      <w:lvlJc w:val="left"/>
      <w:pPr>
        <w:ind w:left="2412" w:hanging="360"/>
      </w:pPr>
      <w:rPr>
        <w:rFonts w:hint="default"/>
        <w:lang w:val="ro-RO" w:eastAsia="en-US" w:bidi="ar-SA"/>
      </w:rPr>
    </w:lvl>
    <w:lvl w:ilvl="2" w:tplc="9A9265BE">
      <w:numFmt w:val="bullet"/>
      <w:lvlText w:val="•"/>
      <w:lvlJc w:val="left"/>
      <w:pPr>
        <w:ind w:left="3384" w:hanging="360"/>
      </w:pPr>
      <w:rPr>
        <w:rFonts w:hint="default"/>
        <w:lang w:val="ro-RO" w:eastAsia="en-US" w:bidi="ar-SA"/>
      </w:rPr>
    </w:lvl>
    <w:lvl w:ilvl="3" w:tplc="BE182390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C9E4C01C">
      <w:numFmt w:val="bullet"/>
      <w:lvlText w:val="•"/>
      <w:lvlJc w:val="left"/>
      <w:pPr>
        <w:ind w:left="5328" w:hanging="360"/>
      </w:pPr>
      <w:rPr>
        <w:rFonts w:hint="default"/>
        <w:lang w:val="ro-RO" w:eastAsia="en-US" w:bidi="ar-SA"/>
      </w:rPr>
    </w:lvl>
    <w:lvl w:ilvl="5" w:tplc="A6E63CE4">
      <w:numFmt w:val="bullet"/>
      <w:lvlText w:val="•"/>
      <w:lvlJc w:val="left"/>
      <w:pPr>
        <w:ind w:left="6300" w:hanging="360"/>
      </w:pPr>
      <w:rPr>
        <w:rFonts w:hint="default"/>
        <w:lang w:val="ro-RO" w:eastAsia="en-US" w:bidi="ar-SA"/>
      </w:rPr>
    </w:lvl>
    <w:lvl w:ilvl="6" w:tplc="806ACC4E">
      <w:numFmt w:val="bullet"/>
      <w:lvlText w:val="•"/>
      <w:lvlJc w:val="left"/>
      <w:pPr>
        <w:ind w:left="7272" w:hanging="360"/>
      </w:pPr>
      <w:rPr>
        <w:rFonts w:hint="default"/>
        <w:lang w:val="ro-RO" w:eastAsia="en-US" w:bidi="ar-SA"/>
      </w:rPr>
    </w:lvl>
    <w:lvl w:ilvl="7" w:tplc="55FAB9D8">
      <w:numFmt w:val="bullet"/>
      <w:lvlText w:val="•"/>
      <w:lvlJc w:val="left"/>
      <w:pPr>
        <w:ind w:left="8244" w:hanging="360"/>
      </w:pPr>
      <w:rPr>
        <w:rFonts w:hint="default"/>
        <w:lang w:val="ro-RO" w:eastAsia="en-US" w:bidi="ar-SA"/>
      </w:rPr>
    </w:lvl>
    <w:lvl w:ilvl="8" w:tplc="110EC5C2">
      <w:numFmt w:val="bullet"/>
      <w:lvlText w:val="•"/>
      <w:lvlJc w:val="left"/>
      <w:pPr>
        <w:ind w:left="9216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709F4508"/>
    <w:multiLevelType w:val="multilevel"/>
    <w:tmpl w:val="36DC0168"/>
    <w:lvl w:ilvl="0">
      <w:start w:val="5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abstractNum w:abstractNumId="16" w15:restartNumberingAfterBreak="0">
    <w:nsid w:val="7A100F6E"/>
    <w:multiLevelType w:val="hybridMultilevel"/>
    <w:tmpl w:val="2BF60082"/>
    <w:lvl w:ilvl="0" w:tplc="D098058E">
      <w:start w:val="1"/>
      <w:numFmt w:val="decimal"/>
      <w:lvlText w:val="%1."/>
      <w:lvlJc w:val="left"/>
      <w:pPr>
        <w:ind w:left="1440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5FF0DD66">
      <w:numFmt w:val="bullet"/>
      <w:lvlText w:val="•"/>
      <w:lvlJc w:val="left"/>
      <w:pPr>
        <w:ind w:left="2412" w:hanging="360"/>
      </w:pPr>
      <w:rPr>
        <w:rFonts w:hint="default"/>
        <w:lang w:val="ro-RO" w:eastAsia="en-US" w:bidi="ar-SA"/>
      </w:rPr>
    </w:lvl>
    <w:lvl w:ilvl="2" w:tplc="1C92924A">
      <w:numFmt w:val="bullet"/>
      <w:lvlText w:val="•"/>
      <w:lvlJc w:val="left"/>
      <w:pPr>
        <w:ind w:left="3384" w:hanging="360"/>
      </w:pPr>
      <w:rPr>
        <w:rFonts w:hint="default"/>
        <w:lang w:val="ro-RO" w:eastAsia="en-US" w:bidi="ar-SA"/>
      </w:rPr>
    </w:lvl>
    <w:lvl w:ilvl="3" w:tplc="BCDA8E2A">
      <w:numFmt w:val="bullet"/>
      <w:lvlText w:val="•"/>
      <w:lvlJc w:val="left"/>
      <w:pPr>
        <w:ind w:left="4356" w:hanging="360"/>
      </w:pPr>
      <w:rPr>
        <w:rFonts w:hint="default"/>
        <w:lang w:val="ro-RO" w:eastAsia="en-US" w:bidi="ar-SA"/>
      </w:rPr>
    </w:lvl>
    <w:lvl w:ilvl="4" w:tplc="552E1724">
      <w:numFmt w:val="bullet"/>
      <w:lvlText w:val="•"/>
      <w:lvlJc w:val="left"/>
      <w:pPr>
        <w:ind w:left="5328" w:hanging="360"/>
      </w:pPr>
      <w:rPr>
        <w:rFonts w:hint="default"/>
        <w:lang w:val="ro-RO" w:eastAsia="en-US" w:bidi="ar-SA"/>
      </w:rPr>
    </w:lvl>
    <w:lvl w:ilvl="5" w:tplc="22127032">
      <w:numFmt w:val="bullet"/>
      <w:lvlText w:val="•"/>
      <w:lvlJc w:val="left"/>
      <w:pPr>
        <w:ind w:left="6300" w:hanging="360"/>
      </w:pPr>
      <w:rPr>
        <w:rFonts w:hint="default"/>
        <w:lang w:val="ro-RO" w:eastAsia="en-US" w:bidi="ar-SA"/>
      </w:rPr>
    </w:lvl>
    <w:lvl w:ilvl="6" w:tplc="B674EEA4">
      <w:numFmt w:val="bullet"/>
      <w:lvlText w:val="•"/>
      <w:lvlJc w:val="left"/>
      <w:pPr>
        <w:ind w:left="7272" w:hanging="360"/>
      </w:pPr>
      <w:rPr>
        <w:rFonts w:hint="default"/>
        <w:lang w:val="ro-RO" w:eastAsia="en-US" w:bidi="ar-SA"/>
      </w:rPr>
    </w:lvl>
    <w:lvl w:ilvl="7" w:tplc="C5CCD6AE">
      <w:numFmt w:val="bullet"/>
      <w:lvlText w:val="•"/>
      <w:lvlJc w:val="left"/>
      <w:pPr>
        <w:ind w:left="8244" w:hanging="360"/>
      </w:pPr>
      <w:rPr>
        <w:rFonts w:hint="default"/>
        <w:lang w:val="ro-RO" w:eastAsia="en-US" w:bidi="ar-SA"/>
      </w:rPr>
    </w:lvl>
    <w:lvl w:ilvl="8" w:tplc="678A72C8">
      <w:numFmt w:val="bullet"/>
      <w:lvlText w:val="•"/>
      <w:lvlJc w:val="left"/>
      <w:pPr>
        <w:ind w:left="9216" w:hanging="360"/>
      </w:pPr>
      <w:rPr>
        <w:rFonts w:hint="default"/>
        <w:lang w:val="ro-RO" w:eastAsia="en-US" w:bidi="ar-SA"/>
      </w:rPr>
    </w:lvl>
  </w:abstractNum>
  <w:abstractNum w:abstractNumId="17" w15:restartNumberingAfterBreak="0">
    <w:nsid w:val="7CE7764D"/>
    <w:multiLevelType w:val="multilevel"/>
    <w:tmpl w:val="441C3152"/>
    <w:lvl w:ilvl="0">
      <w:start w:val="1"/>
      <w:numFmt w:val="decimal"/>
      <w:lvlText w:val="%1"/>
      <w:lvlJc w:val="left"/>
      <w:pPr>
        <w:ind w:left="107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833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199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66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33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99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66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032" w:hanging="42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7"/>
  </w:num>
  <w:num w:numId="5">
    <w:abstractNumId w:val="15"/>
  </w:num>
  <w:num w:numId="6">
    <w:abstractNumId w:val="10"/>
  </w:num>
  <w:num w:numId="7">
    <w:abstractNumId w:val="3"/>
  </w:num>
  <w:num w:numId="8">
    <w:abstractNumId w:val="2"/>
  </w:num>
  <w:num w:numId="9">
    <w:abstractNumId w:val="13"/>
  </w:num>
  <w:num w:numId="10">
    <w:abstractNumId w:val="12"/>
  </w:num>
  <w:num w:numId="11">
    <w:abstractNumId w:val="4"/>
  </w:num>
  <w:num w:numId="12">
    <w:abstractNumId w:val="8"/>
  </w:num>
  <w:num w:numId="13">
    <w:abstractNumId w:val="1"/>
  </w:num>
  <w:num w:numId="14">
    <w:abstractNumId w:val="11"/>
  </w:num>
  <w:num w:numId="15">
    <w:abstractNumId w:val="5"/>
  </w:num>
  <w:num w:numId="16">
    <w:abstractNumId w:val="17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4ACA"/>
    <w:rsid w:val="002B031B"/>
    <w:rsid w:val="00CD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AFC8DD-941F-4012-86D1-BB05AD30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900" w:right="190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440" w:right="108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2477</Words>
  <Characters>14122</Characters>
  <Application>Microsoft Office Word</Application>
  <DocSecurity>0</DocSecurity>
  <Lines>117</Lines>
  <Paragraphs>33</Paragraphs>
  <ScaleCrop>false</ScaleCrop>
  <Company/>
  <LinksUpToDate>false</LinksUpToDate>
  <CharactersWithSpaces>16566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MEC</cp:lastModifiedBy>
  <cp:revision>2</cp:revision>
  <dcterms:created xsi:type="dcterms:W3CDTF">2025-10-16T13:15:00Z</dcterms:created>
  <dcterms:modified xsi:type="dcterms:W3CDTF">2025-10-17T05:28:00Z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