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firstLine="709"/>
        <w:jc w:val="center"/>
        <w:rPr>
          <w:rFonts w:ascii="Times New Roman" w:cs="Times New Roman" w:eastAsia="Times New Roman" w:hAnsi="Times New Roman"/>
          <w:b w:val="1"/>
          <w:sz w:val="24"/>
          <w:szCs w:val="24"/>
        </w:rPr>
      </w:pPr>
      <w:bookmarkStart w:colFirst="0" w:colLast="0" w:name="_heading=h.u686mdteieem" w:id="0"/>
      <w:bookmarkEnd w:id="0"/>
      <w:r w:rsidDel="00000000" w:rsidR="00000000" w:rsidRPr="00000000">
        <w:rPr>
          <w:rFonts w:ascii="Times New Roman" w:cs="Times New Roman" w:eastAsia="Times New Roman" w:hAnsi="Times New Roman"/>
          <w:b w:val="1"/>
          <w:sz w:val="24"/>
          <w:szCs w:val="24"/>
          <w:rtl w:val="0"/>
        </w:rPr>
        <w:t xml:space="preserve">Proiect didactic la limba și literatura română, clasa a XII-a</w:t>
      </w:r>
    </w:p>
    <w:p w:rsidR="00000000" w:rsidDel="00000000" w:rsidP="00000000" w:rsidRDefault="00000000" w:rsidRPr="00000000" w14:paraId="00000002">
      <w:pPr>
        <w:spacing w:after="0" w:line="360" w:lineRule="auto"/>
        <w:ind w:firstLine="709"/>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UÎ „9”, </w:t>
      </w:r>
      <w:r w:rsidDel="00000000" w:rsidR="00000000" w:rsidRPr="00000000">
        <w:rPr>
          <w:rFonts w:ascii="Times New Roman" w:cs="Times New Roman" w:eastAsia="Times New Roman" w:hAnsi="Times New Roman"/>
          <w:b w:val="1"/>
          <w:sz w:val="24"/>
          <w:szCs w:val="24"/>
          <w:rtl w:val="0"/>
        </w:rPr>
        <w:t xml:space="preserve">lecția </w:t>
      </w:r>
      <w:r w:rsidDel="00000000" w:rsidR="00000000" w:rsidRPr="00000000">
        <w:rPr>
          <w:rFonts w:ascii="Times New Roman" w:cs="Times New Roman" w:eastAsia="Times New Roman" w:hAnsi="Times New Roman"/>
          <w:b w:val="1"/>
          <w:sz w:val="24"/>
          <w:szCs w:val="24"/>
          <w:u w:val="single"/>
          <w:rtl w:val="0"/>
        </w:rPr>
        <w:t xml:space="preserve">13</w:t>
      </w:r>
      <w:r w:rsidDel="00000000" w:rsidR="00000000" w:rsidRPr="00000000">
        <w:rPr>
          <w:rtl w:val="0"/>
        </w:rPr>
      </w:r>
    </w:p>
    <w:p w:rsidR="00000000" w:rsidDel="00000000" w:rsidP="00000000" w:rsidRDefault="00000000" w:rsidRPr="00000000" w14:paraId="00000003">
      <w:pPr>
        <w:shd w:fill="ffffff" w:val="clea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Tema</w:t>
      </w:r>
      <w:r w:rsidDel="00000000" w:rsidR="00000000" w:rsidRPr="00000000">
        <w:rPr>
          <w:rFonts w:ascii="Times New Roman" w:cs="Times New Roman" w:eastAsia="Times New Roman" w:hAnsi="Times New Roman"/>
          <w:sz w:val="24"/>
          <w:szCs w:val="24"/>
          <w:rtl w:val="0"/>
        </w:rPr>
        <w:t xml:space="preserve">: Plurilingvism și interculturalitate. Promovarea valorilor interculturale</w:t>
      </w:r>
    </w:p>
    <w:p w:rsidR="00000000" w:rsidDel="00000000" w:rsidP="00000000" w:rsidRDefault="00000000" w:rsidRPr="00000000" w14:paraId="00000004">
      <w:pPr>
        <w:shd w:fill="ffffff" w:val="clea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Tipul lecției:</w:t>
      </w:r>
      <w:r w:rsidDel="00000000" w:rsidR="00000000" w:rsidRPr="00000000">
        <w:rPr>
          <w:rFonts w:ascii="Times New Roman" w:cs="Times New Roman" w:eastAsia="Times New Roman" w:hAnsi="Times New Roman"/>
          <w:sz w:val="24"/>
          <w:szCs w:val="24"/>
          <w:rtl w:val="0"/>
        </w:rPr>
        <w:t xml:space="preserve"> Atelier de lectură și discuție 1</w:t>
      </w:r>
    </w:p>
    <w:p w:rsidR="00000000" w:rsidDel="00000000" w:rsidP="00000000" w:rsidRDefault="00000000" w:rsidRPr="00000000" w14:paraId="00000005">
      <w:pPr>
        <w:spacing w:after="0" w:line="360" w:lineRule="auto"/>
        <w:ind w:firstLine="709"/>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 </w:t>
      </w:r>
    </w:p>
    <w:p w:rsidR="00000000" w:rsidDel="00000000" w:rsidP="00000000" w:rsidRDefault="00000000" w:rsidRPr="00000000" w14:paraId="0000000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1.1. </w:t>
      </w:r>
      <w:r w:rsidDel="00000000" w:rsidR="00000000" w:rsidRPr="00000000">
        <w:rPr>
          <w:rFonts w:ascii="Times New Roman" w:cs="Times New Roman" w:eastAsia="Times New Roman" w:hAnsi="Times New Roman"/>
          <w:sz w:val="24"/>
          <w:szCs w:val="24"/>
          <w:rtl w:val="0"/>
        </w:rPr>
        <w:t xml:space="preserve">Argumentarea conceptelor plurilingvism și interculturalitate.</w:t>
      </w:r>
    </w:p>
    <w:p w:rsidR="00000000" w:rsidDel="00000000" w:rsidP="00000000" w:rsidRDefault="00000000" w:rsidRPr="00000000" w14:paraId="00000007">
      <w:pPr>
        <w:spacing w:after="0" w:line="360" w:lineRule="auto"/>
        <w:ind w:right="-277.795275590551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 Exprimarea identității lingvistice și culturale proprii.</w:t>
      </w:r>
    </w:p>
    <w:p w:rsidR="00000000" w:rsidDel="00000000" w:rsidP="00000000" w:rsidRDefault="00000000" w:rsidRPr="00000000" w14:paraId="00000008">
      <w:pPr>
        <w:spacing w:after="0" w:line="360" w:lineRule="auto"/>
        <w:ind w:right="-277.795275590551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3.4. </w:t>
      </w:r>
      <w:r w:rsidDel="00000000" w:rsidR="00000000" w:rsidRPr="00000000">
        <w:rPr>
          <w:rFonts w:ascii="Times New Roman" w:cs="Times New Roman" w:eastAsia="Times New Roman" w:hAnsi="Times New Roman"/>
          <w:sz w:val="24"/>
          <w:szCs w:val="24"/>
          <w:rtl w:val="0"/>
        </w:rPr>
        <w:t xml:space="preserve">Integrarea noțiunilor de teorie literară și a platformelor estetice în interpretarea textului literar și de graniță.</w:t>
      </w:r>
    </w:p>
    <w:p w:rsidR="00000000" w:rsidDel="00000000" w:rsidP="00000000" w:rsidRDefault="00000000" w:rsidRPr="00000000" w14:paraId="00000009">
      <w:pPr>
        <w:spacing w:after="0" w:line="360" w:lineRule="auto"/>
        <w:ind w:right="-277.795275590551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6.2.</w:t>
      </w:r>
      <w:r w:rsidDel="00000000" w:rsidR="00000000" w:rsidRPr="00000000">
        <w:rPr>
          <w:rFonts w:ascii="Times New Roman" w:cs="Times New Roman" w:eastAsia="Times New Roman" w:hAnsi="Times New Roman"/>
          <w:sz w:val="24"/>
          <w:szCs w:val="24"/>
          <w:rtl w:val="0"/>
        </w:rPr>
        <w:t xml:space="preserve"> Integrarea experiențelor lingvistice și de lectură în diferite contexte școlare, sociale și culturale.</w:t>
      </w:r>
    </w:p>
    <w:p w:rsidR="00000000" w:rsidDel="00000000" w:rsidP="00000000" w:rsidRDefault="00000000" w:rsidRPr="00000000" w14:paraId="0000000A">
      <w:pPr>
        <w:spacing w:after="0" w:line="36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Obiective operaționale:</w:t>
      </w:r>
    </w:p>
    <w:p w:rsidR="00000000" w:rsidDel="00000000" w:rsidP="00000000" w:rsidRDefault="00000000" w:rsidRPr="00000000" w14:paraId="0000000B">
      <w:pPr>
        <w:spacing w:after="0" w:line="360" w:lineRule="auto"/>
        <w:ind w:right="-277.7952755905511"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Să utilizeze,  în contexte personale și culturale, termenii </w:t>
      </w:r>
      <w:r w:rsidDel="00000000" w:rsidR="00000000" w:rsidRPr="00000000">
        <w:rPr>
          <w:rFonts w:ascii="Times New Roman" w:cs="Times New Roman" w:eastAsia="Times New Roman" w:hAnsi="Times New Roman"/>
          <w:i w:val="1"/>
          <w:sz w:val="24"/>
          <w:szCs w:val="24"/>
          <w:rtl w:val="0"/>
        </w:rPr>
        <w:t xml:space="preserve">plurilingvism </w:t>
      </w:r>
      <w:r w:rsidDel="00000000" w:rsidR="00000000" w:rsidRPr="00000000">
        <w:rPr>
          <w:rFonts w:ascii="Times New Roman" w:cs="Times New Roman" w:eastAsia="Times New Roman" w:hAnsi="Times New Roman"/>
          <w:sz w:val="24"/>
          <w:szCs w:val="24"/>
          <w:rtl w:val="0"/>
        </w:rPr>
        <w:t xml:space="preserve">și </w:t>
      </w:r>
      <w:r w:rsidDel="00000000" w:rsidR="00000000" w:rsidRPr="00000000">
        <w:rPr>
          <w:rFonts w:ascii="Times New Roman" w:cs="Times New Roman" w:eastAsia="Times New Roman" w:hAnsi="Times New Roman"/>
          <w:i w:val="1"/>
          <w:sz w:val="24"/>
          <w:szCs w:val="24"/>
          <w:rtl w:val="0"/>
        </w:rPr>
        <w:t xml:space="preserve">interculturalitate.</w:t>
      </w:r>
    </w:p>
    <w:p w:rsidR="00000000" w:rsidDel="00000000" w:rsidP="00000000" w:rsidRDefault="00000000" w:rsidRPr="00000000" w14:paraId="0000000C">
      <w:pPr>
        <w:spacing w:after="0" w:line="360" w:lineRule="auto"/>
        <w:ind w:right="-277.795275590551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Să analizeze relația individului cu limba maternă și limbile străine, pornind de la textele studiate.</w:t>
        <w:br w:type="textWrapping"/>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Să argumenteze importanța</w:t>
      </w:r>
      <w:r w:rsidDel="00000000" w:rsidR="00000000" w:rsidRPr="00000000">
        <w:rPr>
          <w:rFonts w:ascii="Times New Roman" w:cs="Times New Roman" w:eastAsia="Times New Roman" w:hAnsi="Times New Roman"/>
          <w:i w:val="1"/>
          <w:sz w:val="24"/>
          <w:szCs w:val="24"/>
          <w:rtl w:val="0"/>
        </w:rPr>
        <w:t xml:space="preserve"> interculturalității</w:t>
      </w:r>
      <w:r w:rsidDel="00000000" w:rsidR="00000000" w:rsidRPr="00000000">
        <w:rPr>
          <w:rFonts w:ascii="Times New Roman" w:cs="Times New Roman" w:eastAsia="Times New Roman" w:hAnsi="Times New Roman"/>
          <w:sz w:val="24"/>
          <w:szCs w:val="24"/>
          <w:rtl w:val="0"/>
        </w:rPr>
        <w:t xml:space="preserve"> într-o societate globalizată.</w:t>
      </w:r>
    </w:p>
    <w:p w:rsidR="00000000" w:rsidDel="00000000" w:rsidP="00000000" w:rsidRDefault="00000000" w:rsidRPr="00000000" w14:paraId="0000000D">
      <w:pPr>
        <w:spacing w:after="0" w:line="360" w:lineRule="auto"/>
        <w:ind w:right="-277.795275590551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Să creeze un produs vizual care sintetizează o viziune personală asupra valorilor interculturale.</w:t>
      </w:r>
    </w:p>
    <w:p w:rsidR="00000000" w:rsidDel="00000000" w:rsidP="00000000" w:rsidRDefault="00000000" w:rsidRPr="00000000" w14:paraId="0000000E">
      <w:pPr>
        <w:spacing w:after="0" w:line="360" w:lineRule="auto"/>
        <w:ind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Resurse didactice: </w:t>
      </w:r>
    </w:p>
    <w:p w:rsidR="00000000" w:rsidDel="00000000" w:rsidP="00000000" w:rsidRDefault="00000000" w:rsidRPr="00000000" w14:paraId="0000000F">
      <w:pPr>
        <w:numPr>
          <w:ilvl w:val="0"/>
          <w:numId w:val="4"/>
        </w:numPr>
        <w:spacing w:after="0" w:line="360" w:lineRule="auto"/>
        <w:ind w:left="720" w:right="-277.7952755905511"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Manualul de limba și literatura română, clasa a XII-a, 2025, avizat de MEC; </w:t>
      </w:r>
    </w:p>
    <w:p w:rsidR="00000000" w:rsidDel="00000000" w:rsidP="00000000" w:rsidRDefault="00000000" w:rsidRPr="00000000" w14:paraId="00000010">
      <w:pPr>
        <w:numPr>
          <w:ilvl w:val="0"/>
          <w:numId w:val="4"/>
        </w:numPr>
        <w:spacing w:after="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Negară L., Sărbușan G., </w:t>
      </w:r>
      <w:r w:rsidDel="00000000" w:rsidR="00000000" w:rsidRPr="00000000">
        <w:rPr>
          <w:rFonts w:ascii="Times New Roman" w:cs="Times New Roman" w:eastAsia="Times New Roman" w:hAnsi="Times New Roman"/>
          <w:i w:val="1"/>
          <w:sz w:val="24"/>
          <w:szCs w:val="24"/>
          <w:rtl w:val="0"/>
        </w:rPr>
        <w:t xml:space="preserve">Caietul elevului</w:t>
      </w:r>
      <w:r w:rsidDel="00000000" w:rsidR="00000000" w:rsidRPr="00000000">
        <w:rPr>
          <w:rFonts w:ascii="Times New Roman" w:cs="Times New Roman" w:eastAsia="Times New Roman" w:hAnsi="Times New Roman"/>
          <w:sz w:val="24"/>
          <w:szCs w:val="24"/>
          <w:rtl w:val="0"/>
        </w:rPr>
        <w:t xml:space="preserve">, clasa a XII-a, Chișinău, CARTIER, 2024;</w:t>
      </w:r>
      <w:r w:rsidDel="00000000" w:rsidR="00000000" w:rsidRPr="00000000">
        <w:rPr>
          <w:rtl w:val="0"/>
        </w:rPr>
      </w:r>
    </w:p>
    <w:tbl>
      <w:tblPr>
        <w:tblStyle w:val="Table1"/>
        <w:tblW w:w="1051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7"/>
        <w:gridCol w:w="1136"/>
        <w:gridCol w:w="4757"/>
        <w:gridCol w:w="845"/>
        <w:gridCol w:w="2358"/>
        <w:tblGridChange w:id="0">
          <w:tblGrid>
            <w:gridCol w:w="1417"/>
            <w:gridCol w:w="1136"/>
            <w:gridCol w:w="4757"/>
            <w:gridCol w:w="845"/>
            <w:gridCol w:w="2358"/>
          </w:tblGrid>
        </w:tblGridChange>
      </w:tblGrid>
      <w:tr>
        <w:trPr>
          <w:cantSplit w:val="0"/>
          <w:trHeight w:val="978" w:hRule="atLeast"/>
          <w:tblHeader w:val="0"/>
        </w:trPr>
        <w:tc>
          <w:tcPr/>
          <w:p w:rsidR="00000000" w:rsidDel="00000000" w:rsidP="00000000" w:rsidRDefault="00000000" w:rsidRPr="00000000" w14:paraId="00000011">
            <w:pPr>
              <w:spacing w:after="0" w:lin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Etape ale activității didactice</w:t>
            </w:r>
          </w:p>
        </w:tc>
        <w:tc>
          <w:tcPr/>
          <w:p w:rsidR="00000000" w:rsidDel="00000000" w:rsidP="00000000" w:rsidRDefault="00000000" w:rsidRPr="00000000" w14:paraId="00000012">
            <w:pPr>
              <w:spacing w:after="0" w:lin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Obiective</w:t>
            </w:r>
          </w:p>
        </w:tc>
        <w:tc>
          <w:tcPr/>
          <w:p w:rsidR="00000000" w:rsidDel="00000000" w:rsidP="00000000" w:rsidRDefault="00000000" w:rsidRPr="00000000" w14:paraId="00000013">
            <w:pPr>
              <w:spacing w:after="0" w:lin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Demers acțional</w:t>
            </w:r>
          </w:p>
        </w:tc>
        <w:tc>
          <w:tcPr/>
          <w:p w:rsidR="00000000" w:rsidDel="00000000" w:rsidP="00000000" w:rsidRDefault="00000000" w:rsidRPr="00000000" w14:paraId="00000014">
            <w:pPr>
              <w:spacing w:after="0" w:lin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Timp</w:t>
            </w:r>
          </w:p>
        </w:tc>
        <w:tc>
          <w:tcPr/>
          <w:p w:rsidR="00000000" w:rsidDel="00000000" w:rsidP="00000000" w:rsidRDefault="00000000" w:rsidRPr="00000000" w14:paraId="00000015">
            <w:pPr>
              <w:spacing w:after="0"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Tehnologia realizării </w:t>
            </w:r>
            <w:r w:rsidDel="00000000" w:rsidR="00000000" w:rsidRPr="00000000">
              <w:rPr>
                <w:rFonts w:ascii="Times New Roman" w:cs="Times New Roman" w:eastAsia="Times New Roman" w:hAnsi="Times New Roman"/>
                <w:i w:val="1"/>
                <w:sz w:val="24"/>
                <w:szCs w:val="24"/>
                <w:rtl w:val="0"/>
              </w:rPr>
              <w:t xml:space="preserve">(Metodă/Formă de activitate)</w:t>
            </w:r>
          </w:p>
        </w:tc>
      </w:tr>
      <w:tr>
        <w:trPr>
          <w:cantSplit w:val="0"/>
          <w:trHeight w:val="1017" w:hRule="atLeast"/>
          <w:tblHeader w:val="0"/>
        </w:trPr>
        <w:tc>
          <w:tcPr/>
          <w:p w:rsidR="00000000" w:rsidDel="00000000" w:rsidP="00000000" w:rsidRDefault="00000000" w:rsidRPr="00000000" w14:paraId="00000016">
            <w:pPr>
              <w:spacing w:after="0" w:line="240"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Evocare</w:t>
            </w:r>
          </w:p>
          <w:p w:rsidR="00000000" w:rsidDel="00000000" w:rsidP="00000000" w:rsidRDefault="00000000" w:rsidRPr="00000000" w14:paraId="00000017">
            <w:pPr>
              <w:spacing w:after="0" w:line="240" w:lineRule="auto"/>
              <w:jc w:val="both"/>
              <w:rPr>
                <w:rFonts w:ascii="Times New Roman" w:cs="Times New Roman" w:eastAsia="Times New Roman" w:hAnsi="Times New Roman"/>
                <w:b w:val="1"/>
                <w:i w:val="1"/>
                <w:sz w:val="24"/>
                <w:szCs w:val="24"/>
              </w:rPr>
            </w:pPr>
            <w:r w:rsidDel="00000000" w:rsidR="00000000" w:rsidRPr="00000000">
              <w:rPr>
                <w:rtl w:val="0"/>
              </w:rPr>
            </w:r>
          </w:p>
        </w:tc>
        <w:tc>
          <w:tcPr/>
          <w:p w:rsidR="00000000" w:rsidDel="00000000" w:rsidP="00000000" w:rsidRDefault="00000000" w:rsidRPr="00000000" w14:paraId="00000018">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O1</w:t>
            </w:r>
          </w:p>
        </w:tc>
        <w:tc>
          <w:tcPr/>
          <w:p w:rsidR="00000000" w:rsidDel="00000000" w:rsidP="00000000" w:rsidRDefault="00000000" w:rsidRPr="00000000" w14:paraId="00000019">
            <w:pPr>
              <w:spacing w:after="0" w:line="240" w:lineRule="auto"/>
              <w:ind w:left="0" w:firstLine="0"/>
              <w:jc w:val="both"/>
              <w:rPr>
                <w:rFonts w:ascii="Times New Roman" w:cs="Times New Roman" w:eastAsia="Times New Roman" w:hAnsi="Times New Roman"/>
                <w:sz w:val="24"/>
                <w:szCs w:val="24"/>
              </w:rPr>
            </w:pPr>
            <w:sdt>
              <w:sdtPr>
                <w:id w:val="-621139900"/>
                <w:tag w:val="goog_rdk_0"/>
              </w:sdtPr>
              <w:sdtContent>
                <w:r w:rsidDel="00000000" w:rsidR="00000000" w:rsidRPr="00000000">
                  <w:rPr>
                    <w:rFonts w:ascii="Cardo" w:cs="Cardo" w:eastAsia="Cardo" w:hAnsi="Cardo"/>
                    <w:i w:val="1"/>
                    <w:color w:val="1f1f1f"/>
                    <w:sz w:val="24"/>
                    <w:szCs w:val="24"/>
                    <w:highlight w:val="white"/>
                    <w:rtl w:val="0"/>
                  </w:rPr>
                  <w:t xml:space="preserve">→</w:t>
                </w:r>
              </w:sdtContent>
            </w:sdt>
            <w:r w:rsidDel="00000000" w:rsidR="00000000" w:rsidRPr="00000000">
              <w:rPr>
                <w:rFonts w:ascii="Times New Roman" w:cs="Times New Roman" w:eastAsia="Times New Roman" w:hAnsi="Times New Roman"/>
                <w:sz w:val="24"/>
                <w:szCs w:val="24"/>
                <w:rtl w:val="0"/>
              </w:rPr>
              <w:t xml:space="preserve">Elevii completează liber următoarele afirmații:</w:t>
            </w:r>
          </w:p>
          <w:p w:rsidR="00000000" w:rsidDel="00000000" w:rsidP="00000000" w:rsidRDefault="00000000" w:rsidRPr="00000000" w14:paraId="0000001A">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Limba mea maternă este...</w:t>
            </w:r>
          </w:p>
          <w:p w:rsidR="00000000" w:rsidDel="00000000" w:rsidP="00000000" w:rsidRDefault="00000000" w:rsidRPr="00000000" w14:paraId="0000001B">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16"/>
                <w:szCs w:val="16"/>
                <w:rtl w:val="0"/>
              </w:rPr>
              <w:t xml:space="preserve">▶</w:t>
            </w:r>
            <w:r w:rsidDel="00000000" w:rsidR="00000000" w:rsidRPr="00000000">
              <w:rPr>
                <w:rFonts w:ascii="Times New Roman" w:cs="Times New Roman" w:eastAsia="Times New Roman" w:hAnsi="Times New Roman"/>
                <w:i w:val="1"/>
                <w:sz w:val="24"/>
                <w:szCs w:val="24"/>
                <w:rtl w:val="0"/>
              </w:rPr>
              <w:t xml:space="preserve"> Știu să comunic și în alte limbi, precum...</w:t>
            </w:r>
          </w:p>
          <w:p w:rsidR="00000000" w:rsidDel="00000000" w:rsidP="00000000" w:rsidRDefault="00000000" w:rsidRPr="00000000" w14:paraId="0000001C">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16"/>
                <w:szCs w:val="16"/>
                <w:rtl w:val="0"/>
              </w:rPr>
              <w:t xml:space="preserve">▶ </w:t>
            </w:r>
            <w:r w:rsidDel="00000000" w:rsidR="00000000" w:rsidRPr="00000000">
              <w:rPr>
                <w:rFonts w:ascii="Times New Roman" w:cs="Times New Roman" w:eastAsia="Times New Roman" w:hAnsi="Times New Roman"/>
                <w:i w:val="1"/>
                <w:sz w:val="24"/>
                <w:szCs w:val="24"/>
                <w:rtl w:val="0"/>
              </w:rPr>
              <w:t xml:space="preserve">A fi cetățean într-o epocă a globalizării presupune să cunoști...</w:t>
            </w:r>
          </w:p>
          <w:p w:rsidR="00000000" w:rsidDel="00000000" w:rsidP="00000000" w:rsidRDefault="00000000" w:rsidRPr="00000000" w14:paraId="0000001D">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16"/>
                <w:szCs w:val="16"/>
                <w:rtl w:val="0"/>
              </w:rPr>
              <w:t xml:space="preserve">▶ </w:t>
            </w:r>
            <w:r w:rsidDel="00000000" w:rsidR="00000000" w:rsidRPr="00000000">
              <w:rPr>
                <w:rFonts w:ascii="Times New Roman" w:cs="Times New Roman" w:eastAsia="Times New Roman" w:hAnsi="Times New Roman"/>
                <w:i w:val="1"/>
                <w:sz w:val="24"/>
                <w:szCs w:val="24"/>
                <w:rtl w:val="0"/>
              </w:rPr>
              <w:t xml:space="preserve">Întâlnirea „celuilalt” care e străin de tine, care are altă limbă, altă cultură presupune o deschidere față de...</w:t>
            </w:r>
          </w:p>
          <w:p w:rsidR="00000000" w:rsidDel="00000000" w:rsidP="00000000" w:rsidRDefault="00000000" w:rsidRPr="00000000" w14:paraId="0000001E">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16"/>
                <w:szCs w:val="16"/>
                <w:rtl w:val="0"/>
              </w:rPr>
              <w:t xml:space="preserve">▶</w:t>
            </w:r>
            <w:r w:rsidDel="00000000" w:rsidR="00000000" w:rsidRPr="00000000">
              <w:rPr>
                <w:rFonts w:ascii="Times New Roman" w:cs="Times New Roman" w:eastAsia="Times New Roman" w:hAnsi="Times New Roman"/>
                <w:i w:val="1"/>
                <w:sz w:val="24"/>
                <w:szCs w:val="24"/>
                <w:rtl w:val="0"/>
              </w:rPr>
              <w:t xml:space="preserve"> Eu simt față de cei diferiți de mine că...</w:t>
            </w:r>
          </w:p>
          <w:p w:rsidR="00000000" w:rsidDel="00000000" w:rsidP="00000000" w:rsidRDefault="00000000" w:rsidRPr="00000000" w14:paraId="0000001F">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16"/>
                <w:szCs w:val="16"/>
                <w:rtl w:val="0"/>
              </w:rPr>
              <w:t xml:space="preserve">▶</w:t>
            </w:r>
            <w:r w:rsidDel="00000000" w:rsidR="00000000" w:rsidRPr="00000000">
              <w:rPr>
                <w:rFonts w:ascii="Times New Roman" w:cs="Times New Roman" w:eastAsia="Times New Roman" w:hAnsi="Times New Roman"/>
                <w:i w:val="1"/>
                <w:sz w:val="24"/>
                <w:szCs w:val="24"/>
                <w:rtl w:val="0"/>
              </w:rPr>
              <w:t xml:space="preserve"> Lumea globalizată se definește prin...</w:t>
            </w:r>
          </w:p>
          <w:p w:rsidR="00000000" w:rsidDel="00000000" w:rsidP="00000000" w:rsidRDefault="00000000" w:rsidRPr="00000000" w14:paraId="00000020">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16"/>
                <w:szCs w:val="16"/>
                <w:rtl w:val="0"/>
              </w:rPr>
              <w:t xml:space="preserve">▶</w:t>
            </w:r>
            <w:r w:rsidDel="00000000" w:rsidR="00000000" w:rsidRPr="00000000">
              <w:rPr>
                <w:rFonts w:ascii="Times New Roman" w:cs="Times New Roman" w:eastAsia="Times New Roman" w:hAnsi="Times New Roman"/>
                <w:i w:val="1"/>
                <w:sz w:val="24"/>
                <w:szCs w:val="24"/>
                <w:rtl w:val="0"/>
              </w:rPr>
              <w:t xml:space="preserve">Un spirit european se definește prin...</w:t>
            </w:r>
          </w:p>
          <w:p w:rsidR="00000000" w:rsidDel="00000000" w:rsidP="00000000" w:rsidRDefault="00000000" w:rsidRPr="00000000" w14:paraId="00000021">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16"/>
                <w:szCs w:val="16"/>
                <w:rtl w:val="0"/>
              </w:rPr>
              <w:t xml:space="preserve">▶</w:t>
            </w:r>
            <w:r w:rsidDel="00000000" w:rsidR="00000000" w:rsidRPr="00000000">
              <w:rPr>
                <w:rFonts w:ascii="Times New Roman" w:cs="Times New Roman" w:eastAsia="Times New Roman" w:hAnsi="Times New Roman"/>
                <w:i w:val="1"/>
                <w:sz w:val="24"/>
                <w:szCs w:val="24"/>
                <w:rtl w:val="0"/>
              </w:rPr>
              <w:t xml:space="preserve">Documentele care certifică nevoia de interculturalitate și plurilingvism sunt...</w:t>
            </w:r>
          </w:p>
        </w:tc>
        <w:tc>
          <w:tcPr/>
          <w:p w:rsidR="00000000" w:rsidDel="00000000" w:rsidP="00000000" w:rsidRDefault="00000000" w:rsidRPr="00000000" w14:paraId="00000022">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5 min.</w:t>
            </w:r>
          </w:p>
          <w:p w:rsidR="00000000" w:rsidDel="00000000" w:rsidP="00000000" w:rsidRDefault="00000000" w:rsidRPr="00000000" w14:paraId="00000023">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4">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5">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26">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Brainstorming</w:t>
            </w:r>
          </w:p>
          <w:p w:rsidR="00000000" w:rsidDel="00000000" w:rsidP="00000000" w:rsidRDefault="00000000" w:rsidRPr="00000000" w14:paraId="00000027">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tc>
      </w:tr>
      <w:tr>
        <w:trPr>
          <w:cantSplit w:val="0"/>
          <w:trHeight w:val="1017" w:hRule="atLeast"/>
          <w:tblHeader w:val="0"/>
        </w:trPr>
        <w:tc>
          <w:tcPr/>
          <w:p w:rsidR="00000000" w:rsidDel="00000000" w:rsidP="00000000" w:rsidRDefault="00000000" w:rsidRPr="00000000" w14:paraId="00000029">
            <w:pPr>
              <w:spacing w:after="0" w:line="240"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Realizarea sensului</w:t>
            </w:r>
          </w:p>
        </w:tc>
        <w:tc>
          <w:tcPr/>
          <w:p w:rsidR="00000000" w:rsidDel="00000000" w:rsidP="00000000" w:rsidRDefault="00000000" w:rsidRPr="00000000" w14:paraId="0000002A">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O1; O2</w:t>
            </w:r>
          </w:p>
          <w:p w:rsidR="00000000" w:rsidDel="00000000" w:rsidP="00000000" w:rsidRDefault="00000000" w:rsidRPr="00000000" w14:paraId="0000002B">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F">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0">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1">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2">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3">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5">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6">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38">
            <w:pPr>
              <w:spacing w:after="0" w:before="0" w:lineRule="auto"/>
              <w:ind w:left="0" w:firstLine="0"/>
              <w:jc w:val="both"/>
              <w:rPr>
                <w:rFonts w:ascii="Times New Roman" w:cs="Times New Roman" w:eastAsia="Times New Roman" w:hAnsi="Times New Roman"/>
                <w:sz w:val="24"/>
                <w:szCs w:val="24"/>
              </w:rPr>
            </w:pPr>
            <w:sdt>
              <w:sdtPr>
                <w:id w:val="1204541488"/>
                <w:tag w:val="goog_rdk_1"/>
              </w:sdtPr>
              <w:sdtContent>
                <w:r w:rsidDel="00000000" w:rsidR="00000000" w:rsidRPr="00000000">
                  <w:rPr>
                    <w:rFonts w:ascii="Cardo" w:cs="Cardo" w:eastAsia="Cardo" w:hAnsi="Cardo"/>
                    <w:i w:val="1"/>
                    <w:color w:val="1f1f1f"/>
                    <w:sz w:val="24"/>
                    <w:szCs w:val="24"/>
                    <w:highlight w:val="white"/>
                    <w:rtl w:val="0"/>
                  </w:rPr>
                  <w:t xml:space="preserve">→ </w:t>
                </w:r>
              </w:sdtContent>
            </w:sdt>
            <w:r w:rsidDel="00000000" w:rsidR="00000000" w:rsidRPr="00000000">
              <w:rPr>
                <w:rFonts w:ascii="Times New Roman" w:cs="Times New Roman" w:eastAsia="Times New Roman" w:hAnsi="Times New Roman"/>
                <w:sz w:val="24"/>
                <w:szCs w:val="24"/>
                <w:rtl w:val="0"/>
              </w:rPr>
              <w:t xml:space="preserve">Elevii sunt provocați să discute în grup:</w:t>
            </w:r>
          </w:p>
          <w:p w:rsidR="00000000" w:rsidDel="00000000" w:rsidP="00000000" w:rsidRDefault="00000000" w:rsidRPr="00000000" w14:paraId="00000039">
            <w:pPr>
              <w:numPr>
                <w:ilvl w:val="0"/>
                <w:numId w:val="5"/>
              </w:numPr>
              <w:ind w:left="283.46456692913375" w:hanging="360"/>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Într-o lume dinamică, deschisă și globalizantă, oamenii se definesc printr-o continuă interconectare, prin diversitate culturală, solidaritate globală, egalitate, respectarea drepturilor omului și prin sustenabilitate. În acest context, cum considerați că se modifică raportul individului cu limba maternă și cu celelalte limbi?</w:t>
            </w:r>
          </w:p>
          <w:p w:rsidR="00000000" w:rsidDel="00000000" w:rsidP="00000000" w:rsidRDefault="00000000" w:rsidRPr="00000000" w14:paraId="0000003A">
            <w:pPr>
              <w:jc w:val="both"/>
              <w:rPr>
                <w:rFonts w:ascii="Times New Roman" w:cs="Times New Roman" w:eastAsia="Times New Roman" w:hAnsi="Times New Roman"/>
                <w:b w:val="1"/>
                <w:i w:val="1"/>
                <w:sz w:val="24"/>
                <w:szCs w:val="24"/>
              </w:rPr>
            </w:pPr>
            <w:sdt>
              <w:sdtPr>
                <w:id w:val="183191359"/>
                <w:tag w:val="goog_rdk_2"/>
              </w:sdtPr>
              <w:sdtContent>
                <w:r w:rsidDel="00000000" w:rsidR="00000000" w:rsidRPr="00000000">
                  <w:rPr>
                    <w:rFonts w:ascii="Cardo" w:cs="Cardo" w:eastAsia="Cardo" w:hAnsi="Cardo"/>
                    <w:i w:val="1"/>
                    <w:color w:val="1f1f1f"/>
                    <w:sz w:val="24"/>
                    <w:szCs w:val="24"/>
                    <w:highlight w:val="white"/>
                    <w:rtl w:val="0"/>
                  </w:rPr>
                  <w:t xml:space="preserve">→</w:t>
                </w:r>
              </w:sdtContent>
            </w:sdt>
            <w:r w:rsidDel="00000000" w:rsidR="00000000" w:rsidRPr="00000000">
              <w:rPr>
                <w:rFonts w:ascii="Times New Roman" w:cs="Times New Roman" w:eastAsia="Times New Roman" w:hAnsi="Times New Roman"/>
                <w:sz w:val="24"/>
                <w:szCs w:val="24"/>
                <w:rtl w:val="0"/>
              </w:rPr>
              <w:t xml:space="preserve">Gabriela Melinescu este una dintre autoarele care au plecat în exil. Se tratează tema limbii materne și a deschiderii spre alte limbi străine atât în volumele diaristice (Jurnalul suedez), cât și în romanul </w:t>
            </w:r>
            <w:r w:rsidDel="00000000" w:rsidR="00000000" w:rsidRPr="00000000">
              <w:rPr>
                <w:rFonts w:ascii="Times New Roman" w:cs="Times New Roman" w:eastAsia="Times New Roman" w:hAnsi="Times New Roman"/>
                <w:b w:val="1"/>
                <w:i w:val="1"/>
                <w:sz w:val="24"/>
                <w:szCs w:val="24"/>
                <w:rtl w:val="0"/>
              </w:rPr>
              <w:t xml:space="preserve">Acasă printre străini.</w:t>
            </w:r>
          </w:p>
          <w:p w:rsidR="00000000" w:rsidDel="00000000" w:rsidP="00000000" w:rsidRDefault="00000000" w:rsidRPr="00000000" w14:paraId="0000003B">
            <w:pPr>
              <w:jc w:val="both"/>
              <w:rPr>
                <w:rFonts w:ascii="Times New Roman" w:cs="Times New Roman" w:eastAsia="Times New Roman" w:hAnsi="Times New Roman"/>
                <w:b w:val="1"/>
                <w:i w:val="1"/>
                <w:sz w:val="24"/>
                <w:szCs w:val="24"/>
              </w:rPr>
            </w:pPr>
            <w:sdt>
              <w:sdtPr>
                <w:id w:val="-993664377"/>
                <w:tag w:val="goog_rdk_3"/>
              </w:sdtPr>
              <w:sdtContent>
                <w:r w:rsidDel="00000000" w:rsidR="00000000" w:rsidRPr="00000000">
                  <w:rPr>
                    <w:rFonts w:ascii="Cardo" w:cs="Cardo" w:eastAsia="Cardo" w:hAnsi="Cardo"/>
                    <w:i w:val="1"/>
                    <w:color w:val="1f1f1f"/>
                    <w:sz w:val="24"/>
                    <w:szCs w:val="24"/>
                    <w:highlight w:val="white"/>
                    <w:rtl w:val="0"/>
                  </w:rPr>
                  <w:t xml:space="preserve">→ </w:t>
                </w:r>
              </w:sdtContent>
            </w:sdt>
            <w:r w:rsidDel="00000000" w:rsidR="00000000" w:rsidRPr="00000000">
              <w:rPr>
                <w:rFonts w:ascii="Times New Roman" w:cs="Times New Roman" w:eastAsia="Times New Roman" w:hAnsi="Times New Roman"/>
                <w:color w:val="1f1f1f"/>
                <w:sz w:val="24"/>
                <w:szCs w:val="24"/>
                <w:highlight w:val="white"/>
                <w:rtl w:val="0"/>
              </w:rPr>
              <w:t xml:space="preserve">Elevii </w:t>
            </w:r>
            <w:r w:rsidDel="00000000" w:rsidR="00000000" w:rsidRPr="00000000">
              <w:rPr>
                <w:rFonts w:ascii="Times New Roman" w:cs="Times New Roman" w:eastAsia="Times New Roman" w:hAnsi="Times New Roman"/>
                <w:sz w:val="24"/>
                <w:szCs w:val="24"/>
                <w:rtl w:val="0"/>
              </w:rPr>
              <w:t xml:space="preserve">citesc</w:t>
            </w:r>
            <w:r w:rsidDel="00000000" w:rsidR="00000000" w:rsidRPr="00000000">
              <w:rPr>
                <w:rFonts w:ascii="Times New Roman" w:cs="Times New Roman" w:eastAsia="Times New Roman" w:hAnsi="Times New Roman"/>
                <w:sz w:val="24"/>
                <w:szCs w:val="24"/>
                <w:rtl w:val="0"/>
              </w:rPr>
              <w:t xml:space="preserve"> următoarea secvență de text și analizează relația personajului cu limba maternă, apoi răspund la întrebări în baza  fragmentului: </w:t>
            </w:r>
            <w:r w:rsidDel="00000000" w:rsidR="00000000" w:rsidRPr="00000000">
              <w:rPr>
                <w:rtl w:val="0"/>
              </w:rPr>
            </w:r>
          </w:p>
          <w:p w:rsidR="00000000" w:rsidDel="00000000" w:rsidP="00000000" w:rsidRDefault="00000000" w:rsidRPr="00000000" w14:paraId="0000003C">
            <w:pPr>
              <w:numPr>
                <w:ilvl w:val="0"/>
                <w:numId w:val="5"/>
              </w:numPr>
              <w:ind w:left="283.46456692913375" w:hanging="360"/>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Care considerați că e diferența dintre cum un vorbitor receptează limbile străine în exil versus într-o lume liberă și democratică?</w:t>
            </w:r>
          </w:p>
          <w:p w:rsidR="00000000" w:rsidDel="00000000" w:rsidP="00000000" w:rsidRDefault="00000000" w:rsidRPr="00000000" w14:paraId="0000003D">
            <w:pPr>
              <w:numPr>
                <w:ilvl w:val="0"/>
                <w:numId w:val="5"/>
              </w:numPr>
              <w:ind w:left="283.46456692913375" w:hanging="360"/>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Plurilingvismul descrie capacitatea unui individ de a comunica în mai multe limbi. Considerați că influențează celelalte limbi raportarea unui vorbitor la limba maternă? Poziționați-vă în răspunsul vostru într-un dialog cu textul selectat.</w:t>
            </w:r>
          </w:p>
          <w:p w:rsidR="00000000" w:rsidDel="00000000" w:rsidP="00000000" w:rsidRDefault="00000000" w:rsidRPr="00000000" w14:paraId="0000003E">
            <w:pPr>
              <w:numPr>
                <w:ilvl w:val="0"/>
                <w:numId w:val="5"/>
              </w:numPr>
              <w:ind w:left="283.46456692913375" w:hanging="360"/>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De ce considerați că plurilingvismul este unul dintre principiile fundamentale ale europenismului?</w:t>
            </w:r>
          </w:p>
          <w:p w:rsidR="00000000" w:rsidDel="00000000" w:rsidP="00000000" w:rsidRDefault="00000000" w:rsidRPr="00000000" w14:paraId="0000003F">
            <w:pPr>
              <w:numPr>
                <w:ilvl w:val="0"/>
                <w:numId w:val="3"/>
              </w:numPr>
              <w:spacing w:after="0" w:before="0" w:lineRule="auto"/>
              <w:ind w:left="283.46456692913375"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Dezbatere în grup extins:</w:t>
            </w:r>
          </w:p>
          <w:p w:rsidR="00000000" w:rsidDel="00000000" w:rsidP="00000000" w:rsidRDefault="00000000" w:rsidRPr="00000000" w14:paraId="00000040">
            <w:pPr>
              <w:numPr>
                <w:ilvl w:val="0"/>
                <w:numId w:val="5"/>
              </w:numPr>
              <w:spacing w:after="0" w:before="0" w:lineRule="auto"/>
              <w:ind w:left="283.46456692913375" w:hanging="360"/>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De ce considerați că plurilingvismul este un principiu al europenismului?</w:t>
            </w:r>
          </w:p>
          <w:p w:rsidR="00000000" w:rsidDel="00000000" w:rsidP="00000000" w:rsidRDefault="00000000" w:rsidRPr="00000000" w14:paraId="00000041">
            <w:pPr>
              <w:numPr>
                <w:ilvl w:val="0"/>
                <w:numId w:val="5"/>
              </w:numPr>
              <w:spacing w:after="0" w:before="0" w:lineRule="auto"/>
              <w:ind w:left="283.46456692913375" w:hanging="360"/>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Cum contribuie interculturalitatea la formarea unei conștiințe globale?</w:t>
            </w:r>
            <w:r w:rsidDel="00000000" w:rsidR="00000000" w:rsidRPr="00000000">
              <w:rPr>
                <w:rtl w:val="0"/>
              </w:rPr>
            </w:r>
          </w:p>
        </w:tc>
        <w:tc>
          <w:tcPr/>
          <w:p w:rsidR="00000000" w:rsidDel="00000000" w:rsidP="00000000" w:rsidRDefault="00000000" w:rsidRPr="00000000" w14:paraId="00000042">
            <w:pPr>
              <w:spacing w:after="0" w:line="240" w:lineRule="auto"/>
              <w:ind w:right="-9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20 de min.</w:t>
            </w:r>
          </w:p>
          <w:p w:rsidR="00000000" w:rsidDel="00000000" w:rsidP="00000000" w:rsidRDefault="00000000" w:rsidRPr="00000000" w14:paraId="00000043">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4">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5">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6">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7">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8">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9">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A">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B">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C">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D">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E">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F">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0">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1">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2">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3">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4">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5">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6">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7">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8">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9">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A">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B">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C">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D">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E">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F">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0">
            <w:pPr>
              <w:spacing w:after="0" w:line="240" w:lineRule="auto"/>
              <w:ind w:right="-9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1">
            <w:pPr>
              <w:spacing w:after="0" w:line="240" w:lineRule="auto"/>
              <w:ind w:right="-9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10 min.</w:t>
            </w:r>
          </w:p>
        </w:tc>
        <w:tc>
          <w:tcPr/>
          <w:p w:rsidR="00000000" w:rsidDel="00000000" w:rsidP="00000000" w:rsidRDefault="00000000" w:rsidRPr="00000000" w14:paraId="00000062">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Discuții de grup</w:t>
            </w:r>
          </w:p>
          <w:p w:rsidR="00000000" w:rsidDel="00000000" w:rsidP="00000000" w:rsidRDefault="00000000" w:rsidRPr="00000000" w14:paraId="00000063">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4">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5">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6">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7">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8">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9">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Conversație euristică </w:t>
            </w:r>
          </w:p>
          <w:p w:rsidR="00000000" w:rsidDel="00000000" w:rsidP="00000000" w:rsidRDefault="00000000" w:rsidRPr="00000000" w14:paraId="0000006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B">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C">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D">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E">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1">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Lectură individuală</w:t>
            </w:r>
          </w:p>
          <w:p w:rsidR="00000000" w:rsidDel="00000000" w:rsidP="00000000" w:rsidRDefault="00000000" w:rsidRPr="00000000" w14:paraId="00000072">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4">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Observare ghidată</w:t>
            </w:r>
          </w:p>
          <w:p w:rsidR="00000000" w:rsidDel="00000000" w:rsidP="00000000" w:rsidRDefault="00000000" w:rsidRPr="00000000" w14:paraId="00000075">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Discuție ghidată</w:t>
            </w:r>
          </w:p>
          <w:p w:rsidR="00000000" w:rsidDel="00000000" w:rsidP="00000000" w:rsidRDefault="00000000" w:rsidRPr="00000000" w14:paraId="00000076">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7">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8">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9">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A">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B">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C">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D">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E">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80">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81">
            <w:pPr>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82">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Dezbatere</w:t>
            </w:r>
          </w:p>
        </w:tc>
      </w:tr>
      <w:tr>
        <w:trPr>
          <w:cantSplit w:val="0"/>
          <w:trHeight w:val="995" w:hRule="atLeast"/>
          <w:tblHeader w:val="0"/>
        </w:trPr>
        <w:tc>
          <w:tcPr/>
          <w:p w:rsidR="00000000" w:rsidDel="00000000" w:rsidP="00000000" w:rsidRDefault="00000000" w:rsidRPr="00000000" w14:paraId="00000083">
            <w:pPr>
              <w:spacing w:after="0" w:line="240"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Reflecție</w:t>
            </w:r>
          </w:p>
          <w:p w:rsidR="00000000" w:rsidDel="00000000" w:rsidP="00000000" w:rsidRDefault="00000000" w:rsidRPr="00000000" w14:paraId="00000084">
            <w:pPr>
              <w:spacing w:after="0" w:line="240" w:lineRule="auto"/>
              <w:jc w:val="both"/>
              <w:rPr>
                <w:rFonts w:ascii="Times New Roman" w:cs="Times New Roman" w:eastAsia="Times New Roman" w:hAnsi="Times New Roman"/>
                <w:b w:val="1"/>
                <w:i w:val="1"/>
                <w:sz w:val="24"/>
                <w:szCs w:val="24"/>
              </w:rPr>
            </w:pPr>
            <w:r w:rsidDel="00000000" w:rsidR="00000000" w:rsidRPr="00000000">
              <w:rPr>
                <w:rtl w:val="0"/>
              </w:rPr>
            </w:r>
          </w:p>
        </w:tc>
        <w:tc>
          <w:tcPr/>
          <w:p w:rsidR="00000000" w:rsidDel="00000000" w:rsidP="00000000" w:rsidRDefault="00000000" w:rsidRPr="00000000" w14:paraId="00000085">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O3</w:t>
            </w:r>
          </w:p>
        </w:tc>
        <w:tc>
          <w:tcPr/>
          <w:p w:rsidR="00000000" w:rsidDel="00000000" w:rsidP="00000000" w:rsidRDefault="00000000" w:rsidRPr="00000000" w14:paraId="00000086">
            <w:pPr>
              <w:widowControl w:val="0"/>
              <w:numPr>
                <w:ilvl w:val="0"/>
                <w:numId w:val="1"/>
              </w:numPr>
              <w:spacing w:after="0" w:before="0" w:lineRule="auto"/>
              <w:ind w:left="283.46456692913375"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Activitate pentru reflecție: </w:t>
            </w:r>
          </w:p>
          <w:p w:rsidR="00000000" w:rsidDel="00000000" w:rsidP="00000000" w:rsidRDefault="00000000" w:rsidRPr="00000000" w14:paraId="00000087">
            <w:pPr>
              <w:widowControl w:val="0"/>
              <w:spacing w:after="0" w:before="0" w:lineRule="auto"/>
              <w:ind w:left="0" w:firstLine="0"/>
              <w:jc w:val="both"/>
              <w:rPr>
                <w:rFonts w:ascii="Times New Roman" w:cs="Times New Roman" w:eastAsia="Times New Roman" w:hAnsi="Times New Roman"/>
                <w:sz w:val="24"/>
                <w:szCs w:val="24"/>
              </w:rPr>
            </w:pPr>
            <w:sdt>
              <w:sdtPr>
                <w:id w:val="1403847433"/>
                <w:tag w:val="goog_rdk_4"/>
              </w:sdtPr>
              <w:sdtContent>
                <w:r w:rsidDel="00000000" w:rsidR="00000000" w:rsidRPr="00000000">
                  <w:rPr>
                    <w:rFonts w:ascii="Cardo" w:cs="Cardo" w:eastAsia="Cardo" w:hAnsi="Cardo"/>
                    <w:i w:val="1"/>
                    <w:color w:val="1f1f1f"/>
                    <w:sz w:val="24"/>
                    <w:szCs w:val="24"/>
                    <w:highlight w:val="white"/>
                    <w:rtl w:val="0"/>
                  </w:rPr>
                  <w:t xml:space="preserve">→ </w:t>
                </w:r>
              </w:sdtContent>
            </w:sdt>
            <w:r w:rsidDel="00000000" w:rsidR="00000000" w:rsidRPr="00000000">
              <w:rPr>
                <w:rFonts w:ascii="Times New Roman" w:cs="Times New Roman" w:eastAsia="Times New Roman" w:hAnsi="Times New Roman"/>
                <w:color w:val="1f1f1f"/>
                <w:sz w:val="24"/>
                <w:szCs w:val="24"/>
                <w:highlight w:val="white"/>
                <w:rtl w:val="0"/>
              </w:rPr>
              <w:t xml:space="preserve">F</w:t>
            </w:r>
            <w:r w:rsidDel="00000000" w:rsidR="00000000" w:rsidRPr="00000000">
              <w:rPr>
                <w:rFonts w:ascii="Times New Roman" w:cs="Times New Roman" w:eastAsia="Times New Roman" w:hAnsi="Times New Roman"/>
                <w:sz w:val="24"/>
                <w:szCs w:val="24"/>
                <w:rtl w:val="0"/>
              </w:rPr>
              <w:t xml:space="preserve">ormulează o metaforă sau analogie care exprimă ce înseamnă pentru tine să trăiești între mai multe limbi și culturi.</w:t>
            </w:r>
          </w:p>
        </w:tc>
        <w:tc>
          <w:tcPr/>
          <w:p w:rsidR="00000000" w:rsidDel="00000000" w:rsidP="00000000" w:rsidRDefault="00000000" w:rsidRPr="00000000" w14:paraId="00000088">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7 min.</w:t>
            </w:r>
          </w:p>
          <w:p w:rsidR="00000000" w:rsidDel="00000000" w:rsidP="00000000" w:rsidRDefault="00000000" w:rsidRPr="00000000" w14:paraId="00000089">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8A">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8B">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Exercițiul de creativitate, individual</w:t>
            </w:r>
          </w:p>
          <w:p w:rsidR="00000000" w:rsidDel="00000000" w:rsidP="00000000" w:rsidRDefault="00000000" w:rsidRPr="00000000" w14:paraId="0000008C">
            <w:pPr>
              <w:spacing w:after="0" w:line="240" w:lineRule="auto"/>
              <w:jc w:val="both"/>
              <w:rPr>
                <w:rFonts w:ascii="Times New Roman" w:cs="Times New Roman" w:eastAsia="Times New Roman" w:hAnsi="Times New Roman"/>
                <w:i w:val="1"/>
                <w:sz w:val="24"/>
                <w:szCs w:val="24"/>
              </w:rPr>
            </w:pPr>
            <w:r w:rsidDel="00000000" w:rsidR="00000000" w:rsidRPr="00000000">
              <w:rPr>
                <w:rtl w:val="0"/>
              </w:rPr>
            </w:r>
          </w:p>
        </w:tc>
      </w:tr>
      <w:tr>
        <w:trPr>
          <w:cantSplit w:val="0"/>
          <w:trHeight w:val="508" w:hRule="atLeast"/>
          <w:tblHeader w:val="0"/>
        </w:trPr>
        <w:tc>
          <w:tcPr/>
          <w:p w:rsidR="00000000" w:rsidDel="00000000" w:rsidP="00000000" w:rsidRDefault="00000000" w:rsidRPr="00000000" w14:paraId="0000008D">
            <w:pPr>
              <w:spacing w:after="0" w:line="240"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Extindere</w:t>
            </w:r>
          </w:p>
        </w:tc>
        <w:tc>
          <w:tcPr/>
          <w:p w:rsidR="00000000" w:rsidDel="00000000" w:rsidP="00000000" w:rsidRDefault="00000000" w:rsidRPr="00000000" w14:paraId="0000008E">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O4</w:t>
            </w:r>
          </w:p>
        </w:tc>
        <w:tc>
          <w:tcPr/>
          <w:p w:rsidR="00000000" w:rsidDel="00000000" w:rsidP="00000000" w:rsidRDefault="00000000" w:rsidRPr="00000000" w14:paraId="0000008F">
            <w:pPr>
              <w:numPr>
                <w:ilvl w:val="0"/>
                <w:numId w:val="2"/>
              </w:numPr>
              <w:ind w:left="283.46456692913375"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 de casă:</w:t>
            </w:r>
          </w:p>
          <w:p w:rsidR="00000000" w:rsidDel="00000000" w:rsidP="00000000" w:rsidRDefault="00000000" w:rsidRPr="00000000" w14:paraId="00000090">
            <w:pPr>
              <w:jc w:val="both"/>
              <w:rPr>
                <w:rFonts w:ascii="Times New Roman" w:cs="Times New Roman" w:eastAsia="Times New Roman" w:hAnsi="Times New Roman"/>
                <w:sz w:val="24"/>
                <w:szCs w:val="24"/>
              </w:rPr>
            </w:pPr>
            <w:sdt>
              <w:sdtPr>
                <w:id w:val="-1909427599"/>
                <w:tag w:val="goog_rdk_5"/>
              </w:sdtPr>
              <w:sdtContent>
                <w:r w:rsidDel="00000000" w:rsidR="00000000" w:rsidRPr="00000000">
                  <w:rPr>
                    <w:rFonts w:ascii="Cardo" w:cs="Cardo" w:eastAsia="Cardo" w:hAnsi="Cardo"/>
                    <w:i w:val="1"/>
                    <w:color w:val="1f1f1f"/>
                    <w:sz w:val="24"/>
                    <w:szCs w:val="24"/>
                    <w:highlight w:val="white"/>
                    <w:rtl w:val="0"/>
                  </w:rPr>
                  <w:t xml:space="preserve">→</w:t>
                </w:r>
              </w:sdtContent>
            </w:sdt>
            <w:r w:rsidDel="00000000" w:rsidR="00000000" w:rsidRPr="00000000">
              <w:rPr>
                <w:rFonts w:ascii="Times New Roman" w:cs="Times New Roman" w:eastAsia="Times New Roman" w:hAnsi="Times New Roman"/>
                <w:sz w:val="24"/>
                <w:szCs w:val="24"/>
                <w:rtl w:val="0"/>
              </w:rPr>
              <w:t xml:space="preserve">Pornind de la afirmația referitoare la </w:t>
            </w:r>
            <w:r w:rsidDel="00000000" w:rsidR="00000000" w:rsidRPr="00000000">
              <w:rPr>
                <w:rFonts w:ascii="Times New Roman" w:cs="Times New Roman" w:eastAsia="Times New Roman" w:hAnsi="Times New Roman"/>
                <w:i w:val="1"/>
                <w:sz w:val="24"/>
                <w:szCs w:val="24"/>
                <w:rtl w:val="0"/>
              </w:rPr>
              <w:t xml:space="preserve">interculturalitate</w:t>
            </w:r>
            <w:r w:rsidDel="00000000" w:rsidR="00000000" w:rsidRPr="00000000">
              <w:rPr>
                <w:rFonts w:ascii="Times New Roman" w:cs="Times New Roman" w:eastAsia="Times New Roman" w:hAnsi="Times New Roman"/>
                <w:sz w:val="24"/>
                <w:szCs w:val="24"/>
                <w:rtl w:val="0"/>
              </w:rPr>
              <w:t xml:space="preserve">, elevii realizează un poster care să reprezinte esența acestui concept. (Anexa 1)</w:t>
            </w:r>
          </w:p>
        </w:tc>
        <w:tc>
          <w:tcPr/>
          <w:p w:rsidR="00000000" w:rsidDel="00000000" w:rsidP="00000000" w:rsidRDefault="00000000" w:rsidRPr="00000000" w14:paraId="00000091">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 min.</w:t>
            </w:r>
          </w:p>
        </w:tc>
        <w:tc>
          <w:tcPr/>
          <w:p w:rsidR="00000000" w:rsidDel="00000000" w:rsidP="00000000" w:rsidRDefault="00000000" w:rsidRPr="00000000" w14:paraId="00000092">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Explicația temei de casă. </w:t>
            </w:r>
          </w:p>
          <w:p w:rsidR="00000000" w:rsidDel="00000000" w:rsidP="00000000" w:rsidRDefault="00000000" w:rsidRPr="00000000" w14:paraId="00000093">
            <w:pPr>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Poster </w:t>
            </w:r>
          </w:p>
        </w:tc>
      </w:tr>
    </w:tbl>
    <w:p w:rsidR="00000000" w:rsidDel="00000000" w:rsidP="00000000" w:rsidRDefault="00000000" w:rsidRPr="00000000" w14:paraId="00000094">
      <w:pPr>
        <w:spacing w:after="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5">
      <w:pPr>
        <w:spacing w:after="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6">
      <w:pPr>
        <w:spacing w:after="0" w:lineRule="auto"/>
        <w:jc w:val="right"/>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ANEXA 1. Material-suport</w:t>
      </w:r>
    </w:p>
    <w:p w:rsidR="00000000" w:rsidDel="00000000" w:rsidP="00000000" w:rsidRDefault="00000000" w:rsidRPr="00000000" w14:paraId="00000097">
      <w:pPr>
        <w:spacing w:after="0" w:lineRule="auto"/>
        <w:rPr>
          <w:rFonts w:ascii="Times New Roman" w:cs="Times New Roman" w:eastAsia="Times New Roman" w:hAnsi="Times New Roman"/>
          <w:b w:val="1"/>
          <w:i w:val="1"/>
          <w:sz w:val="24"/>
          <w:szCs w:val="24"/>
          <w:highlight w:val="white"/>
        </w:rPr>
      </w:pPr>
      <w:r w:rsidDel="00000000" w:rsidR="00000000" w:rsidRPr="00000000">
        <w:rPr>
          <w:rtl w:val="0"/>
        </w:rPr>
      </w:r>
    </w:p>
    <w:p w:rsidR="00000000" w:rsidDel="00000000" w:rsidP="00000000" w:rsidRDefault="00000000" w:rsidRPr="00000000" w14:paraId="00000098">
      <w:pPr>
        <w:spacing w:after="0" w:line="360" w:lineRule="auto"/>
        <w:jc w:val="both"/>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„Cine spune intercultural spune în mod necesar, plecând de la sensul plenar al prefixului inter-: interacțiune, schimb, deschidere, reciprocitate, solidaritate obiectivă. Spune, de asemenea, dând deplinul sens termenului cultură: recunoașterea valorilor, a modurilor de viață, a reprezentărilor simbolice la care se raportează ființele umane, indivizii sau societățile, în interacțiunea lor cu altul și în înțelegerea lumii, recunoașterea importanței lor, identificarea interacțiunilor care intervin simultan între multiplele registre ale aceleiași culturi și între diferite culturi.”</w:t>
      </w:r>
      <w:r w:rsidDel="00000000" w:rsidR="00000000" w:rsidRPr="00000000">
        <w:rPr>
          <w:rtl w:val="0"/>
        </w:rPr>
      </w:r>
    </w:p>
    <w:p w:rsidR="00000000" w:rsidDel="00000000" w:rsidP="00000000" w:rsidRDefault="00000000" w:rsidRPr="00000000" w14:paraId="00000099">
      <w:pPr>
        <w:spacing w:after="0" w:lineRule="auto"/>
        <w:jc w:val="righ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(Micheline Rey, în Constantin Cucoș,</w:t>
      </w:r>
      <w:r w:rsidDel="00000000" w:rsidR="00000000" w:rsidRPr="00000000">
        <w:rPr>
          <w:rFonts w:ascii="Times New Roman" w:cs="Times New Roman" w:eastAsia="Times New Roman" w:hAnsi="Times New Roman"/>
          <w:i w:val="1"/>
          <w:sz w:val="24"/>
          <w:szCs w:val="24"/>
          <w:highlight w:val="white"/>
          <w:rtl w:val="0"/>
        </w:rPr>
        <w:t xml:space="preserve"> Pedagogie</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9A">
      <w:pPr>
        <w:spacing w:after="0" w:lineRule="auto"/>
        <w:rPr>
          <w:rFonts w:ascii="Times New Roman" w:cs="Times New Roman" w:eastAsia="Times New Roman" w:hAnsi="Times New Roman"/>
          <w:b w:val="1"/>
          <w:i w:val="1"/>
          <w:sz w:val="24"/>
          <w:szCs w:val="24"/>
          <w:highlight w:val="white"/>
        </w:rPr>
      </w:pPr>
      <w:r w:rsidDel="00000000" w:rsidR="00000000" w:rsidRPr="00000000">
        <w:rPr>
          <w:rtl w:val="0"/>
        </w:rPr>
      </w:r>
    </w:p>
    <w:p w:rsidR="00000000" w:rsidDel="00000000" w:rsidP="00000000" w:rsidRDefault="00000000" w:rsidRPr="00000000" w14:paraId="0000009B">
      <w:pPr>
        <w:spacing w:after="0" w:lineRule="auto"/>
        <w:rPr>
          <w:rFonts w:ascii="Times New Roman" w:cs="Times New Roman" w:eastAsia="Times New Roman" w:hAnsi="Times New Roman"/>
          <w:sz w:val="24"/>
          <w:szCs w:val="24"/>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16775D"/>
    <w:pPr>
      <w:spacing w:after="200" w:line="276" w:lineRule="auto"/>
    </w:pPr>
    <w:rPr>
      <w:rFonts w:ascii="Calibri" w:cs="Calibri" w:eastAsia="Calibri" w:hAnsi="Calibri"/>
      <w:kern w:val="0"/>
      <w:lang w:eastAsia="ru-RU" w:val="ro-RO"/>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16775D"/>
    <w:pPr>
      <w:spacing w:after="0" w:line="240" w:lineRule="auto"/>
    </w:pPr>
    <w:rPr>
      <w:kern w:val="0"/>
      <w:lang w:val="ru-RU"/>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a4">
    <w:name w:val="List Paragraph"/>
    <w:basedOn w:val="a"/>
    <w:uiPriority w:val="34"/>
    <w:qFormat w:val="1"/>
    <w:rsid w:val="003573C6"/>
    <w:pPr>
      <w:ind w:left="720"/>
      <w:contextualSpacing w:val="1"/>
    </w:pPr>
  </w:style>
  <w:style w:type="paragraph" w:styleId="a5">
    <w:name w:val="Normal (Web)"/>
    <w:basedOn w:val="a"/>
    <w:uiPriority w:val="99"/>
    <w:semiHidden w:val="1"/>
    <w:unhideWhenUsed w:val="1"/>
    <w:rsid w:val="00396AD3"/>
    <w:pPr>
      <w:spacing w:after="100" w:afterAutospacing="1" w:before="100" w:beforeAutospacing="1" w:line="240" w:lineRule="auto"/>
    </w:pPr>
    <w:rPr>
      <w:rFonts w:ascii="Times New Roman" w:cs="Times New Roman" w:eastAsia="Times New Roman" w:hAnsi="Times New Roman"/>
      <w:sz w:val="24"/>
      <w:szCs w:val="24"/>
      <w:lang w:eastAsia="en-US" w:val="en-US"/>
    </w:rPr>
  </w:style>
  <w:style w:type="character" w:styleId="a6">
    <w:name w:val="Strong"/>
    <w:basedOn w:val="a0"/>
    <w:uiPriority w:val="22"/>
    <w:qFormat w:val="1"/>
    <w:rsid w:val="00396AD3"/>
    <w:rPr>
      <w:b w:val="1"/>
      <w:bCs w:val="1"/>
    </w:rPr>
  </w:style>
  <w:style w:type="character" w:styleId="a7">
    <w:name w:val="Hyperlink"/>
    <w:basedOn w:val="a0"/>
    <w:uiPriority w:val="99"/>
    <w:unhideWhenUsed w:val="1"/>
    <w:rsid w:val="00CB39C7"/>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qzvpt1cAeMhW3CUnl4du4lOtVw==">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yDmgudTY4Nm1kdGVpZWVtOAByITFnbHJFUks4UjJjOVFEM2JjVFEtTDJqMGxUZWlGbnpt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2024-08-07T13:25:00Z</dcterms:created>
  <dc:creator>Larisa Caragi</dc:creator>
</cp:coreProperties>
</file>