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3B0A" w14:textId="77777777" w:rsidR="00105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Proiect didactic</w:t>
      </w:r>
    </w:p>
    <w:p w14:paraId="5495942C" w14:textId="0F287E68" w:rsidR="00105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 w:rsidR="00A67837">
        <w:rPr>
          <w:rFonts w:ascii="Times New Roman" w:eastAsia="Times New Roman" w:hAnsi="Times New Roman" w:cs="Times New Roman"/>
          <w:sz w:val="24"/>
          <w:szCs w:val="24"/>
        </w:rPr>
        <w:t>Istoria românilor și universală</w:t>
      </w:r>
    </w:p>
    <w:p w14:paraId="6DB21E8B" w14:textId="4A31A1FA" w:rsidR="006B70B4" w:rsidRDefault="006B70B4" w:rsidP="006B70B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Clasa a IV-a</w:t>
      </w:r>
    </w:p>
    <w:p w14:paraId="096235E7" w14:textId="69BDCBBD" w:rsidR="00105B32" w:rsidRDefault="00F454F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5545B95" wp14:editId="313DFB03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562725" cy="512445"/>
                <wp:effectExtent l="0" t="0" r="28575" b="20955"/>
                <wp:wrapNone/>
                <wp:docPr id="1257260760" name="Rectangle: Rounded Corners 125726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54CE50" w14:textId="02885CDB" w:rsidR="00105B32" w:rsidRDefault="00000000">
                            <w:pPr>
                              <w:spacing w:after="4" w:line="240" w:lineRule="auto"/>
                              <w:ind w:right="-30" w:hanging="8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Unitatea de învățare: </w:t>
                            </w:r>
                            <w:r w:rsidR="00B026B0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  <w:t>Valori și tradiții în istorie</w:t>
                            </w:r>
                          </w:p>
                          <w:p w14:paraId="2A7BA20A" w14:textId="77777777" w:rsidR="00105B32" w:rsidRDefault="00105B3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545B95" id="Rectangle: Rounded Corners 1257260760" o:spid="_x0000_s1026" style="position:absolute;left:0;text-align:left;margin-left:465.55pt;margin-top:.6pt;width:516.75pt;height:40.3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2254CE50" w14:textId="02885CDB" w:rsidR="00105B32" w:rsidRDefault="00000000">
                      <w:pPr>
                        <w:spacing w:after="4" w:line="240" w:lineRule="auto"/>
                        <w:ind w:right="-30" w:hanging="8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Unitatea de învățare: </w:t>
                      </w:r>
                      <w:r w:rsidR="00B026B0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  <w:t>Valori și tradiții în istorie</w:t>
                      </w:r>
                    </w:p>
                    <w:p w14:paraId="2A7BA20A" w14:textId="77777777" w:rsidR="00105B32" w:rsidRDefault="00105B32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Clasa a I</w:t>
      </w:r>
      <w:r w:rsidR="00A67837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-a</w:t>
      </w:r>
    </w:p>
    <w:p w14:paraId="17BA9133" w14:textId="2CDE7D06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B11C7C4" wp14:editId="15D06F9A">
                <wp:simplePos x="0" y="0"/>
                <wp:positionH relativeFrom="margin">
                  <wp:align>right</wp:align>
                </wp:positionH>
                <wp:positionV relativeFrom="paragraph">
                  <wp:posOffset>191770</wp:posOffset>
                </wp:positionV>
                <wp:extent cx="6562725" cy="512445"/>
                <wp:effectExtent l="0" t="0" r="28575" b="20955"/>
                <wp:wrapNone/>
                <wp:docPr id="1257260757" name="Rectangle: Rounded Corners 1257260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CDF1A" w14:textId="105A57E6" w:rsidR="00105B32" w:rsidRPr="00B026B0" w:rsidRDefault="00000000">
                            <w:pPr>
                              <w:spacing w:line="258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Subiectul curricular: </w:t>
                            </w:r>
                            <w:r w:rsidR="00F454F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 </w:t>
                            </w:r>
                            <w:r w:rsidR="006518E4" w:rsidRPr="006518E4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  <w:t>Tradiţii strămoşeşti.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11C7C4" id="Rectangle: Rounded Corners 1257260757" o:spid="_x0000_s1027" style="position:absolute;margin-left:465.55pt;margin-top:15.1pt;width:516.75pt;height:40.3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0D0CDF1A" w14:textId="105A57E6" w:rsidR="00105B32" w:rsidRPr="00B026B0" w:rsidRDefault="00000000">
                      <w:pPr>
                        <w:spacing w:line="258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Subiectul curricular: </w:t>
                      </w:r>
                      <w:r w:rsidR="00F454F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 </w:t>
                      </w:r>
                      <w:r w:rsidR="006518E4" w:rsidRPr="006518E4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  <w:t>Tradiţii strămoşeşti.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B61006E" w14:textId="3F2FEE87" w:rsidR="00105B32" w:rsidRDefault="00105B32">
      <w:pPr>
        <w:spacing w:line="360" w:lineRule="auto"/>
      </w:pPr>
    </w:p>
    <w:p w14:paraId="035A70EE" w14:textId="7F0BD667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35108F5" wp14:editId="0503FB83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6562725" cy="512445"/>
                <wp:effectExtent l="0" t="0" r="28575" b="20955"/>
                <wp:wrapNone/>
                <wp:docPr id="1687324345" name="Rectangle: Rounded Corners 1687324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70AD4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49A44B" w14:textId="6A1A732C" w:rsidR="00F454F1" w:rsidRPr="00F454F1" w:rsidRDefault="00F454F1" w:rsidP="00F454F1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Competența specifică </w:t>
                            </w:r>
                            <w:r w:rsidR="00B026B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: </w:t>
                            </w:r>
                            <w:r w:rsidR="00B026B0" w:rsidRPr="00B02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Aprecierea contribuției predecesorilor în perpetuarea istoriei, demonstrând respect față de tradițiile, obiceiurile, valorile neamului și ale popoarelor lumii.</w:t>
                            </w:r>
                          </w:p>
                          <w:p w14:paraId="1C30C743" w14:textId="77777777" w:rsidR="00F454F1" w:rsidRDefault="00F454F1" w:rsidP="00F454F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EC0CFA7" w14:textId="16590C0A" w:rsidR="00F454F1" w:rsidRDefault="00F454F1" w:rsidP="00F454F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5108F5" id="Rectangle: Rounded Corners 1687324345" o:spid="_x0000_s1028" style="position:absolute;margin-left:465.55pt;margin-top:5.25pt;width:516.75pt;height:40.3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" fillcolor="#e1efd8" strokecolor="#70ad47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5849A44B" w14:textId="6A1A732C" w:rsidR="00F454F1" w:rsidRPr="00F454F1" w:rsidRDefault="00F454F1" w:rsidP="00F454F1">
                      <w:pPr>
                        <w:spacing w:after="0" w:line="240" w:lineRule="auto"/>
                        <w:textDirection w:val="btL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Competența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specifică </w:t>
                      </w:r>
                      <w:r w:rsidR="00B026B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: </w:t>
                      </w:r>
                      <w:r w:rsidR="00B026B0" w:rsidRPr="00B02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Aprecierea contribuției predecesorilor în perpetuarea istoriei, demonstrând respect față de tradițiile, obiceiurile, valorile neamului și ale popoarelor lumii.</w:t>
                      </w:r>
                    </w:p>
                    <w:p w14:paraId="1C30C743" w14:textId="77777777" w:rsidR="00F454F1" w:rsidRDefault="00F454F1" w:rsidP="00F454F1">
                      <w:pPr>
                        <w:spacing w:after="0" w:line="240" w:lineRule="auto"/>
                        <w:textDirection w:val="btLr"/>
                      </w:pPr>
                    </w:p>
                    <w:p w14:paraId="1EC0CFA7" w14:textId="16590C0A" w:rsidR="00F454F1" w:rsidRDefault="00F454F1" w:rsidP="00F454F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AAFC67" w14:textId="515EBD7B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7AA2C71" wp14:editId="55468D36">
                <wp:simplePos x="0" y="0"/>
                <wp:positionH relativeFrom="margin">
                  <wp:posOffset>76200</wp:posOffset>
                </wp:positionH>
                <wp:positionV relativeFrom="paragraph">
                  <wp:posOffset>273685</wp:posOffset>
                </wp:positionV>
                <wp:extent cx="6562725" cy="891540"/>
                <wp:effectExtent l="0" t="0" r="28575" b="22860"/>
                <wp:wrapNone/>
                <wp:docPr id="1257260761" name="Rectangle: Rounded Corners 1257260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0FB381" w14:textId="7809EC38" w:rsidR="00105B32" w:rsidRDefault="00000000" w:rsidP="00B026B0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Unitat</w:t>
                            </w:r>
                            <w:r w:rsidR="00F454F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ate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de competențe</w:t>
                            </w:r>
                            <w:r w:rsidR="00F454F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B026B0" w:rsidRPr="00B026B0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</w:rPr>
                              <w:t>3.1. Descrierea domeniilor de activitate umană în evoluție istorică, utilizând termenii de specialitate în contextul localizării în spațiu și timp.</w:t>
                            </w:r>
                          </w:p>
                          <w:p w14:paraId="17476DEB" w14:textId="77777777" w:rsidR="00B026B0" w:rsidRPr="00B026B0" w:rsidRDefault="00B026B0" w:rsidP="00B026B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</w:pPr>
                            <w:r w:rsidRPr="00B026B0">
                              <w:rPr>
                                <w:rFonts w:ascii="Times New Roman" w:hAnsi="Times New Roman" w:cs="Times New Roman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  <w:t xml:space="preserve">3.3 Adoptarea comportamentelor  respectuoase față de contribuția predecesorilor în perpetuarea valorilor culturale.  </w:t>
                            </w:r>
                          </w:p>
                          <w:p w14:paraId="78767C74" w14:textId="77777777" w:rsidR="00B026B0" w:rsidRDefault="00B026B0" w:rsidP="00B026B0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</w:p>
                          <w:p w14:paraId="32D85A74" w14:textId="77777777" w:rsidR="00105B32" w:rsidRDefault="00105B3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A2C71" id="Rectangle: Rounded Corners 1257260761" o:spid="_x0000_s1029" style="position:absolute;margin-left:6pt;margin-top:21.55pt;width:516.75pt;height:70.2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F0FB381" w14:textId="7809EC38" w:rsidR="00105B32" w:rsidRDefault="00000000" w:rsidP="00B026B0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Unitat</w:t>
                      </w:r>
                      <w:r w:rsidR="00F454F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ate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de competențe</w:t>
                      </w:r>
                      <w:r w:rsidR="00F454F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</w:t>
                      </w:r>
                      <w:r w:rsidR="00B026B0" w:rsidRPr="00B026B0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</w:rPr>
                        <w:t>3.1. Descrierea domeniilor de activitate umană în evoluție istorică, utilizând termenii de specialitate în contextul localizării în spațiu și timp.</w:t>
                      </w:r>
                    </w:p>
                    <w:p w14:paraId="17476DEB" w14:textId="77777777" w:rsidR="00B026B0" w:rsidRPr="00B026B0" w:rsidRDefault="00B026B0" w:rsidP="00B026B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noProof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</w:pPr>
                      <w:r w:rsidRPr="00B026B0">
                        <w:rPr>
                          <w:rFonts w:ascii="Times New Roman" w:hAnsi="Times New Roman" w:cs="Times New Roman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  <w:t xml:space="preserve">3.3 Adoptarea comportamentelor  respectuoase față de contribuția predecesorilor în perpetuarea valorilor culturale.  </w:t>
                      </w:r>
                    </w:p>
                    <w:p w14:paraId="78767C74" w14:textId="77777777" w:rsidR="00B026B0" w:rsidRDefault="00B026B0" w:rsidP="00B026B0">
                      <w:pPr>
                        <w:spacing w:after="0" w:line="240" w:lineRule="auto"/>
                        <w:jc w:val="both"/>
                        <w:textDirection w:val="btLr"/>
                      </w:pPr>
                    </w:p>
                    <w:p w14:paraId="32D85A74" w14:textId="77777777" w:rsidR="00105B32" w:rsidRDefault="00105B32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A1E020" w14:textId="090CF6A5" w:rsidR="00105B32" w:rsidRDefault="00105B3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FE3E5" w14:textId="798D7EB2" w:rsidR="00105B32" w:rsidRDefault="00105B3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6C1DDF" w14:textId="30413ADA" w:rsidR="00B026B0" w:rsidRDefault="00B026B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F6C869A" wp14:editId="517B8427">
                <wp:simplePos x="0" y="0"/>
                <wp:positionH relativeFrom="margin">
                  <wp:align>center</wp:align>
                </wp:positionH>
                <wp:positionV relativeFrom="paragraph">
                  <wp:posOffset>118745</wp:posOffset>
                </wp:positionV>
                <wp:extent cx="6562725" cy="512445"/>
                <wp:effectExtent l="0" t="0" r="28575" b="20955"/>
                <wp:wrapNone/>
                <wp:docPr id="1257260762" name="Rectangle: Rounded Corners 125726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ADC2F1" w14:textId="77777777" w:rsidR="00105B32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Obiective operaționale: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</w:rPr>
                              <w:t>La finele activității didactice, elevii vor fi capabili: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6C869A" id="Rectangle: Rounded Corners 1257260762" o:spid="_x0000_s1030" style="position:absolute;margin-left:0;margin-top:9.35pt;width:516.75pt;height:40.3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3EADC2F1" w14:textId="77777777" w:rsidR="00105B32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Obiective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operaționale: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</w:rPr>
                        <w:t>La finele activității didactice, elevii vor fi capabili: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E5FF0B" w14:textId="77EBE871" w:rsidR="00F454F1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7BBFB" w14:textId="072C6A46" w:rsidR="00105B32" w:rsidRDefault="005F2960" w:rsidP="005F29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OO1 să </w:t>
      </w:r>
      <w:r w:rsidR="00D436E8">
        <w:rPr>
          <w:rFonts w:ascii="Times New Roman" w:eastAsia="Times New Roman" w:hAnsi="Times New Roman" w:cs="Times New Roman"/>
          <w:color w:val="000000"/>
          <w:sz w:val="24"/>
          <w:szCs w:val="24"/>
        </w:rPr>
        <w:t>descrie principalele obiceiuri și tradiții ale poporului, formulând comunicări corecte, coerente;</w:t>
      </w:r>
    </w:p>
    <w:p w14:paraId="0F070B01" w14:textId="159B5F55" w:rsidR="005F2960" w:rsidRDefault="005F2960" w:rsidP="005F29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OO2 să </w:t>
      </w:r>
      <w:r w:rsidR="00D436E8">
        <w:rPr>
          <w:rFonts w:ascii="Times New Roman" w:eastAsia="Times New Roman" w:hAnsi="Times New Roman" w:cs="Times New Roman"/>
          <w:color w:val="000000"/>
          <w:sz w:val="24"/>
          <w:szCs w:val="24"/>
        </w:rPr>
        <w:t>aprecieze valoarea tradițiilor și obiceiurilor, evidențiind istoricul devoltării traiului strămoșesc;</w:t>
      </w:r>
    </w:p>
    <w:p w14:paraId="22D1F963" w14:textId="3B58E7A4" w:rsidR="00F454F1" w:rsidRPr="00880274" w:rsidRDefault="00880274" w:rsidP="008802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OO3 să </w:t>
      </w:r>
      <w:r w:rsidR="00E419BB">
        <w:rPr>
          <w:rFonts w:ascii="Times New Roman" w:eastAsia="Times New Roman" w:hAnsi="Times New Roman" w:cs="Times New Roman"/>
          <w:color w:val="000000"/>
          <w:sz w:val="24"/>
          <w:szCs w:val="24"/>
        </w:rPr>
        <w:t>promoveze cu respect tradițiile și obiceiurile poprului, valorificând specificul și importanța lor.</w:t>
      </w:r>
    </w:p>
    <w:p w14:paraId="010089F5" w14:textId="7591BF0A" w:rsidR="00F454F1" w:rsidRDefault="00F454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CD7B5C1" wp14:editId="735ADD36">
                <wp:simplePos x="0" y="0"/>
                <wp:positionH relativeFrom="margin">
                  <wp:align>center</wp:align>
                </wp:positionH>
                <wp:positionV relativeFrom="paragraph">
                  <wp:posOffset>88265</wp:posOffset>
                </wp:positionV>
                <wp:extent cx="6562725" cy="466725"/>
                <wp:effectExtent l="0" t="0" r="28575" b="28575"/>
                <wp:wrapNone/>
                <wp:docPr id="1257260759" name="Rectangle: Rounded Corners 1257260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ACE134" w14:textId="77777777" w:rsidR="00105B32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Tehnologii didactice: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D7B5C1" id="Rectangle: Rounded Corners 1257260759" o:spid="_x0000_s1031" style="position:absolute;margin-left:0;margin-top:6.95pt;width:516.75pt;height:36.7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CACE134" w14:textId="77777777" w:rsidR="00105B32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Tehnologii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didactice: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F292FD" w14:textId="226B74A1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FDB9D2" w14:textId="67025ED0" w:rsidR="00105B32" w:rsidRPr="00880274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Metode / Tehnici:</w:t>
      </w:r>
      <w:r w:rsidR="008802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0274" w:rsidRPr="00880274">
        <w:rPr>
          <w:rFonts w:ascii="Times New Roman" w:eastAsia="Times New Roman" w:hAnsi="Times New Roman" w:cs="Times New Roman"/>
          <w:bCs/>
          <w:sz w:val="24"/>
          <w:szCs w:val="24"/>
        </w:rPr>
        <w:t xml:space="preserve">observarea, </w:t>
      </w:r>
      <w:r w:rsidR="00880274">
        <w:rPr>
          <w:rFonts w:ascii="Times New Roman" w:eastAsia="Times New Roman" w:hAnsi="Times New Roman" w:cs="Times New Roman"/>
          <w:bCs/>
          <w:sz w:val="24"/>
          <w:szCs w:val="24"/>
        </w:rPr>
        <w:t xml:space="preserve"> comunicarea dirijată, brainstorming, analiza</w:t>
      </w:r>
      <w:r w:rsidR="00802D3D">
        <w:rPr>
          <w:rFonts w:ascii="Times New Roman" w:eastAsia="Times New Roman" w:hAnsi="Times New Roman" w:cs="Times New Roman"/>
          <w:bCs/>
          <w:sz w:val="24"/>
          <w:szCs w:val="24"/>
        </w:rPr>
        <w:t>, joc didactic, Turul Galeriei,  vânătoara de coomori, explicația.</w:t>
      </w:r>
    </w:p>
    <w:p w14:paraId="1DCE72D3" w14:textId="0F5BAA40" w:rsidR="00105B32" w:rsidRPr="00880274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Forme de organizare:</w:t>
      </w:r>
      <w:r w:rsidR="008802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0274">
        <w:rPr>
          <w:rFonts w:ascii="Times New Roman" w:eastAsia="Times New Roman" w:hAnsi="Times New Roman" w:cs="Times New Roman"/>
          <w:bCs/>
          <w:sz w:val="24"/>
          <w:szCs w:val="24"/>
        </w:rPr>
        <w:t>frontal, în perechi</w:t>
      </w:r>
    </w:p>
    <w:p w14:paraId="1417D1B6" w14:textId="0422B876" w:rsidR="00105B32" w:rsidRPr="00880274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Strategii de evaluare:</w:t>
      </w:r>
      <w:r w:rsidR="002F75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18E4" w:rsidRPr="006518E4">
        <w:rPr>
          <w:rFonts w:ascii="Times New Roman" w:eastAsia="Times New Roman" w:hAnsi="Times New Roman" w:cs="Times New Roman"/>
          <w:b/>
          <w:bCs/>
          <w:sz w:val="24"/>
          <w:szCs w:val="24"/>
        </w:rPr>
        <w:t>P8 (3.3)</w:t>
      </w:r>
      <w:r w:rsidR="00880274">
        <w:rPr>
          <w:rFonts w:ascii="Times New Roman" w:eastAsia="Times New Roman" w:hAnsi="Times New Roman" w:cs="Times New Roman"/>
          <w:bCs/>
          <w:sz w:val="24"/>
          <w:szCs w:val="24"/>
        </w:rPr>
        <w:t xml:space="preserve"> observarea.</w:t>
      </w:r>
    </w:p>
    <w:p w14:paraId="70D4EA69" w14:textId="77777777" w:rsidR="00105B3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73959C6" wp14:editId="647ABD8A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562725" cy="512445"/>
                <wp:effectExtent l="0" t="0" r="28575" b="20955"/>
                <wp:wrapNone/>
                <wp:docPr id="1257260758" name="Rectangle: Rounded Corners 1257260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E88E5" w14:textId="77777777" w:rsidR="00105B32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Resurse didactice: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3959C6" id="Rectangle: Rounded Corners 1257260758" o:spid="_x0000_s1032" style="position:absolute;margin-left:0;margin-top:.6pt;width:516.75pt;height:40.3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D6E88E5" w14:textId="77777777" w:rsidR="00105B32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Resurse didactice: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31C04C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B23A9E" w14:textId="77777777" w:rsidR="00D009B6" w:rsidRPr="00D009B6" w:rsidRDefault="00D009B6" w:rsidP="00D009B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b/>
          <w:sz w:val="24"/>
          <w:szCs w:val="24"/>
        </w:rPr>
        <w:t>Resurse bibliografice:</w:t>
      </w:r>
    </w:p>
    <w:p w14:paraId="297F968B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 xml:space="preserve">Curriculum național. Învățământul primar. </w:t>
      </w:r>
      <w:bookmarkStart w:id="1" w:name="_Hlk20030602"/>
      <w:r w:rsidRPr="00D009B6">
        <w:rPr>
          <w:rFonts w:ascii="Times New Roman" w:eastAsia="Times New Roman" w:hAnsi="Times New Roman" w:cs="Times New Roman"/>
          <w:sz w:val="24"/>
          <w:szCs w:val="24"/>
        </w:rPr>
        <w:t>Chișinău: MECC, 2018.</w:t>
      </w:r>
      <w:bookmarkEnd w:id="1"/>
    </w:p>
    <w:p w14:paraId="1EBF0F7D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 xml:space="preserve">Cerbușca P. Istoria românilor și universală, manual pentru clasa a IV-a. </w:t>
      </w:r>
      <w:bookmarkStart w:id="2" w:name="_Hlk20030684"/>
      <w:r w:rsidRPr="00D009B6">
        <w:rPr>
          <w:rFonts w:ascii="Times New Roman" w:eastAsia="Times New Roman" w:hAnsi="Times New Roman" w:cs="Times New Roman"/>
          <w:sz w:val="24"/>
          <w:szCs w:val="24"/>
        </w:rPr>
        <w:t>Chișinău: Știința, 2020.</w:t>
      </w:r>
      <w:bookmarkEnd w:id="2"/>
    </w:p>
    <w:p w14:paraId="22C202B5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>Ghid de implementare a curriculumului pentru învățământul primar. Chișinău: MECC, 2018.</w:t>
      </w:r>
    </w:p>
    <w:p w14:paraId="07EE9A7F" w14:textId="77777777" w:rsid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47785678"/>
      <w:r w:rsidRPr="00D009B6">
        <w:rPr>
          <w:rFonts w:ascii="Times New Roman" w:eastAsia="Times New Roman" w:hAnsi="Times New Roman" w:cs="Times New Roman"/>
          <w:iCs/>
          <w:sz w:val="24"/>
          <w:szCs w:val="24"/>
        </w:rPr>
        <w:t xml:space="preserve">Metodologia privind evaluarea criterială prin descriptori, clasele I-IV. </w:t>
      </w:r>
      <w:r w:rsidRPr="00D009B6">
        <w:rPr>
          <w:rFonts w:ascii="Times New Roman" w:eastAsia="Times New Roman" w:hAnsi="Times New Roman" w:cs="Times New Roman"/>
          <w:sz w:val="24"/>
          <w:szCs w:val="24"/>
        </w:rPr>
        <w:t>Chișinău: MECC, IȘE, 2019.</w:t>
      </w:r>
    </w:p>
    <w:p w14:paraId="73E267BE" w14:textId="77777777" w:rsidR="00B815D9" w:rsidRPr="00B815D9" w:rsidRDefault="00B815D9" w:rsidP="00B815D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815D9">
        <w:rPr>
          <w:rFonts w:ascii="Times New Roman" w:eastAsia="Times New Roman" w:hAnsi="Times New Roman" w:cs="Times New Roman"/>
          <w:sz w:val="24"/>
          <w:szCs w:val="24"/>
        </w:rPr>
        <w:t>Cerbușca P., Istoria românilor și universală, ghidul învățătorului, clasa a IV-a, Știința 2012</w:t>
      </w:r>
    </w:p>
    <w:p w14:paraId="5E943BD8" w14:textId="77777777" w:rsidR="00B815D9" w:rsidRPr="00D009B6" w:rsidRDefault="00B815D9" w:rsidP="00B815D9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35FB56C8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A043E2" w14:textId="77777777" w:rsidR="006B70B4" w:rsidRDefault="006B70B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3D0A81" w14:textId="77777777" w:rsidR="00105B3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Demersul didactic</w:t>
      </w:r>
    </w:p>
    <w:p w14:paraId="6EC8B427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06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7"/>
        <w:gridCol w:w="874"/>
        <w:gridCol w:w="6812"/>
        <w:gridCol w:w="1844"/>
      </w:tblGrid>
      <w:tr w:rsidR="00E419BB" w14:paraId="08644FBB" w14:textId="77777777" w:rsidTr="00E419BB">
        <w:trPr>
          <w:trHeight w:val="834"/>
        </w:trPr>
        <w:tc>
          <w:tcPr>
            <w:tcW w:w="1537" w:type="dxa"/>
          </w:tcPr>
          <w:p w14:paraId="24B42C56" w14:textId="77777777" w:rsidR="00E419BB" w:rsidRDefault="00E419BB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Secvențele didactice</w:t>
            </w:r>
          </w:p>
        </w:tc>
        <w:tc>
          <w:tcPr>
            <w:tcW w:w="874" w:type="dxa"/>
          </w:tcPr>
          <w:p w14:paraId="2F15B5F0" w14:textId="77777777" w:rsidR="00E419BB" w:rsidRDefault="00E419BB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Obiective</w:t>
            </w:r>
          </w:p>
        </w:tc>
        <w:tc>
          <w:tcPr>
            <w:tcW w:w="6812" w:type="dxa"/>
          </w:tcPr>
          <w:p w14:paraId="6EF171BB" w14:textId="427FB0CB" w:rsidR="00E419BB" w:rsidRDefault="00E419BB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Demers acțional</w:t>
            </w:r>
          </w:p>
        </w:tc>
        <w:tc>
          <w:tcPr>
            <w:tcW w:w="1844" w:type="dxa"/>
          </w:tcPr>
          <w:p w14:paraId="37FC1892" w14:textId="77777777" w:rsidR="00E419BB" w:rsidRDefault="00E419BB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Tehnologia realizată</w:t>
            </w:r>
          </w:p>
          <w:p w14:paraId="2120F504" w14:textId="5CBB4F20" w:rsidR="00E419BB" w:rsidRPr="00652F86" w:rsidRDefault="00E419BB" w:rsidP="00E419B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419BB" w14:paraId="2B880859" w14:textId="77777777" w:rsidTr="00E419BB">
        <w:trPr>
          <w:trHeight w:val="834"/>
        </w:trPr>
        <w:tc>
          <w:tcPr>
            <w:tcW w:w="1537" w:type="dxa"/>
          </w:tcPr>
          <w:p w14:paraId="0B537208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Evocare </w:t>
            </w:r>
          </w:p>
        </w:tc>
        <w:tc>
          <w:tcPr>
            <w:tcW w:w="874" w:type="dxa"/>
          </w:tcPr>
          <w:p w14:paraId="1B4A601F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2" w:type="dxa"/>
          </w:tcPr>
          <w:p w14:paraId="1DEB72C1" w14:textId="77777777" w:rsidR="00E419BB" w:rsidRPr="00326C78" w:rsidRDefault="00E419BB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Organizarea clasei, asigurarea cu rechezitele necesare. </w:t>
            </w:r>
          </w:p>
          <w:p w14:paraId="6C9E1B45" w14:textId="77777777" w:rsidR="00E419BB" w:rsidRDefault="00E419BB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Verificarea orală, frontală a temei pentru acasă.</w:t>
            </w:r>
          </w:p>
          <w:p w14:paraId="2A5C0EB9" w14:textId="77777777" w:rsidR="006B70B4" w:rsidRDefault="006B70B4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527008" w14:textId="5A592E8F" w:rsidR="00E419BB" w:rsidRDefault="00E419BB" w:rsidP="00E419BB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Moșul cu pălărie</w:t>
            </w:r>
          </w:p>
          <w:p w14:paraId="4146F88A" w14:textId="5C6B9E18" w:rsidR="00E419BB" w:rsidRDefault="00E419BB" w:rsidP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Învățătoarea merge prin clasă, având în mmânî o pălărie și spune: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Am un moș cu pălărie,</w:t>
            </w:r>
          </w:p>
          <w:p w14:paraId="4BCA2278" w14:textId="58521855" w:rsidR="00E419BB" w:rsidRDefault="00E419BB" w:rsidP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Moșul nostru multe știe.</w:t>
            </w:r>
          </w:p>
          <w:p w14:paraId="1BF319DF" w14:textId="3CD528C4" w:rsidR="00E419BB" w:rsidRPr="00E419BB" w:rsidRDefault="00E419BB" w:rsidP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oprește lângă un elev și îi pune pălăria pe cap. Învățătorul adresează o întrebare din tema de acasă. Elevul cu pălărie răspunde la întrebare.</w:t>
            </w:r>
          </w:p>
          <w:p w14:paraId="3C13EDF9" w14:textId="77777777" w:rsidR="00796A1C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Când se adresează ultima întrebare elevului, învățătoarea îi pune pe cap</w:t>
            </w:r>
            <w:r w:rsidR="00AD24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D2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 căciulă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dar nu pălăria. </w:t>
            </w:r>
          </w:p>
          <w:p w14:paraId="2CF162A3" w14:textId="77777777" w:rsidR="00AD2436" w:rsidRDefault="00AD2436" w:rsidP="00AD2436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 este neobișnuit? (căciula dar nu pălăria)</w:t>
            </w:r>
          </w:p>
          <w:p w14:paraId="2A5FF2B8" w14:textId="77777777" w:rsidR="00AD2436" w:rsidRDefault="00AD2436" w:rsidP="00AD2436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 știți despre căciulă? (parte a portului popular, moștenită de la străbuni)</w:t>
            </w:r>
          </w:p>
          <w:p w14:paraId="284C6DC4" w14:textId="77777777" w:rsidR="00AD2436" w:rsidRDefault="00AD2436" w:rsidP="00AD2436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 am mai moștenit? (obiecte, cântece, dansuri, povești,...)</w:t>
            </w:r>
          </w:p>
          <w:p w14:paraId="0F56361E" w14:textId="19B95DAD" w:rsidR="006B70B4" w:rsidRPr="00AD2436" w:rsidRDefault="006B70B4" w:rsidP="00AD2436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14:paraId="38802C01" w14:textId="77777777" w:rsidR="00E419BB" w:rsidRP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CB89667" w14:textId="20BF01BA" w:rsidR="00E419BB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Joc didactic</w:t>
            </w:r>
          </w:p>
          <w:p w14:paraId="77C8A8BA" w14:textId="77777777" w:rsidR="00796A1C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04D244D" w14:textId="77777777" w:rsidR="00796A1C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9758B10" w14:textId="5634D048" w:rsidR="00796A1C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Observarea </w:t>
            </w:r>
          </w:p>
          <w:p w14:paraId="50B23E70" w14:textId="77777777" w:rsidR="00796A1C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3DCCFDC" w14:textId="6377C946" w:rsidR="00796A1C" w:rsidRPr="00E419BB" w:rsidRDefault="00796A1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Apreciere verbală</w:t>
            </w:r>
          </w:p>
          <w:p w14:paraId="71E542EB" w14:textId="77777777" w:rsidR="00E419BB" w:rsidRP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ACD2818" w14:textId="5C0677F0" w:rsidR="00E419BB" w:rsidRP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19BB" w14:paraId="474A0F89" w14:textId="77777777" w:rsidTr="00E419BB">
        <w:trPr>
          <w:trHeight w:val="684"/>
        </w:trPr>
        <w:tc>
          <w:tcPr>
            <w:tcW w:w="1537" w:type="dxa"/>
          </w:tcPr>
          <w:p w14:paraId="1CB4F9E7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Realizare a sensului</w:t>
            </w:r>
          </w:p>
        </w:tc>
        <w:tc>
          <w:tcPr>
            <w:tcW w:w="874" w:type="dxa"/>
          </w:tcPr>
          <w:p w14:paraId="27F45186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6FD6FA4" w14:textId="3F04FB5C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66585C2F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1150C9B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6F59B3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C15FE3D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48C5FC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3A514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453F92" w14:textId="77777777" w:rsidR="00E419BB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3725392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41FBA16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E20647C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670178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6E8C59F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69E168E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C6C14B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7A63CA2" w14:textId="5FCC9391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08A3280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F5384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0D3C9AA2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FB9C3D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B42F45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6E353270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C2E08D8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BA79A8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445331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652976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7E5C9F0" w14:textId="6BAEAAFF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6CBBDE7D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O2</w:t>
            </w:r>
          </w:p>
          <w:p w14:paraId="5C3F9EF6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662BADB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DD1906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5446AB9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75179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9A7E50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F998E4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4CF935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523E27CE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0E3255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2D0B59D7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E3D5E7" w14:textId="05048021" w:rsidR="00802D3D" w:rsidRP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2" w:type="dxa"/>
          </w:tcPr>
          <w:p w14:paraId="22EF0882" w14:textId="77777777" w:rsidR="00E419BB" w:rsidRDefault="00E419BB" w:rsidP="00AD2436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Anunțarea temei și a obiectivalor.</w:t>
            </w:r>
          </w:p>
          <w:p w14:paraId="41631213" w14:textId="786875C1" w:rsidR="009310C5" w:rsidRDefault="009310C5" w:rsidP="009310C5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Daatinile, poveștile, muzica și poezia sunt arhivele popoarelor.</w:t>
            </w:r>
          </w:p>
          <w:p w14:paraId="22AA11AA" w14:textId="1FC2C066" w:rsidR="009310C5" w:rsidRDefault="009310C5" w:rsidP="009310C5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Cu ele se poate oricând recontstitui trecutul </w:t>
            </w:r>
            <w:r w:rsidR="004B10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întunecat.</w:t>
            </w:r>
          </w:p>
          <w:p w14:paraId="155C2810" w14:textId="1025F941" w:rsidR="004B106E" w:rsidRDefault="004B106E" w:rsidP="004B106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Alecu Russo, scriitor român</w:t>
            </w:r>
          </w:p>
          <w:p w14:paraId="46CAB932" w14:textId="78981A3D" w:rsidR="004B106E" w:rsidRDefault="004B106E" w:rsidP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Împreună cu elevii se descoperă mesajul spuselor.</w:t>
            </w:r>
          </w:p>
          <w:p w14:paraId="1B530896" w14:textId="77777777" w:rsidR="004B106E" w:rsidRDefault="004B106E" w:rsidP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F2299" w14:textId="59FFE2C4" w:rsidR="004B106E" w:rsidRDefault="004B106E" w:rsidP="004B106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Lucru cu vocabularul</w:t>
            </w:r>
          </w:p>
          <w:p w14:paraId="72D9796B" w14:textId="62CC7767" w:rsidR="004B106E" w:rsidRDefault="004B106E" w:rsidP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Dicționarul istoric man. pag.56.</w:t>
            </w:r>
          </w:p>
          <w:p w14:paraId="7B9F6FB5" w14:textId="77777777" w:rsidR="004B106E" w:rsidRPr="004B106E" w:rsidRDefault="004B106E" w:rsidP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5DA14" w14:textId="1681F76F" w:rsidR="00544264" w:rsidRDefault="00AD2436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Copiii </w:t>
            </w:r>
            <w:r w:rsidR="009310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primesc de la </w:t>
            </w:r>
            <w:r w:rsidR="004B10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</w:t>
            </w:r>
            <w:r w:rsidR="009310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nvățătoare </w:t>
            </w:r>
            <w:r w:rsidR="005442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 imagine- </w:t>
            </w:r>
            <w:r w:rsidR="009310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un cufăr în care se păstrează zestrea neamului, bogățiile moștenite – tradițiile.</w:t>
            </w:r>
            <w:r w:rsidR="005442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Elevii pe parcursul lecției vor completa cu termenii, cunoștințele dobândite. Se anunță vânătoarea de comori.</w:t>
            </w:r>
          </w:p>
          <w:p w14:paraId="6344AEC5" w14:textId="77777777" w:rsidR="006B70B4" w:rsidRDefault="006B70B4" w:rsidP="00544264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394142" w14:textId="39A3FD99" w:rsidR="00544264" w:rsidRDefault="00544264" w:rsidP="00544264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Turul galeriei</w:t>
            </w:r>
          </w:p>
          <w:p w14:paraId="7B8A4A6D" w14:textId="2896C3FB" w:rsidR="00544264" w:rsidRDefault="00544264" w:rsidP="00544264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 clasă sunt amenajate zone-spații cu imagini, obiecte, texte științifice ce caracterizează o tradiție strămoșească.</w:t>
            </w:r>
          </w:p>
          <w:p w14:paraId="22F2F2E6" w14:textId="6B553BEC" w:rsidR="00544264" w:rsidRDefault="00544264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42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Țesutul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pânzei pentru prosoape, covoare, țoluri. Imagini/obiecte: un război de țesut, prosoape, covoare.</w:t>
            </w:r>
          </w:p>
          <w:p w14:paraId="5C7059F5" w14:textId="2525E315" w:rsidR="00544264" w:rsidRDefault="00544264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Olăritul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-obiecte confecționate din lut</w:t>
            </w:r>
            <w:r w:rsidR="00F722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4A775E" w14:textId="636D3C24" w:rsidR="00F7226B" w:rsidRDefault="00F7226B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Împletitul din paie, lozie</w:t>
            </w:r>
            <w:r w:rsidRPr="00F722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722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diverse coșuri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pălării, vase diferite.</w:t>
            </w:r>
          </w:p>
          <w:p w14:paraId="677DE2A8" w14:textId="35E4DBCA" w:rsidR="00F7226B" w:rsidRPr="00F7226B" w:rsidRDefault="00F7226B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70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Crăciun și Sf. Vasile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Capra, Babele, Ursul, Calul, cu uratul, Sorcova, Cu semănatul</w:t>
            </w:r>
          </w:p>
          <w:p w14:paraId="13E9D6DC" w14:textId="28E3B052" w:rsidR="00F7226B" w:rsidRPr="00AE7043" w:rsidRDefault="00F7226B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2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Paști</w:t>
            </w:r>
            <w:r w:rsidR="00AE70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AE70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încondeierea ouălelor, pasca.</w:t>
            </w:r>
          </w:p>
          <w:p w14:paraId="2F5699E2" w14:textId="3A229E15" w:rsidR="00AE7043" w:rsidRPr="00AE7043" w:rsidRDefault="00AE7043" w:rsidP="00544264">
            <w:pPr>
              <w:pStyle w:val="ListParagraph"/>
              <w:numPr>
                <w:ilvl w:val="0"/>
                <w:numId w:val="6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Ritualuri-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Paparudă, Mărțișorul, Botezul, Cununia, Curățarea fântânilor</w:t>
            </w:r>
          </w:p>
          <w:p w14:paraId="56C186A9" w14:textId="77777777" w:rsidR="00AE7043" w:rsidRDefault="00AE7043" w:rsidP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</w:t>
            </w:r>
          </w:p>
          <w:p w14:paraId="656020FB" w14:textId="5D0CF4F3" w:rsidR="00AE7043" w:rsidRPr="00AE7043" w:rsidRDefault="00AE7043" w:rsidP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Copiii călătoresc prin clasă, cercetează obiectele, imaginile, textele științifice organizate separat după tradiții și obiceiuri. Discută cu colegii despre cele observate, își fac notițe, întrebări apărute.</w:t>
            </w:r>
          </w:p>
          <w:p w14:paraId="00C3DF57" w14:textId="7E65B876" w:rsidR="00AD2436" w:rsidRDefault="0054426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E70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Elevii revin la locuri și se inițiază o discuție despre cele observate. Se fac notițe – se scriu pe </w:t>
            </w:r>
            <w:r w:rsidR="00DB45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cufăr- noile noțiuni, cunoștințe aflate.</w:t>
            </w:r>
          </w:p>
          <w:p w14:paraId="202143AB" w14:textId="77777777" w:rsidR="00DB453C" w:rsidRDefault="00DB453C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3592E5" w14:textId="4B9B9740" w:rsidR="00DB453C" w:rsidRDefault="00DB453C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 perechi cercetează informația din manual și completează cufărul cu idei.</w:t>
            </w:r>
          </w:p>
          <w:p w14:paraId="2AE42890" w14:textId="7FDD62DC" w:rsidR="00DB453C" w:rsidRDefault="00DB453C" w:rsidP="00DB453C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 bene</w:t>
            </w:r>
          </w:p>
          <w:p w14:paraId="43F12E3A" w14:textId="15FC91FB" w:rsidR="00DB453C" w:rsidRPr="00DB453C" w:rsidRDefault="00DB453C" w:rsidP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Obiceiurile și tradițiile strămoșești au luat naștere din cele mai vechi timpuri. Ele alcătuiesc patrimoniul cultural al poporului.</w:t>
            </w:r>
          </w:p>
          <w:p w14:paraId="7091E797" w14:textId="0861BBF2" w:rsidR="009310C5" w:rsidRPr="009310C5" w:rsidRDefault="009310C5" w:rsidP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14:paraId="3F57D8FB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425EDA7" w14:textId="53EDAF2A" w:rsidR="004B106E" w:rsidRDefault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Frontal </w:t>
            </w:r>
          </w:p>
          <w:p w14:paraId="3A937A66" w14:textId="77777777" w:rsidR="004B106E" w:rsidRDefault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8535EDE" w14:textId="77777777" w:rsidR="004B106E" w:rsidRDefault="004B106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Brainstorming </w:t>
            </w:r>
          </w:p>
          <w:p w14:paraId="6F681074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E4065C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264D770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0C8E802" w14:textId="77777777" w:rsidR="006B70B4" w:rsidRDefault="006B70B4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74693E2" w14:textId="77777777" w:rsidR="006B70B4" w:rsidRDefault="006B70B4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9D4B202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Conversația dirijată</w:t>
            </w:r>
          </w:p>
          <w:p w14:paraId="7B3A12EB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38A60F1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F89B414" w14:textId="77777777" w:rsidR="006B70B4" w:rsidRDefault="006B70B4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01148C1" w14:textId="77777777" w:rsidR="006B70B4" w:rsidRDefault="006B70B4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E85867C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8C730C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Turul galeriei</w:t>
            </w:r>
          </w:p>
          <w:p w14:paraId="1167E818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13A91A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96C9636" w14:textId="73780B79" w:rsidR="00DB453C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Act.în gru</w:t>
            </w:r>
            <w:r w:rsidR="00DB45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</w:p>
          <w:p w14:paraId="094C4EA2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E6985F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9D4DC2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15DB62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BFCAA63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4B6C6F2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7B631FB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01F17D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6D0F496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3998FC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DB17EF0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A548F88" w14:textId="77777777" w:rsidR="00AE7043" w:rsidRDefault="00AE7043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Conversație dirijată</w:t>
            </w:r>
          </w:p>
          <w:p w14:paraId="3AE680C1" w14:textId="77777777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363D67" w14:textId="77777777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AC4A44" w14:textId="77777777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Vânătoare de comori</w:t>
            </w:r>
          </w:p>
          <w:p w14:paraId="464A59B9" w14:textId="541B3DE9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În perechi</w:t>
            </w:r>
          </w:p>
          <w:p w14:paraId="0DFE9C96" w14:textId="77777777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Observarea </w:t>
            </w:r>
          </w:p>
          <w:p w14:paraId="0C8A7070" w14:textId="69389669" w:rsidR="00DB453C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Explicația </w:t>
            </w:r>
          </w:p>
          <w:p w14:paraId="73569022" w14:textId="77777777" w:rsidR="00DB453C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92DD8C" w14:textId="4ED3CE2E" w:rsidR="00DB453C" w:rsidRPr="00E419BB" w:rsidRDefault="00DB453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Brainstorming </w:t>
            </w:r>
          </w:p>
        </w:tc>
      </w:tr>
      <w:tr w:rsidR="00E419BB" w14:paraId="0DDE8189" w14:textId="77777777" w:rsidTr="00E419BB">
        <w:trPr>
          <w:trHeight w:val="556"/>
        </w:trPr>
        <w:tc>
          <w:tcPr>
            <w:tcW w:w="1537" w:type="dxa"/>
          </w:tcPr>
          <w:p w14:paraId="7F42E623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Reflecție </w:t>
            </w:r>
          </w:p>
        </w:tc>
        <w:tc>
          <w:tcPr>
            <w:tcW w:w="874" w:type="dxa"/>
          </w:tcPr>
          <w:p w14:paraId="57653656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AFA504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4A1A6F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6DB87A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466A40" w14:textId="77777777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FF13C5" w14:textId="77777777" w:rsidR="00802D3D" w:rsidRP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81C006" w14:textId="77777777" w:rsidR="00802D3D" w:rsidRP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2D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623EACCB" w14:textId="77777777" w:rsidR="00802D3D" w:rsidRP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83D815" w14:textId="2306B0BC" w:rsid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D3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</w:tc>
        <w:tc>
          <w:tcPr>
            <w:tcW w:w="6812" w:type="dxa"/>
          </w:tcPr>
          <w:p w14:paraId="79340A3E" w14:textId="77777777" w:rsidR="00E419BB" w:rsidRDefault="00E419BB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>Sinteza activităților realizate la lecție.</w:t>
            </w:r>
          </w:p>
          <w:p w14:paraId="4296C11D" w14:textId="77777777" w:rsidR="00175A72" w:rsidRDefault="00175A72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9074D" w14:textId="63C9474D" w:rsidR="00DB453C" w:rsidRDefault="00DB453C" w:rsidP="00DB453C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Joc didactic- careu</w:t>
            </w:r>
          </w:p>
          <w:p w14:paraId="26BF180A" w14:textId="4307EA96" w:rsidR="00175A72" w:rsidRPr="00175A72" w:rsidRDefault="00175A72" w:rsidP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Elevilor li se propune să completeze careul, după care vor afla pe verticală un obicei răspândit la moldoveni.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Mărțișor)</w:t>
            </w:r>
          </w:p>
          <w:p w14:paraId="001ED15B" w14:textId="2B901021" w:rsidR="00DB453C" w:rsidRDefault="00DB453C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Obicei practicat </w:t>
            </w:r>
            <w:r w:rsidR="00175A72">
              <w:rPr>
                <w:rFonts w:ascii="Times New Roman" w:eastAsia="Times New Roman" w:hAnsi="Times New Roman" w:cs="Times New Roman"/>
                <w:sz w:val="24"/>
                <w:szCs w:val="24"/>
              </w:rPr>
              <w:t>în dimineața de 1 ianuarie. (semănatul)</w:t>
            </w:r>
          </w:p>
          <w:p w14:paraId="13E00F22" w14:textId="32C6CF81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Sinonimul termenului obicei. (datină)</w:t>
            </w:r>
          </w:p>
          <w:p w14:paraId="4F173069" w14:textId="7EE75B6B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Totalitatea dedatini sau obiceiuri ale unui popor. (tradiție)</w:t>
            </w:r>
          </w:p>
          <w:p w14:paraId="1B00E011" w14:textId="7E2DF464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Ziua ..., sărbătorită la 27 august în RM. (Independenței)</w:t>
            </w:r>
          </w:p>
          <w:p w14:paraId="24880EC7" w14:textId="4B692B75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 de a se îmbrăca, a se purta, a sărbători un eveniment. (obicei)</w:t>
            </w:r>
          </w:p>
          <w:p w14:paraId="68742DF5" w14:textId="1750B50F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 mai mare sărbătoare la creștini. (Paștele)</w:t>
            </w:r>
          </w:p>
          <w:p w14:paraId="166C9E11" w14:textId="05546762" w:rsidR="00175A72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Sărbătoarea dragostei la români. (Dragobrtrle)</w:t>
            </w:r>
          </w:p>
          <w:p w14:paraId="5B04FDF5" w14:textId="39B1778F" w:rsidR="00175A72" w:rsidRPr="00DB453C" w:rsidRDefault="00175A72" w:rsidP="00DB453C">
            <w:pPr>
              <w:pStyle w:val="ListParagraph"/>
              <w:numPr>
                <w:ilvl w:val="0"/>
                <w:numId w:val="7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Sărbătoarea consacrată nașterii lui Isus Hristos. (Crăciunul)</w:t>
            </w:r>
          </w:p>
          <w:p w14:paraId="3936E526" w14:textId="77777777" w:rsidR="00DB453C" w:rsidRPr="00DB453C" w:rsidRDefault="00DB453C" w:rsidP="00DB453C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0571C7" w14:textId="24DBE86B" w:rsidR="00E419BB" w:rsidRPr="00326C78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14:paraId="6A27BF92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30CF67A" w14:textId="77777777" w:rsidR="00175A72" w:rsidRDefault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3FD44CA" w14:textId="77777777" w:rsidR="00175A72" w:rsidRDefault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CC1C9D3" w14:textId="77777777" w:rsidR="00175A72" w:rsidRDefault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Joc didactic </w:t>
            </w:r>
          </w:p>
          <w:p w14:paraId="0543673E" w14:textId="77777777" w:rsidR="00175A72" w:rsidRDefault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9F38266" w14:textId="5E72A848" w:rsidR="00175A72" w:rsidRPr="00E419BB" w:rsidRDefault="00175A7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Frontal </w:t>
            </w:r>
          </w:p>
        </w:tc>
      </w:tr>
      <w:tr w:rsidR="00E419BB" w14:paraId="0BA03624" w14:textId="77777777" w:rsidTr="00E419BB">
        <w:trPr>
          <w:trHeight w:val="278"/>
        </w:trPr>
        <w:tc>
          <w:tcPr>
            <w:tcW w:w="1537" w:type="dxa"/>
          </w:tcPr>
          <w:p w14:paraId="2C1C2FA0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Extindere </w:t>
            </w:r>
          </w:p>
        </w:tc>
        <w:tc>
          <w:tcPr>
            <w:tcW w:w="874" w:type="dxa"/>
          </w:tcPr>
          <w:p w14:paraId="505BD235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2" w:type="dxa"/>
          </w:tcPr>
          <w:p w14:paraId="12058306" w14:textId="77777777" w:rsid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Anunțarea și explicarea temei pentru acasă.</w:t>
            </w:r>
          </w:p>
          <w:p w14:paraId="4A00E297" w14:textId="77777777" w:rsidR="00175A72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Comunicare:</w:t>
            </w:r>
            <w:r w:rsidR="00175A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75A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De ce ar trebui să pătrăm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tradițiile și obiceiurile strămoșești.</w:t>
            </w:r>
          </w:p>
          <w:p w14:paraId="6D9C2739" w14:textId="3C5977EE" w:rsidR="00802D3D" w:rsidRPr="00802D3D" w:rsidRDefault="00802D3D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 descris un obicei desfășurat în familie. (opțional)</w:t>
            </w:r>
          </w:p>
        </w:tc>
        <w:tc>
          <w:tcPr>
            <w:tcW w:w="1844" w:type="dxa"/>
          </w:tcPr>
          <w:p w14:paraId="146BEE43" w14:textId="77777777" w:rsidR="00E419BB" w:rsidRPr="00E419BB" w:rsidRDefault="00E419BB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C49C697" w14:textId="46E2B191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4C0920" w14:textId="7B3C20D9" w:rsidR="00A920BF" w:rsidRDefault="00A920B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920BF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38F5"/>
    <w:multiLevelType w:val="hybridMultilevel"/>
    <w:tmpl w:val="517A2164"/>
    <w:lvl w:ilvl="0" w:tplc="019E6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50458"/>
    <w:multiLevelType w:val="hybridMultilevel"/>
    <w:tmpl w:val="A4ECA3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A7E15"/>
    <w:multiLevelType w:val="hybridMultilevel"/>
    <w:tmpl w:val="CFA0CB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74053"/>
    <w:multiLevelType w:val="hybridMultilevel"/>
    <w:tmpl w:val="C2608ABE"/>
    <w:lvl w:ilvl="0" w:tplc="054C8B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2B662D"/>
    <w:multiLevelType w:val="hybridMultilevel"/>
    <w:tmpl w:val="924618D6"/>
    <w:lvl w:ilvl="0" w:tplc="45D8E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10C1E"/>
    <w:multiLevelType w:val="hybridMultilevel"/>
    <w:tmpl w:val="E6587B2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B0D3C"/>
    <w:multiLevelType w:val="multilevel"/>
    <w:tmpl w:val="EE327C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900137271">
    <w:abstractNumId w:val="6"/>
  </w:num>
  <w:num w:numId="2" w16cid:durableId="367146338">
    <w:abstractNumId w:val="4"/>
  </w:num>
  <w:num w:numId="3" w16cid:durableId="354772248">
    <w:abstractNumId w:val="3"/>
  </w:num>
  <w:num w:numId="4" w16cid:durableId="1348091941">
    <w:abstractNumId w:val="0"/>
  </w:num>
  <w:num w:numId="5" w16cid:durableId="2043557173">
    <w:abstractNumId w:val="2"/>
  </w:num>
  <w:num w:numId="6" w16cid:durableId="1205910">
    <w:abstractNumId w:val="1"/>
  </w:num>
  <w:num w:numId="7" w16cid:durableId="414472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32"/>
    <w:rsid w:val="00091A05"/>
    <w:rsid w:val="00105B32"/>
    <w:rsid w:val="00175A72"/>
    <w:rsid w:val="00192D65"/>
    <w:rsid w:val="002F7535"/>
    <w:rsid w:val="00326C78"/>
    <w:rsid w:val="003407A5"/>
    <w:rsid w:val="00403994"/>
    <w:rsid w:val="004B106E"/>
    <w:rsid w:val="00544264"/>
    <w:rsid w:val="005B536E"/>
    <w:rsid w:val="005E1E4E"/>
    <w:rsid w:val="005F2960"/>
    <w:rsid w:val="006518E4"/>
    <w:rsid w:val="00652F86"/>
    <w:rsid w:val="006B70B4"/>
    <w:rsid w:val="006B78B3"/>
    <w:rsid w:val="00796A1C"/>
    <w:rsid w:val="00802D3D"/>
    <w:rsid w:val="0086708F"/>
    <w:rsid w:val="00880274"/>
    <w:rsid w:val="008F62EA"/>
    <w:rsid w:val="009310C5"/>
    <w:rsid w:val="009C0B53"/>
    <w:rsid w:val="00A04CDA"/>
    <w:rsid w:val="00A67837"/>
    <w:rsid w:val="00A920BF"/>
    <w:rsid w:val="00AD2436"/>
    <w:rsid w:val="00AE7043"/>
    <w:rsid w:val="00B026B0"/>
    <w:rsid w:val="00B72FB7"/>
    <w:rsid w:val="00B815D9"/>
    <w:rsid w:val="00BB5E60"/>
    <w:rsid w:val="00D009B6"/>
    <w:rsid w:val="00D04FA6"/>
    <w:rsid w:val="00D436E8"/>
    <w:rsid w:val="00DB453C"/>
    <w:rsid w:val="00DD1785"/>
    <w:rsid w:val="00E419BB"/>
    <w:rsid w:val="00EB270C"/>
    <w:rsid w:val="00F454F1"/>
    <w:rsid w:val="00F7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C1D1"/>
  <w15:docId w15:val="{3973F471-C32F-477E-93FF-43FF8E3F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qFormat/>
    <w:rsid w:val="004D09F6"/>
    <w:pPr>
      <w:ind w:left="720"/>
      <w:contextualSpacing/>
    </w:p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,Resume Title Char"/>
    <w:link w:val="ListParagraph"/>
    <w:rsid w:val="004D09F6"/>
    <w:rPr>
      <w:kern w:val="0"/>
    </w:rPr>
  </w:style>
  <w:style w:type="table" w:styleId="TableGrid">
    <w:name w:val="Table Grid"/>
    <w:basedOn w:val="TableNormal"/>
    <w:uiPriority w:val="59"/>
    <w:rsid w:val="00796511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04C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1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U/8ll8ot9UJuAFnnTbI0KPPOqg==">CgMxLjAyCGguZ2pkZ3hzOAByITF3RjBwM2xEN084TDA5TXdJVU02bGVJeG9lUE5Fbm5LbA==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699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dcterms:created xsi:type="dcterms:W3CDTF">2024-04-21T14:47:00Z</dcterms:created>
  <dcterms:modified xsi:type="dcterms:W3CDTF">2025-07-03T12:52:00Z</dcterms:modified>
</cp:coreProperties>
</file>