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Projet didactique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Langue française</w:t>
      </w:r>
    </w:p>
    <w:p w:rsidR="00000000" w:rsidDel="00000000" w:rsidP="00000000" w:rsidRDefault="00000000" w:rsidRPr="00000000" w14:paraId="00000003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  <w:vertAlign w:val="superscript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Classe : 4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vertAlign w:val="superscript"/>
          <w:rtl w:val="0"/>
        </w:rPr>
        <w:t xml:space="preserve">e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vertAlign w:val="superscript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Temps : 45 min</w:t>
      </w:r>
    </w:p>
    <w:p w:rsidR="00000000" w:rsidDel="00000000" w:rsidP="00000000" w:rsidRDefault="00000000" w:rsidRPr="00000000" w14:paraId="00000005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Unité 6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z w:val="24"/>
          <w:szCs w:val="24"/>
          <w:rtl w:val="0"/>
        </w:rPr>
        <w:t xml:space="preserve">Le monde francophone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Leçon 8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: Le Carnaval de Nice</w:t>
      </w:r>
    </w:p>
    <w:p w:rsidR="00000000" w:rsidDel="00000000" w:rsidP="00000000" w:rsidRDefault="00000000" w:rsidRPr="00000000" w14:paraId="00000007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Type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Leçon mixte</w:t>
      </w:r>
    </w:p>
    <w:p w:rsidR="00000000" w:rsidDel="00000000" w:rsidP="00000000" w:rsidRDefault="00000000" w:rsidRPr="00000000" w14:paraId="00000008">
      <w:pPr>
        <w:spacing w:line="360" w:lineRule="auto"/>
        <w:ind w:left="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Competențe specifice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CS1, CS2, CS3, CS4</w:t>
      </w:r>
    </w:p>
    <w:p w:rsidR="00000000" w:rsidDel="00000000" w:rsidP="00000000" w:rsidRDefault="00000000" w:rsidRPr="00000000" w14:paraId="00000009">
      <w:pPr>
        <w:spacing w:line="360" w:lineRule="auto"/>
        <w:ind w:left="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Unități de competență: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A">
      <w:pPr>
        <w:spacing w:line="360" w:lineRule="auto"/>
        <w:ind w:left="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1.2. Distingerea prin audiere a cuvintelor care conțin sunete și grupuri de sunete specifice limbii străine în contexte simple și familiare emise lent, clar şi repetat.</w:t>
      </w:r>
    </w:p>
    <w:p w:rsidR="00000000" w:rsidDel="00000000" w:rsidP="00000000" w:rsidRDefault="00000000" w:rsidRPr="00000000" w14:paraId="0000000B">
      <w:pPr>
        <w:spacing w:line="360" w:lineRule="auto"/>
        <w:ind w:left="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1.8. Utilizarea corectă a structurilor gramaticale specifice limbii străine, în baza unor modele de enunțuri scurte și simple în contexte familiare</w:t>
      </w:r>
    </w:p>
    <w:p w:rsidR="00000000" w:rsidDel="00000000" w:rsidP="00000000" w:rsidRDefault="00000000" w:rsidRPr="00000000" w14:paraId="0000000C">
      <w:pPr>
        <w:spacing w:line="360" w:lineRule="auto"/>
        <w:ind w:left="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2.3. Identificarea sensului unor cuvinte şi sintagme în texte autentice scurte uzuale, în situații de orientare și informare</w:t>
      </w:r>
    </w:p>
    <w:p w:rsidR="00000000" w:rsidDel="00000000" w:rsidP="00000000" w:rsidRDefault="00000000" w:rsidRPr="00000000" w14:paraId="0000000D">
      <w:pPr>
        <w:spacing w:line="360" w:lineRule="auto"/>
        <w:ind w:left="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2.6. Aplicarea formulelor elementare de adresare, de politețe și de exclamare, corespunzător situației de comunicare.</w:t>
      </w:r>
    </w:p>
    <w:p w:rsidR="00000000" w:rsidDel="00000000" w:rsidP="00000000" w:rsidRDefault="00000000" w:rsidRPr="00000000" w14:paraId="0000000E">
      <w:pPr>
        <w:spacing w:line="360" w:lineRule="auto"/>
        <w:ind w:left="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3.1. Identificarea sensului global al mesajelor orale și scrise simple referitoare la informaţii de ordin personal și obiecte familiare.</w:t>
      </w:r>
    </w:p>
    <w:p w:rsidR="00000000" w:rsidDel="00000000" w:rsidP="00000000" w:rsidRDefault="00000000" w:rsidRPr="00000000" w14:paraId="0000000F">
      <w:pPr>
        <w:spacing w:line="360" w:lineRule="auto"/>
        <w:ind w:left="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3.5. Integrarea structurilor lingvistice cunoscute în conversații scurte și simple.</w:t>
      </w:r>
    </w:p>
    <w:p w:rsidR="00000000" w:rsidDel="00000000" w:rsidP="00000000" w:rsidRDefault="00000000" w:rsidRPr="00000000" w14:paraId="00000010">
      <w:pPr>
        <w:spacing w:line="360" w:lineRule="auto"/>
        <w:ind w:left="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4.3. Reproducerea unor povești, povestiri, poezii, cântece, scenete din patrimoniul cultural al țării alofone, în situații reale familiare și în cadrul activităților de învățare.</w:t>
      </w:r>
    </w:p>
    <w:p w:rsidR="00000000" w:rsidDel="00000000" w:rsidP="00000000" w:rsidRDefault="00000000" w:rsidRPr="00000000" w14:paraId="00000011">
      <w:pPr>
        <w:spacing w:line="360" w:lineRule="auto"/>
        <w:ind w:left="40" w:firstLine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360" w:lineRule="auto"/>
        <w:ind w:left="4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Objectifs opérationnels :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À la fin de la leçon, l’élève sera capable de:</w:t>
      </w:r>
    </w:p>
    <w:p w:rsidR="00000000" w:rsidDel="00000000" w:rsidP="00000000" w:rsidRDefault="00000000" w:rsidRPr="00000000" w14:paraId="00000013">
      <w:pPr>
        <w:spacing w:line="360" w:lineRule="auto"/>
        <w:ind w:left="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O1 - Identifier le sens global d’un texte inconnu, en trouvant un titre approprié au contenu de texte </w:t>
      </w:r>
    </w:p>
    <w:p w:rsidR="00000000" w:rsidDel="00000000" w:rsidP="00000000" w:rsidRDefault="00000000" w:rsidRPr="00000000" w14:paraId="00000014">
      <w:pPr>
        <w:spacing w:line="360" w:lineRule="auto"/>
        <w:ind w:left="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O2 - Déterminer si 4 affirmations sont vraies ou fausses, en justifiant ses réponses à l’aide d’informations extraites du vidéo.</w:t>
      </w:r>
    </w:p>
    <w:p w:rsidR="00000000" w:rsidDel="00000000" w:rsidP="00000000" w:rsidRDefault="00000000" w:rsidRPr="00000000" w14:paraId="00000015">
      <w:pPr>
        <w:spacing w:line="360" w:lineRule="auto"/>
        <w:ind w:left="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O3 -  Compléter correctement les réponses pour des questions du texte </w:t>
      </w:r>
    </w:p>
    <w:p w:rsidR="00000000" w:rsidDel="00000000" w:rsidP="00000000" w:rsidRDefault="00000000" w:rsidRPr="00000000" w14:paraId="00000016">
      <w:pPr>
        <w:spacing w:line="360" w:lineRule="auto"/>
        <w:ind w:left="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ind w:left="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360" w:lineRule="auto"/>
        <w:ind w:left="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360" w:lineRule="auto"/>
        <w:ind w:left="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360" w:lineRule="auto"/>
        <w:ind w:left="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360" w:lineRule="auto"/>
        <w:ind w:left="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360" w:lineRule="auto"/>
        <w:ind w:left="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360" w:lineRule="auto"/>
        <w:ind w:left="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80.0" w:type="dxa"/>
        <w:jc w:val="left"/>
        <w:tblInd w:w="4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1800"/>
        <w:gridCol w:w="1170"/>
        <w:gridCol w:w="4650"/>
        <w:gridCol w:w="1005"/>
        <w:gridCol w:w="1455"/>
        <w:tblGridChange w:id="0">
          <w:tblGrid>
            <w:gridCol w:w="1800"/>
            <w:gridCol w:w="1170"/>
            <w:gridCol w:w="4650"/>
            <w:gridCol w:w="1005"/>
            <w:gridCol w:w="145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Étapes de l’enseignement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Objectifs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Approche actionnelle/ Déroulement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Temps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Technologie</w:t>
            </w:r>
          </w:p>
          <w:p w:rsidR="00000000" w:rsidDel="00000000" w:rsidP="00000000" w:rsidRDefault="00000000" w:rsidRPr="00000000" w14:paraId="00000023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didactique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Évocation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Salutation. On vérifie le devoir.</w:t>
            </w:r>
          </w:p>
          <w:p w:rsidR="00000000" w:rsidDel="00000000" w:rsidP="00000000" w:rsidRDefault="00000000" w:rsidRPr="00000000" w14:paraId="00000027">
            <w:pPr>
              <w:spacing w:line="360" w:lineRule="auto"/>
              <w:ind w:left="40" w:firstLine="0"/>
              <w:rPr>
                <w:rFonts w:ascii="Times New Roman" w:cs="Times New Roman" w:eastAsia="Times New Roman" w:hAnsi="Times New Roman"/>
                <w:i w:val="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On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z w:val="24"/>
                <w:szCs w:val="24"/>
                <w:rtl w:val="0"/>
              </w:rPr>
              <w:t xml:space="preserve">présente aux élèves une affiche.</w:t>
            </w:r>
          </w:p>
          <w:p w:rsidR="00000000" w:rsidDel="00000000" w:rsidP="00000000" w:rsidRDefault="00000000" w:rsidRPr="00000000" w14:paraId="00000028">
            <w:pPr>
              <w:spacing w:line="360" w:lineRule="auto"/>
              <w:ind w:left="40" w:firstLine="0"/>
              <w:rPr>
                <w:rFonts w:ascii="Times New Roman" w:cs="Times New Roman" w:eastAsia="Times New Roman" w:hAnsi="Times New Roman"/>
                <w:i w:val="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z w:val="24"/>
                <w:szCs w:val="24"/>
                <w:rtl w:val="0"/>
              </w:rPr>
              <w:t xml:space="preserve">Regardez l’affiche   ,,Quelle fête!» et répondez aux questions:</w:t>
            </w:r>
          </w:p>
          <w:p w:rsidR="00000000" w:rsidDel="00000000" w:rsidP="00000000" w:rsidRDefault="00000000" w:rsidRPr="00000000" w14:paraId="00000029">
            <w:pPr>
              <w:spacing w:line="360" w:lineRule="auto"/>
              <w:ind w:left="40" w:firstLine="0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Que vois-tu sur cette image /affiche?</w:t>
            </w:r>
          </w:p>
          <w:p w:rsidR="00000000" w:rsidDel="00000000" w:rsidP="00000000" w:rsidRDefault="00000000" w:rsidRPr="00000000" w14:paraId="0000002A">
            <w:pPr>
              <w:spacing w:line="360" w:lineRule="auto"/>
              <w:ind w:left="40" w:firstLine="0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Quels éléments décoratifs sont représentés ?</w:t>
            </w:r>
          </w:p>
          <w:p w:rsidR="00000000" w:rsidDel="00000000" w:rsidP="00000000" w:rsidRDefault="00000000" w:rsidRPr="00000000" w14:paraId="0000002B">
            <w:pPr>
              <w:spacing w:line="360" w:lineRule="auto"/>
              <w:ind w:left="40" w:firstLine="0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Que veut dire ,,grosses têtes”?</w:t>
            </w:r>
          </w:p>
          <w:p w:rsidR="00000000" w:rsidDel="00000000" w:rsidP="00000000" w:rsidRDefault="00000000" w:rsidRPr="00000000" w14:paraId="0000002C">
            <w:pPr>
              <w:spacing w:line="360" w:lineRule="auto"/>
              <w:ind w:left="4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Que peux-tu faire au Carnaval ?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(Annexe 1)</w:t>
            </w:r>
          </w:p>
          <w:p w:rsidR="00000000" w:rsidDel="00000000" w:rsidP="00000000" w:rsidRDefault="00000000" w:rsidRPr="00000000" w14:paraId="0000002D">
            <w:pPr>
              <w:spacing w:line="360" w:lineRule="auto"/>
              <w:ind w:left="4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Les élèves complètent au tableau un panneau d’idées autour du mot-clé : Carnaval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 min</w:t>
            </w:r>
          </w:p>
          <w:p w:rsidR="00000000" w:rsidDel="00000000" w:rsidP="00000000" w:rsidRDefault="00000000" w:rsidRPr="00000000" w14:paraId="00000031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Affiche</w:t>
            </w:r>
          </w:p>
          <w:p w:rsidR="00000000" w:rsidDel="00000000" w:rsidP="00000000" w:rsidRDefault="00000000" w:rsidRPr="00000000" w14:paraId="00000036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Discussion guidée</w:t>
            </w:r>
          </w:p>
          <w:p w:rsidR="00000000" w:rsidDel="00000000" w:rsidP="00000000" w:rsidRDefault="00000000" w:rsidRPr="00000000" w14:paraId="00000038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La méthode de l'araignée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Réalisation de </w:t>
            </w:r>
          </w:p>
          <w:p w:rsidR="00000000" w:rsidDel="00000000" w:rsidP="00000000" w:rsidRDefault="00000000" w:rsidRPr="00000000" w14:paraId="0000003D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sens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spacing w:line="360" w:lineRule="auto"/>
              <w:ind w:left="4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O1</w:t>
            </w:r>
          </w:p>
          <w:p w:rsidR="00000000" w:rsidDel="00000000" w:rsidP="00000000" w:rsidRDefault="00000000" w:rsidRPr="00000000" w14:paraId="00000040">
            <w:pPr>
              <w:spacing w:line="360" w:lineRule="auto"/>
              <w:ind w:left="4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spacing w:line="360" w:lineRule="auto"/>
              <w:ind w:left="4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spacing w:line="360" w:lineRule="auto"/>
              <w:ind w:left="4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spacing w:line="360" w:lineRule="auto"/>
              <w:ind w:left="4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spacing w:line="360" w:lineRule="auto"/>
              <w:ind w:left="4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spacing w:line="360" w:lineRule="auto"/>
              <w:ind w:left="4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spacing w:line="360" w:lineRule="auto"/>
              <w:ind w:left="4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spacing w:line="360" w:lineRule="auto"/>
              <w:ind w:left="4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spacing w:line="360" w:lineRule="auto"/>
              <w:ind w:left="4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spacing w:line="360" w:lineRule="auto"/>
              <w:ind w:left="4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spacing w:line="360" w:lineRule="auto"/>
              <w:ind w:left="4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spacing w:line="360" w:lineRule="auto"/>
              <w:ind w:left="4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spacing w:line="360" w:lineRule="auto"/>
              <w:ind w:left="4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spacing w:line="360" w:lineRule="auto"/>
              <w:ind w:left="4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bookmarkStart w:colFirst="0" w:colLast="0" w:name="_heading=h.t0cb2a2tgwo" w:id="0"/>
            <w:bookmarkEnd w:id="0"/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O2</w:t>
            </w:r>
          </w:p>
          <w:p w:rsidR="00000000" w:rsidDel="00000000" w:rsidP="00000000" w:rsidRDefault="00000000" w:rsidRPr="00000000" w14:paraId="0000004F">
            <w:pPr>
              <w:spacing w:line="360" w:lineRule="auto"/>
              <w:ind w:left="4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spacing w:line="360" w:lineRule="auto"/>
              <w:ind w:left="4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On annonce le sujet de la leçon.</w:t>
            </w:r>
          </w:p>
          <w:p w:rsidR="00000000" w:rsidDel="00000000" w:rsidP="00000000" w:rsidRDefault="00000000" w:rsidRPr="00000000" w14:paraId="00000053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On propose d’écouter le texte sur le site </w:t>
            </w:r>
            <w:hyperlink r:id="rId7">
              <w:r w:rsidDel="00000000" w:rsidR="00000000" w:rsidRPr="00000000">
                <w:rPr>
                  <w:rFonts w:ascii="Times New Roman" w:cs="Times New Roman" w:eastAsia="Times New Roman" w:hAnsi="Times New Roman"/>
                  <w:color w:val="0000ff"/>
                  <w:sz w:val="24"/>
                  <w:szCs w:val="24"/>
                  <w:u w:val="single"/>
                  <w:rtl w:val="0"/>
                </w:rPr>
                <w:t xml:space="preserve">https://moldovafrance.fr/wordpress/h5p/2024/04/14/a1-exercices-a-lire/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Les élèves lisent le texte et proposent un titre adapté.</w:t>
            </w:r>
          </w:p>
          <w:p w:rsidR="00000000" w:rsidDel="00000000" w:rsidP="00000000" w:rsidRDefault="00000000" w:rsidRPr="00000000" w14:paraId="00000055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On lit encore une fois le texte et on fait la traduction. On travaille avec le lexique: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parades, chars fleuris, grosses têtes, carton pâté, personnages costumés, masques, etc.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spacing w:line="360" w:lineRule="auto"/>
              <w:ind w:left="40" w:firstLine="0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On fait attention aux affiches de la page 101 et on explique le dicton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 ,,Un masque pour toi! Un papier pâté.“</w:t>
            </w:r>
          </w:p>
          <w:p w:rsidR="00000000" w:rsidDel="00000000" w:rsidP="00000000" w:rsidRDefault="00000000" w:rsidRPr="00000000" w14:paraId="00000057">
            <w:pPr>
              <w:spacing w:line="360" w:lineRule="auto"/>
              <w:ind w:left="40" w:firstLine="0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z w:val="24"/>
                <w:szCs w:val="24"/>
                <w:rtl w:val="0"/>
              </w:rPr>
              <w:t xml:space="preserve">Puis on parle aux élèves de Mardi Gras, le Carême et explique la liaison avec le Carnaval.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widowControl w:val="0"/>
              <w:spacing w:line="360" w:lineRule="auto"/>
              <w:ind w:right="-169"/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rtl w:val="0"/>
              </w:rPr>
              <w:t xml:space="preserve">On propose de répondre aux questions en complétant les trous dans un jeu, ex. 21, p. 101</w:t>
            </w:r>
          </w:p>
          <w:p w:rsidR="00000000" w:rsidDel="00000000" w:rsidP="00000000" w:rsidRDefault="00000000" w:rsidRPr="00000000" w14:paraId="00000059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hyperlink r:id="rId8">
              <w:r w:rsidDel="00000000" w:rsidR="00000000" w:rsidRPr="00000000">
                <w:rPr>
                  <w:rFonts w:ascii="Times New Roman" w:cs="Times New Roman" w:eastAsia="Times New Roman" w:hAnsi="Times New Roman"/>
                  <w:i w:val="0"/>
                  <w:color w:val="0000ff"/>
                  <w:sz w:val="24"/>
                  <w:szCs w:val="24"/>
                  <w:u w:val="single"/>
                  <w:rtl w:val="0"/>
                </w:rPr>
                <w:t xml:space="preserve">https://moldovafrance.fr/wordpress/h5p/2023/11/07/a1-u6l19-vive-la-fete/#h5pbookid=1743&amp;section=top&amp;chapter=h5p-interactive-book-chapter-8f4c3a8c-6df4-4c21-aeb5-9ef327e8ce70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 min</w:t>
            </w:r>
          </w:p>
          <w:p w:rsidR="00000000" w:rsidDel="00000000" w:rsidP="00000000" w:rsidRDefault="00000000" w:rsidRPr="00000000" w14:paraId="0000005C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 min</w:t>
            </w:r>
          </w:p>
          <w:p w:rsidR="00000000" w:rsidDel="00000000" w:rsidP="00000000" w:rsidRDefault="00000000" w:rsidRPr="00000000" w14:paraId="0000005F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 min</w:t>
            </w:r>
          </w:p>
          <w:p w:rsidR="00000000" w:rsidDel="00000000" w:rsidP="00000000" w:rsidRDefault="00000000" w:rsidRPr="00000000" w14:paraId="00000061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 min</w:t>
            </w:r>
          </w:p>
          <w:p w:rsidR="00000000" w:rsidDel="00000000" w:rsidP="00000000" w:rsidRDefault="00000000" w:rsidRPr="00000000" w14:paraId="00000065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 min</w:t>
            </w:r>
          </w:p>
          <w:p w:rsidR="00000000" w:rsidDel="00000000" w:rsidP="00000000" w:rsidRDefault="00000000" w:rsidRPr="00000000" w14:paraId="0000006B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Audition</w:t>
            </w:r>
          </w:p>
          <w:p w:rsidR="00000000" w:rsidDel="00000000" w:rsidP="00000000" w:rsidRDefault="00000000" w:rsidRPr="00000000" w14:paraId="00000073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Lecture action</w:t>
            </w:r>
          </w:p>
          <w:p w:rsidR="00000000" w:rsidDel="00000000" w:rsidP="00000000" w:rsidRDefault="00000000" w:rsidRPr="00000000" w14:paraId="00000076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Lecture à haute voix</w:t>
            </w:r>
          </w:p>
          <w:p w:rsidR="00000000" w:rsidDel="00000000" w:rsidP="00000000" w:rsidRDefault="00000000" w:rsidRPr="00000000" w14:paraId="00000077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Traduction </w:t>
            </w:r>
          </w:p>
          <w:p w:rsidR="00000000" w:rsidDel="00000000" w:rsidP="00000000" w:rsidRDefault="00000000" w:rsidRPr="00000000" w14:paraId="00000078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Exercice interactif</w:t>
            </w:r>
          </w:p>
          <w:p w:rsidR="00000000" w:rsidDel="00000000" w:rsidP="00000000" w:rsidRDefault="00000000" w:rsidRPr="00000000" w14:paraId="0000007F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Réflexion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spacing w:line="360" w:lineRule="auto"/>
              <w:ind w:left="4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O3</w:t>
            </w:r>
          </w:p>
          <w:p w:rsidR="00000000" w:rsidDel="00000000" w:rsidP="00000000" w:rsidRDefault="00000000" w:rsidRPr="00000000" w14:paraId="00000085">
            <w:pPr>
              <w:spacing w:line="360" w:lineRule="auto"/>
              <w:ind w:left="4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spacing w:line="360" w:lineRule="auto"/>
              <w:ind w:left="4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On propose de regarder la vidéo ,,Carnaval de Nice 2019 – Corso Illuminé" sur </w:t>
            </w:r>
          </w:p>
          <w:p w:rsidR="00000000" w:rsidDel="00000000" w:rsidP="00000000" w:rsidRDefault="00000000" w:rsidRPr="00000000" w14:paraId="00000088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hyperlink r:id="rId9">
              <w:r w:rsidDel="00000000" w:rsidR="00000000" w:rsidRPr="00000000">
                <w:rPr>
                  <w:rFonts w:ascii="Times New Roman" w:cs="Times New Roman" w:eastAsia="Times New Roman" w:hAnsi="Times New Roman"/>
                  <w:color w:val="0000ff"/>
                  <w:sz w:val="24"/>
                  <w:szCs w:val="24"/>
                  <w:u w:val="single"/>
                  <w:rtl w:val="0"/>
                </w:rPr>
                <w:t xml:space="preserve">www.youtube.com/watch?v=WUOcioYF2as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et puis d’écrire les 4 phrases en choisissant Vrai ou Faux.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9 min</w:t>
            </w:r>
          </w:p>
          <w:p w:rsidR="00000000" w:rsidDel="00000000" w:rsidP="00000000" w:rsidRDefault="00000000" w:rsidRPr="00000000" w14:paraId="0000008B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Vidéo</w:t>
            </w:r>
          </w:p>
          <w:p w:rsidR="00000000" w:rsidDel="00000000" w:rsidP="00000000" w:rsidRDefault="00000000" w:rsidRPr="00000000" w14:paraId="0000008F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Vrai ou Faux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Extension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Devoir :  Imagine que tu es l’organisateur du Carnaval de Nice. Prépare une affiche pour le Carnaval de Nice 2026:</w:t>
            </w:r>
          </w:p>
          <w:p w:rsidR="00000000" w:rsidDel="00000000" w:rsidP="00000000" w:rsidRDefault="00000000" w:rsidRPr="00000000" w14:paraId="00000094">
            <w:pPr>
              <w:widowControl w:val="0"/>
              <w:numPr>
                <w:ilvl w:val="0"/>
                <w:numId w:val="1"/>
              </w:numPr>
              <w:spacing w:line="36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Utilise un thème intéressant</w:t>
            </w:r>
          </w:p>
          <w:p w:rsidR="00000000" w:rsidDel="00000000" w:rsidP="00000000" w:rsidRDefault="00000000" w:rsidRPr="00000000" w14:paraId="00000095">
            <w:pPr>
              <w:widowControl w:val="0"/>
              <w:numPr>
                <w:ilvl w:val="0"/>
                <w:numId w:val="1"/>
              </w:numPr>
              <w:spacing w:line="36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Donne un titre à ton affiche.</w:t>
            </w:r>
          </w:p>
          <w:p w:rsidR="00000000" w:rsidDel="00000000" w:rsidP="00000000" w:rsidRDefault="00000000" w:rsidRPr="00000000" w14:paraId="00000096">
            <w:pPr>
              <w:widowControl w:val="0"/>
              <w:numPr>
                <w:ilvl w:val="0"/>
                <w:numId w:val="1"/>
              </w:numPr>
              <w:spacing w:line="36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Ajoute une image</w:t>
            </w:r>
          </w:p>
          <w:p w:rsidR="00000000" w:rsidDel="00000000" w:rsidP="00000000" w:rsidRDefault="00000000" w:rsidRPr="00000000" w14:paraId="00000097">
            <w:pPr>
              <w:widowControl w:val="0"/>
              <w:numPr>
                <w:ilvl w:val="0"/>
                <w:numId w:val="1"/>
              </w:numPr>
              <w:spacing w:line="36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Écris la date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  min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A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spacing w:line="360" w:lineRule="auto"/>
        <w:ind w:left="40" w:firstLine="0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Annexe 1</w:t>
      </w:r>
    </w:p>
    <w:p w:rsidR="00000000" w:rsidDel="00000000" w:rsidP="00000000" w:rsidRDefault="00000000" w:rsidRPr="00000000" w14:paraId="0000009C">
      <w:pPr>
        <w:spacing w:line="360" w:lineRule="auto"/>
        <w:ind w:left="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/>
        <w:drawing>
          <wp:inline distB="0" distT="0" distL="114300" distR="114300">
            <wp:extent cx="3695700" cy="2667000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2667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6834" w:w="11909" w:orient="portrait"/>
      <w:pgMar w:bottom="824" w:top="850" w:left="992" w:right="99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o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character" w:styleId="8" w:default="1">
    <w:name w:val="Default Paragraph Font"/>
    <w:uiPriority w:val="0"/>
    <w:semiHidden w:val="1"/>
    <w:qFormat w:val="1"/>
  </w:style>
  <w:style w:type="table" w:styleId="9" w:default="1">
    <w:name w:val="Normal Table"/>
    <w:uiPriority w:val="0"/>
    <w:semiHidden w:val="1"/>
    <w:qFormat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character" w:styleId="10">
    <w:name w:val="Hyperlink"/>
    <w:basedOn w:val="8"/>
    <w:uiPriority w:val="0"/>
    <w:qFormat w:val="1"/>
    <w:rPr>
      <w:color w:val="0000ff"/>
      <w:u w:val="single"/>
    </w:rPr>
  </w:style>
  <w:style w:type="table" w:styleId="13" w:customStyle="1">
    <w:name w:val="TableNormal"/>
    <w:uiPriority w:val="0"/>
    <w:qFormat w:val="1"/>
  </w:style>
  <w:style w:type="table" w:styleId="14" w:customStyle="1">
    <w:name w:val="_Style 10"/>
    <w:basedOn w:val="13"/>
    <w:uiPriority w:val="0"/>
    <w:qFormat w:val="1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image" Target="media/image1.png"/><Relationship Id="rId9" Type="http://schemas.openxmlformats.org/officeDocument/2006/relationships/hyperlink" Target="http://www.youtube.com/watch?v=WUOcioYF2as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moldovafrance.fr/wordpress/h5p/2024/04/14/a1-exercices-a-lire/" TargetMode="External"/><Relationship Id="rId8" Type="http://schemas.openxmlformats.org/officeDocument/2006/relationships/hyperlink" Target="https://moldovafrance.fr/wordpress/h5p/2023/11/07/a1-u6l19-vive-la-fete/#h5pbookid=1743&amp;section=top&amp;chapter=h5p-interactive-book-chapter-8f4c3a8c-6df4-4c21-aeb5-9ef327e8ce7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Zt6qaYB0hL5poh0yZ0kHetZmn4A==">CgMxLjAyDWgudDBjYjJhMnRnd284AHIhMWJLT00wWUotaVloR3NWM1FnajFvdE1oaURJNjh2WWV0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2025-06-29T10:06:00Z</dcterms:created>
  <dc:creator>LT Ion Creanga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1049-12.2.0.21546</vt:lpwstr>
  </property>
  <property fmtid="{D5CDD505-2E9C-101B-9397-08002B2CF9AE}" pid="3" name="ICV">
    <vt:lpwstr>1C87FC0EE99D4F468D2AD9C99FC979C9_13</vt:lpwstr>
  </property>
</Properties>
</file>