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Lesson plan</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Grade: </w:t>
      </w:r>
      <w:r w:rsidDel="00000000" w:rsidR="00000000" w:rsidRPr="00000000">
        <w:rPr>
          <w:rFonts w:ascii="Times New Roman" w:cs="Times New Roman" w:eastAsia="Times New Roman" w:hAnsi="Times New Roman"/>
          <w:sz w:val="24"/>
          <w:szCs w:val="24"/>
          <w:rtl w:val="0"/>
        </w:rPr>
        <w:t xml:space="preserve">VIIth</w:t>
      </w:r>
    </w:p>
    <w:p w:rsidR="00000000" w:rsidDel="00000000" w:rsidP="00000000" w:rsidRDefault="00000000" w:rsidRPr="00000000" w14:paraId="0000000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Level: A 2.3</w:t>
      </w:r>
    </w:p>
    <w:p w:rsidR="00000000" w:rsidDel="00000000" w:rsidP="00000000" w:rsidRDefault="00000000" w:rsidRPr="00000000" w14:paraId="00000004">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Topic:</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My Summer Plans</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 VI, </w:t>
      </w:r>
      <w:r w:rsidDel="00000000" w:rsidR="00000000" w:rsidRPr="00000000">
        <w:rPr>
          <w:rFonts w:ascii="Times New Roman" w:cs="Times New Roman" w:eastAsia="Times New Roman" w:hAnsi="Times New Roman"/>
          <w:sz w:val="24"/>
          <w:szCs w:val="24"/>
          <w:rtl w:val="0"/>
        </w:rPr>
        <w:t xml:space="preserve">Lesson 9</w:t>
      </w:r>
    </w:p>
    <w:p w:rsidR="00000000" w:rsidDel="00000000" w:rsidP="00000000" w:rsidRDefault="00000000" w:rsidRPr="00000000" w14:paraId="00000006">
      <w:pPr>
        <w:keepNext w:val="0"/>
        <w:keepLines w:val="0"/>
        <w:shd w:fill="ffffff" w:val="clea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Specific Competences: </w:t>
      </w:r>
      <w:r w:rsidDel="00000000" w:rsidR="00000000" w:rsidRPr="00000000">
        <w:rPr>
          <w:rFonts w:ascii="Times New Roman" w:cs="Times New Roman" w:eastAsia="Times New Roman" w:hAnsi="Times New Roman"/>
          <w:sz w:val="24"/>
          <w:szCs w:val="24"/>
          <w:rtl w:val="0"/>
        </w:rPr>
        <w:t xml:space="preserve">SC1, SC2, SC3, SC4</w:t>
      </w:r>
    </w:p>
    <w:p w:rsidR="00000000" w:rsidDel="00000000" w:rsidP="00000000" w:rsidRDefault="00000000" w:rsidRPr="00000000" w14:paraId="00000007">
      <w:pPr>
        <w:keepNext w:val="0"/>
        <w:keepLines w:val="0"/>
        <w:shd w:fill="ffffff" w:val="clear"/>
        <w:spacing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Competence Units:</w:t>
      </w:r>
      <w:r w:rsidDel="00000000" w:rsidR="00000000" w:rsidRPr="00000000">
        <w:rPr>
          <w:rFonts w:ascii="Times New Roman" w:cs="Times New Roman" w:eastAsia="Times New Roman" w:hAnsi="Times New Roman"/>
          <w:rtl w:val="0"/>
        </w:rPr>
        <w:t xml:space="preserve"> 1.5, 2.6, 3.2, 3.7, 4.6</w:t>
      </w:r>
    </w:p>
    <w:p w:rsidR="00000000" w:rsidDel="00000000" w:rsidP="00000000" w:rsidRDefault="00000000" w:rsidRPr="00000000" w14:paraId="00000008">
      <w:pPr>
        <w:keepNext w:val="0"/>
        <w:keepLines w:val="0"/>
        <w:shd w:fill="ffffff" w:val="clear"/>
        <w:spacing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of the lesson: </w:t>
      </w:r>
      <w:r w:rsidDel="00000000" w:rsidR="00000000" w:rsidRPr="00000000">
        <w:rPr>
          <w:rFonts w:ascii="Times New Roman" w:cs="Times New Roman" w:eastAsia="Times New Roman" w:hAnsi="Times New Roman"/>
          <w:sz w:val="24"/>
          <w:szCs w:val="24"/>
          <w:rtl w:val="0"/>
        </w:rPr>
        <w:t xml:space="preserve">Developing Knowledge </w:t>
      </w:r>
    </w:p>
    <w:p w:rsidR="00000000" w:rsidDel="00000000" w:rsidP="00000000" w:rsidRDefault="00000000" w:rsidRPr="00000000" w14:paraId="00000009">
      <w:pPr>
        <w:shd w:fill="ffffff" w:val="clear"/>
        <w:spacing w:after="0" w:before="280" w:line="36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At the end of the lesson, students will be able to:</w:t>
      </w:r>
    </w:p>
    <w:p w:rsidR="00000000" w:rsidDel="00000000" w:rsidP="00000000" w:rsidRDefault="00000000" w:rsidRPr="00000000" w14:paraId="0000000A">
      <w:pPr>
        <w:shd w:fill="ffffff" w:val="clear"/>
        <w:spacing w:after="0" w:before="120" w:line="36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O1</w:t>
      </w:r>
      <w:r w:rsidDel="00000000" w:rsidR="00000000" w:rsidRPr="00000000">
        <w:rPr>
          <w:rFonts w:ascii="Times New Roman" w:cs="Times New Roman" w:eastAsia="Times New Roman" w:hAnsi="Times New Roman"/>
          <w:sz w:val="24"/>
          <w:szCs w:val="24"/>
          <w:highlight w:val="white"/>
          <w:rtl w:val="0"/>
        </w:rPr>
        <w:t xml:space="preserve">: Utilize new vocabulary related to summer and travel in both verbal discussions and written compositions</w:t>
      </w:r>
    </w:p>
    <w:p w:rsidR="00000000" w:rsidDel="00000000" w:rsidP="00000000" w:rsidRDefault="00000000" w:rsidRPr="00000000" w14:paraId="0000000B">
      <w:pPr>
        <w:shd w:fill="ffffff" w:val="clear"/>
        <w:spacing w:after="0" w:before="180" w:line="36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O2</w:t>
      </w:r>
      <w:r w:rsidDel="00000000" w:rsidR="00000000" w:rsidRPr="00000000">
        <w:rPr>
          <w:rFonts w:ascii="Times New Roman" w:cs="Times New Roman" w:eastAsia="Times New Roman" w:hAnsi="Times New Roman"/>
          <w:sz w:val="24"/>
          <w:szCs w:val="24"/>
          <w:highlight w:val="white"/>
          <w:rtl w:val="0"/>
        </w:rPr>
        <w:t xml:space="preserve">: Demonstrate reading comprehension by accurately answering questions and discussing preferences of characters in a text about summer activities.</w:t>
      </w:r>
    </w:p>
    <w:p w:rsidR="00000000" w:rsidDel="00000000" w:rsidP="00000000" w:rsidRDefault="00000000" w:rsidRPr="00000000" w14:paraId="0000000C">
      <w:pPr>
        <w:shd w:fill="ffffff" w:val="clear"/>
        <w:spacing w:after="0" w:before="180" w:line="36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O3</w:t>
      </w:r>
      <w:r w:rsidDel="00000000" w:rsidR="00000000" w:rsidRPr="00000000">
        <w:rPr>
          <w:rFonts w:ascii="Times New Roman" w:cs="Times New Roman" w:eastAsia="Times New Roman" w:hAnsi="Times New Roman"/>
          <w:sz w:val="24"/>
          <w:szCs w:val="24"/>
          <w:highlight w:val="white"/>
          <w:rtl w:val="0"/>
        </w:rPr>
        <w:t xml:space="preserve">: Engage in a writing activity about their summer vacation plans using prompts and share their writing with the class.</w:t>
      </w:r>
    </w:p>
    <w:p w:rsidR="00000000" w:rsidDel="00000000" w:rsidP="00000000" w:rsidRDefault="00000000" w:rsidRPr="00000000" w14:paraId="0000000D">
      <w:pPr>
        <w:shd w:fill="ffffff" w:val="clear"/>
        <w:spacing w:after="0" w:before="180" w:line="36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O4</w:t>
      </w:r>
      <w:r w:rsidDel="00000000" w:rsidR="00000000" w:rsidRPr="00000000">
        <w:rPr>
          <w:rFonts w:ascii="Times New Roman" w:cs="Times New Roman" w:eastAsia="Times New Roman" w:hAnsi="Times New Roman"/>
          <w:sz w:val="24"/>
          <w:szCs w:val="24"/>
          <w:highlight w:val="white"/>
          <w:rtl w:val="0"/>
        </w:rPr>
        <w:t xml:space="preserve">: Initiate a summer diary, tracking their summer experiences and feelings, thereby encouraging ongoing writing practice and self-reflection throughout the break.</w:t>
      </w:r>
    </w:p>
    <w:p w:rsidR="00000000" w:rsidDel="00000000" w:rsidP="00000000" w:rsidRDefault="00000000" w:rsidRPr="00000000" w14:paraId="0000000E">
      <w:pPr>
        <w:shd w:fill="ffffff" w:val="clear"/>
        <w:spacing w:after="220" w:before="280" w:line="288" w:lineRule="auto"/>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F">
      <w:pPr>
        <w:shd w:fill="ffffff" w:val="clear"/>
        <w:spacing w:after="0" w:line="36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hd w:fill="ffffff" w:val="clear"/>
        <w:spacing w:after="0" w:line="360" w:lineRule="auto"/>
        <w:ind w:left="720" w:firstLine="0"/>
        <w:rPr>
          <w:rFonts w:ascii="Times New Roman" w:cs="Times New Roman" w:eastAsia="Times New Roman" w:hAnsi="Times New Roman"/>
          <w:color w:val="364152"/>
          <w:highlight w:val="white"/>
        </w:rPr>
      </w:pPr>
      <w:r w:rsidDel="00000000" w:rsidR="00000000" w:rsidRPr="00000000">
        <w:rPr>
          <w:rtl w:val="0"/>
        </w:rPr>
      </w:r>
    </w:p>
    <w:p w:rsidR="00000000" w:rsidDel="00000000" w:rsidP="00000000" w:rsidRDefault="00000000" w:rsidRPr="00000000" w14:paraId="00000011">
      <w:pPr>
        <w:shd w:fill="ffffff" w:val="clear"/>
        <w:spacing w:after="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hd w:fill="ffffff" w:val="clear"/>
        <w:spacing w:after="0" w:before="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1"/>
          <w:szCs w:val="21"/>
          <w:highlight w:val="white"/>
        </w:rPr>
      </w:pPr>
      <w:r w:rsidDel="00000000" w:rsidR="00000000" w:rsidRPr="00000000">
        <w:rPr>
          <w:rtl w:val="0"/>
        </w:rPr>
      </w:r>
    </w:p>
    <w:tbl>
      <w:tblPr>
        <w:tblStyle w:val="Table1"/>
        <w:tblpPr w:leftFromText="180" w:rightFromText="180" w:topFromText="180" w:bottomFromText="180" w:vertAnchor="text" w:horzAnchor="text" w:tblpX="381.0000000000001" w:tblpY="0"/>
        <w:tblW w:w="15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410"/>
        <w:gridCol w:w="8025"/>
        <w:gridCol w:w="765"/>
        <w:gridCol w:w="180"/>
        <w:gridCol w:w="2805"/>
        <w:tblGridChange w:id="0">
          <w:tblGrid>
            <w:gridCol w:w="1995"/>
            <w:gridCol w:w="1410"/>
            <w:gridCol w:w="8025"/>
            <w:gridCol w:w="765"/>
            <w:gridCol w:w="180"/>
            <w:gridCol w:w="2805"/>
          </w:tblGrid>
        </w:tblGridChange>
      </w:tblGrid>
      <w:tr>
        <w:trPr>
          <w:cantSplit w:val="0"/>
          <w:trHeight w:val="1091.89453125" w:hRule="atLeast"/>
          <w:tblHeader w:val="0"/>
        </w:trPr>
        <w:tc>
          <w:tcPr/>
          <w:p w:rsidR="00000000" w:rsidDel="00000000" w:rsidP="00000000" w:rsidRDefault="00000000" w:rsidRPr="00000000" w14:paraId="00000014">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Stages </w:t>
            </w:r>
          </w:p>
          <w:p w:rsidR="00000000" w:rsidDel="00000000" w:rsidP="00000000" w:rsidRDefault="00000000" w:rsidRPr="00000000" w14:paraId="00000015">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(of the didactic activity)</w:t>
            </w:r>
          </w:p>
        </w:tc>
        <w:tc>
          <w:tcPr/>
          <w:p w:rsidR="00000000" w:rsidDel="00000000" w:rsidP="00000000" w:rsidRDefault="00000000" w:rsidRPr="00000000" w14:paraId="00000016">
            <w:pPr>
              <w:spacing w:line="36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Objectives </w:t>
            </w:r>
          </w:p>
        </w:tc>
        <w:tc>
          <w:tcPr/>
          <w:p w:rsidR="00000000" w:rsidDel="00000000" w:rsidP="00000000" w:rsidRDefault="00000000" w:rsidRPr="00000000" w14:paraId="00000018">
            <w:pPr>
              <w:spacing w:line="36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Activities </w:t>
            </w:r>
          </w:p>
        </w:tc>
        <w:tc>
          <w:tcPr>
            <w:gridSpan w:val="2"/>
          </w:tcPr>
          <w:p w:rsidR="00000000" w:rsidDel="00000000" w:rsidP="00000000" w:rsidRDefault="00000000" w:rsidRPr="00000000" w14:paraId="0000001A">
            <w:pPr>
              <w:spacing w:line="36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Time </w:t>
            </w:r>
          </w:p>
        </w:tc>
        <w:tc>
          <w:tcPr/>
          <w:p w:rsidR="00000000" w:rsidDel="00000000" w:rsidP="00000000" w:rsidRDefault="00000000" w:rsidRPr="00000000" w14:paraId="0000001D">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Techniques </w:t>
            </w:r>
          </w:p>
          <w:p w:rsidR="00000000" w:rsidDel="00000000" w:rsidP="00000000" w:rsidRDefault="00000000" w:rsidRPr="00000000" w14:paraId="0000001E">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(methods/ forms of activities/ sources) </w:t>
            </w:r>
          </w:p>
        </w:tc>
      </w:tr>
      <w:tr>
        <w:trPr>
          <w:cantSplit w:val="0"/>
          <w:trHeight w:val="689.82421875" w:hRule="atLeast"/>
          <w:tblHeader w:val="0"/>
        </w:trPr>
        <w:tc>
          <w:tcPr/>
          <w:p w:rsidR="00000000" w:rsidDel="00000000" w:rsidP="00000000" w:rsidRDefault="00000000" w:rsidRPr="00000000" w14:paraId="0000001F">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Evocation</w:t>
            </w:r>
          </w:p>
          <w:p w:rsidR="00000000" w:rsidDel="00000000" w:rsidP="00000000" w:rsidRDefault="00000000" w:rsidRPr="00000000" w14:paraId="00000020">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1">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23">
            <w:pPr>
              <w:keepLines w:val="1"/>
              <w:spacing w:line="36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 lesson starts with a warm-up activity where Ss explore their summer plans. Using </w:t>
            </w:r>
            <w:hyperlink r:id="rId7">
              <w:r w:rsidDel="00000000" w:rsidR="00000000" w:rsidRPr="00000000">
                <w:rPr>
                  <w:rFonts w:ascii="Times New Roman" w:cs="Times New Roman" w:eastAsia="Times New Roman" w:hAnsi="Times New Roman"/>
                  <w:color w:val="1155cc"/>
                  <w:sz w:val="24"/>
                  <w:szCs w:val="24"/>
                  <w:u w:val="single"/>
                  <w:rtl w:val="0"/>
                </w:rPr>
                <w:t xml:space="preserve">Wordwall</w:t>
              </w:r>
            </w:hyperlink>
            <w:r w:rsidDel="00000000" w:rsidR="00000000" w:rsidRPr="00000000">
              <w:rPr>
                <w:rFonts w:ascii="Times New Roman" w:cs="Times New Roman" w:eastAsia="Times New Roman" w:hAnsi="Times New Roman"/>
                <w:sz w:val="24"/>
                <w:szCs w:val="24"/>
                <w:rtl w:val="0"/>
              </w:rPr>
              <w:t xml:space="preserve"> they'll spin a virtual wheel that poses a question about their summer plans. Based on their own summer experiences, students will answer the question. </w:t>
            </w:r>
            <w:r w:rsidDel="00000000" w:rsidR="00000000" w:rsidRPr="00000000">
              <w:rPr>
                <w:rtl w:val="0"/>
              </w:rPr>
            </w:r>
          </w:p>
        </w:tc>
        <w:tc>
          <w:tcPr>
            <w:gridSpan w:val="2"/>
          </w:tcPr>
          <w:p w:rsidR="00000000" w:rsidDel="00000000" w:rsidP="00000000" w:rsidRDefault="00000000" w:rsidRPr="00000000" w14:paraId="00000024">
            <w:pPr>
              <w:keepNext w:val="1"/>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5">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min</w:t>
            </w:r>
          </w:p>
          <w:p w:rsidR="00000000" w:rsidDel="00000000" w:rsidP="00000000" w:rsidRDefault="00000000" w:rsidRPr="00000000" w14:paraId="00000026">
            <w:pPr>
              <w:keepNext w:val="1"/>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8">
            <w:pPr>
              <w:keepNext w:val="1"/>
              <w:spacing w:line="36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Icebreaker</w:t>
            </w:r>
          </w:p>
          <w:p w:rsidR="00000000" w:rsidDel="00000000" w:rsidP="00000000" w:rsidRDefault="00000000" w:rsidRPr="00000000" w14:paraId="00000029">
            <w:pPr>
              <w:keepNext w:val="1"/>
              <w:spacing w:line="36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Brainstorming</w:t>
            </w:r>
          </w:p>
        </w:tc>
      </w:tr>
      <w:tr>
        <w:trPr>
          <w:cantSplit w:val="0"/>
          <w:trHeight w:val="7550.33203125" w:hRule="atLeast"/>
          <w:tblHeader w:val="0"/>
        </w:trPr>
        <w:tc>
          <w:tcPr/>
          <w:p w:rsidR="00000000" w:rsidDel="00000000" w:rsidP="00000000" w:rsidRDefault="00000000" w:rsidRPr="00000000" w14:paraId="0000002A">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Realization of meaning</w:t>
            </w:r>
          </w:p>
        </w:tc>
        <w:tc>
          <w:tcPr/>
          <w:p w:rsidR="00000000" w:rsidDel="00000000" w:rsidP="00000000" w:rsidRDefault="00000000" w:rsidRPr="00000000" w14:paraId="0000002B">
            <w:pPr>
              <w:spacing w:after="16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160"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0">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160"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8">
            <w:pPr>
              <w:keepNext w:val="1"/>
              <w:keepLines w:val="1"/>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Pre-reading</w:t>
            </w:r>
          </w:p>
          <w:p w:rsidR="00000000" w:rsidDel="00000000" w:rsidP="00000000" w:rsidRDefault="00000000" w:rsidRPr="00000000" w14:paraId="00000039">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are instructed to work in pairs, discuss and take </w:t>
            </w:r>
            <w:hyperlink r:id="rId8">
              <w:r w:rsidDel="00000000" w:rsidR="00000000" w:rsidRPr="00000000">
                <w:rPr>
                  <w:rFonts w:ascii="Times New Roman" w:cs="Times New Roman" w:eastAsia="Times New Roman" w:hAnsi="Times New Roman"/>
                  <w:color w:val="1155cc"/>
                  <w:sz w:val="24"/>
                  <w:szCs w:val="24"/>
                  <w:u w:val="single"/>
                  <w:rtl w:val="0"/>
                </w:rPr>
                <w:t xml:space="preserve">the summertime quiz</w:t>
              </w:r>
            </w:hyperlink>
            <w:r w:rsidDel="00000000" w:rsidR="00000000" w:rsidRPr="00000000">
              <w:rPr>
                <w:rFonts w:ascii="Times New Roman" w:cs="Times New Roman" w:eastAsia="Times New Roman" w:hAnsi="Times New Roman"/>
                <w:sz w:val="24"/>
                <w:szCs w:val="24"/>
                <w:rtl w:val="0"/>
              </w:rPr>
              <w:t xml:space="preserve">. Ss </w:t>
            </w:r>
          </w:p>
          <w:p w:rsidR="00000000" w:rsidDel="00000000" w:rsidP="00000000" w:rsidRDefault="00000000" w:rsidRPr="00000000" w14:paraId="0000003A">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 their results with those of the rest of the class. Ss report what places they would like to discover (</w:t>
            </w:r>
            <w:r w:rsidDel="00000000" w:rsidR="00000000" w:rsidRPr="00000000">
              <w:rPr>
                <w:rFonts w:ascii="Times New Roman" w:cs="Times New Roman" w:eastAsia="Times New Roman" w:hAnsi="Times New Roman"/>
                <w:i w:val="1"/>
                <w:sz w:val="24"/>
                <w:szCs w:val="24"/>
                <w:rtl w:val="0"/>
              </w:rPr>
              <w:t xml:space="preserve">ex. 2, page 104)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keepNext w:val="1"/>
              <w:keepLines w:val="1"/>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Reading</w:t>
            </w:r>
          </w:p>
          <w:p w:rsidR="00000000" w:rsidDel="00000000" w:rsidP="00000000" w:rsidRDefault="00000000" w:rsidRPr="00000000" w14:paraId="0000003C">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 suggests that Ss read individually the text after the T does some comprehension checks by asking questions about the text.  T encourages Ss to express whose plans they like most in the text.</w:t>
            </w:r>
          </w:p>
          <w:p w:rsidR="00000000" w:rsidDel="00000000" w:rsidP="00000000" w:rsidRDefault="00000000" w:rsidRPr="00000000" w14:paraId="0000003D">
            <w:pPr>
              <w:keepNext w:val="1"/>
              <w:keepLines w:val="1"/>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Post-reading</w:t>
            </w:r>
          </w:p>
          <w:p w:rsidR="00000000" w:rsidDel="00000000" w:rsidP="00000000" w:rsidRDefault="00000000" w:rsidRPr="00000000" w14:paraId="0000003E">
            <w:pPr>
              <w:keepNext w:val="1"/>
              <w:keepLines w:val="1"/>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Ss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find sentences that have the same meaning as the ones in the text</w:t>
            </w:r>
            <w:r w:rsidDel="00000000" w:rsidR="00000000" w:rsidRPr="00000000">
              <w:rPr>
                <w:rFonts w:ascii="Times New Roman" w:cs="Times New Roman" w:eastAsia="Times New Roman" w:hAnsi="Times New Roman"/>
                <w:i w:val="1"/>
                <w:sz w:val="24"/>
                <w:szCs w:val="24"/>
                <w:rtl w:val="0"/>
              </w:rPr>
              <w:t xml:space="preserve"> (ex.5. page 105).</w:t>
            </w:r>
          </w:p>
          <w:p w:rsidR="00000000" w:rsidDel="00000000" w:rsidP="00000000" w:rsidRDefault="00000000" w:rsidRPr="00000000" w14:paraId="0000003F">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complete the sentences with a word from the vocabulary list or use </w:t>
            </w:r>
            <w:hyperlink r:id="rId9">
              <w:r w:rsidDel="00000000" w:rsidR="00000000" w:rsidRPr="00000000">
                <w:rPr>
                  <w:rFonts w:ascii="Times New Roman" w:cs="Times New Roman" w:eastAsia="Times New Roman" w:hAnsi="Times New Roman"/>
                  <w:color w:val="1155cc"/>
                  <w:sz w:val="24"/>
                  <w:szCs w:val="24"/>
                  <w:u w:val="single"/>
                  <w:rtl w:val="0"/>
                </w:rPr>
                <w:t xml:space="preserve">the online version</w:t>
              </w:r>
            </w:hyperlink>
            <w:r w:rsidDel="00000000" w:rsidR="00000000" w:rsidRPr="00000000">
              <w:rPr>
                <w:rFonts w:ascii="Times New Roman" w:cs="Times New Roman" w:eastAsia="Times New Roman" w:hAnsi="Times New Roman"/>
                <w:sz w:val="24"/>
                <w:szCs w:val="24"/>
                <w:rtl w:val="0"/>
              </w:rPr>
              <w:t xml:space="preserve"> of the exercise </w:t>
            </w:r>
            <w:r w:rsidDel="00000000" w:rsidR="00000000" w:rsidRPr="00000000">
              <w:rPr>
                <w:rFonts w:ascii="Times New Roman" w:cs="Times New Roman" w:eastAsia="Times New Roman" w:hAnsi="Times New Roman"/>
                <w:i w:val="1"/>
                <w:sz w:val="24"/>
                <w:szCs w:val="24"/>
                <w:rtl w:val="0"/>
              </w:rPr>
              <w:t xml:space="preserve">(ex.6. page 105)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keepNext w:val="1"/>
              <w:keepLines w:val="1"/>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Pronunciation Guide</w:t>
            </w:r>
          </w:p>
          <w:p w:rsidR="00000000" w:rsidDel="00000000" w:rsidP="00000000" w:rsidRDefault="00000000" w:rsidRPr="00000000" w14:paraId="00000041">
            <w:pPr>
              <w:keepNext w:val="1"/>
              <w:keepLines w:val="1"/>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 proposes exploring pronunciation rules of geographical names, encouraging active listening and practice through repetition and reading aloud.</w:t>
            </w:r>
            <w:r w:rsidDel="00000000" w:rsidR="00000000" w:rsidRPr="00000000">
              <w:rPr>
                <w:rFonts w:ascii="Times New Roman" w:cs="Times New Roman" w:eastAsia="Times New Roman" w:hAnsi="Times New Roman"/>
                <w:i w:val="1"/>
                <w:sz w:val="24"/>
                <w:szCs w:val="24"/>
                <w:rtl w:val="0"/>
              </w:rPr>
              <w:t xml:space="preserve"> (the Carpathians, the Prut River, Moldova, Romania,Venice, Florence, Milan, Lake Como, Lombardy ).</w:t>
            </w:r>
            <w:r w:rsidDel="00000000" w:rsidR="00000000" w:rsidRPr="00000000">
              <w:rPr>
                <w:rtl w:val="0"/>
              </w:rPr>
            </w:r>
          </w:p>
        </w:tc>
        <w:tc>
          <w:tcPr>
            <w:gridSpan w:val="2"/>
          </w:tcPr>
          <w:p w:rsidR="00000000" w:rsidDel="00000000" w:rsidP="00000000" w:rsidRDefault="00000000" w:rsidRPr="00000000" w14:paraId="0000004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44">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min</w:t>
            </w:r>
          </w:p>
          <w:p w:rsidR="00000000" w:rsidDel="00000000" w:rsidP="00000000" w:rsidRDefault="00000000" w:rsidRPr="00000000" w14:paraId="00000048">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 </w:t>
            </w:r>
          </w:p>
          <w:p w:rsidR="00000000" w:rsidDel="00000000" w:rsidP="00000000" w:rsidRDefault="00000000" w:rsidRPr="00000000" w14:paraId="0000004C">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min</w:t>
            </w:r>
          </w:p>
          <w:p w:rsidR="00000000" w:rsidDel="00000000" w:rsidP="00000000" w:rsidRDefault="00000000" w:rsidRPr="00000000" w14:paraId="0000004E">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p w:rsidR="00000000" w:rsidDel="00000000" w:rsidP="00000000" w:rsidRDefault="00000000" w:rsidRPr="00000000" w14:paraId="00000051">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4">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5">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6">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Discussion</w:t>
            </w:r>
          </w:p>
          <w:p w:rsidR="00000000" w:rsidDel="00000000" w:rsidP="00000000" w:rsidRDefault="00000000" w:rsidRPr="00000000" w14:paraId="00000057">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8">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9">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A">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B">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Whole class work</w:t>
            </w:r>
          </w:p>
          <w:p w:rsidR="00000000" w:rsidDel="00000000" w:rsidP="00000000" w:rsidRDefault="00000000" w:rsidRPr="00000000" w14:paraId="0000005C">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D">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E">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5F">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0">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1">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2">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Vocabulary building</w:t>
            </w:r>
          </w:p>
          <w:p w:rsidR="00000000" w:rsidDel="00000000" w:rsidP="00000000" w:rsidRDefault="00000000" w:rsidRPr="00000000" w14:paraId="00000063">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4">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5">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Individual work</w:t>
            </w:r>
          </w:p>
          <w:p w:rsidR="00000000" w:rsidDel="00000000" w:rsidP="00000000" w:rsidRDefault="00000000" w:rsidRPr="00000000" w14:paraId="00000066">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7">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8">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69">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Phonetic drills</w:t>
            </w:r>
          </w:p>
          <w:p w:rsidR="00000000" w:rsidDel="00000000" w:rsidP="00000000" w:rsidRDefault="00000000" w:rsidRPr="00000000" w14:paraId="0000006A">
            <w:pPr>
              <w:keepNext w:val="1"/>
              <w:spacing w:line="240" w:lineRule="auto"/>
              <w:jc w:val="center"/>
              <w:rPr>
                <w:rFonts w:ascii="Times New Roman" w:cs="Times New Roman" w:eastAsia="Times New Roman" w:hAnsi="Times New Roman"/>
                <w:color w:val="0d0d0d"/>
                <w:sz w:val="24"/>
                <w:szCs w:val="24"/>
                <w:highlight w:val="white"/>
              </w:rPr>
            </w:pPr>
            <w:r w:rsidDel="00000000" w:rsidR="00000000" w:rsidRPr="00000000">
              <w:rPr>
                <w:rtl w:val="0"/>
              </w:rPr>
            </w:r>
          </w:p>
        </w:tc>
      </w:tr>
      <w:tr>
        <w:trPr>
          <w:cantSplit w:val="0"/>
          <w:trHeight w:val="1307.75390625" w:hRule="atLeast"/>
          <w:tblHeader w:val="0"/>
        </w:trPr>
        <w:tc>
          <w:tcPr/>
          <w:p w:rsidR="00000000" w:rsidDel="00000000" w:rsidP="00000000" w:rsidRDefault="00000000" w:rsidRPr="00000000" w14:paraId="0000006B">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Reflection </w:t>
            </w:r>
          </w:p>
        </w:tc>
        <w:tc>
          <w:tcPr/>
          <w:p w:rsidR="00000000" w:rsidDel="00000000" w:rsidP="00000000" w:rsidRDefault="00000000" w:rsidRPr="00000000" w14:paraId="0000006C">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16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O3</w:t>
            </w:r>
            <w:r w:rsidDel="00000000" w:rsidR="00000000" w:rsidRPr="00000000">
              <w:rPr>
                <w:rtl w:val="0"/>
              </w:rPr>
            </w:r>
          </w:p>
        </w:tc>
        <w:tc>
          <w:tcPr/>
          <w:p w:rsidR="00000000" w:rsidDel="00000000" w:rsidP="00000000" w:rsidRDefault="00000000" w:rsidRPr="00000000" w14:paraId="0000006E">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Writing</w:t>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will engage in a writing activity about their summer vacation plans. Using prompts provided on the </w:t>
            </w:r>
            <w:hyperlink r:id="rId10">
              <w:r w:rsidDel="00000000" w:rsidR="00000000" w:rsidRPr="00000000">
                <w:rPr>
                  <w:rFonts w:ascii="Times New Roman" w:cs="Times New Roman" w:eastAsia="Times New Roman" w:hAnsi="Times New Roman"/>
                  <w:color w:val="1155cc"/>
                  <w:sz w:val="24"/>
                  <w:szCs w:val="24"/>
                  <w:u w:val="single"/>
                  <w:rtl w:val="0"/>
                </w:rPr>
                <w:t xml:space="preserve">worksheet</w:t>
              </w:r>
            </w:hyperlink>
            <w:r w:rsidDel="00000000" w:rsidR="00000000" w:rsidRPr="00000000">
              <w:rPr>
                <w:rFonts w:ascii="Times New Roman" w:cs="Times New Roman" w:eastAsia="Times New Roman" w:hAnsi="Times New Roman"/>
                <w:sz w:val="24"/>
                <w:szCs w:val="24"/>
                <w:rtl w:val="0"/>
              </w:rPr>
              <w:t xml:space="preserve">, they will compose a text and then share their writing by reading it aloud to the class.</w:t>
            </w:r>
            <w:r w:rsidDel="00000000" w:rsidR="00000000" w:rsidRPr="00000000">
              <w:rPr>
                <w:rtl w:val="0"/>
              </w:rPr>
            </w:r>
          </w:p>
        </w:tc>
        <w:tc>
          <w:tcPr>
            <w:gridSpan w:val="2"/>
          </w:tcPr>
          <w:p w:rsidR="00000000" w:rsidDel="00000000" w:rsidP="00000000" w:rsidRDefault="00000000" w:rsidRPr="00000000" w14:paraId="00000070">
            <w:pPr>
              <w:keepNext w:val="1"/>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w:t>
            </w:r>
          </w:p>
          <w:p w:rsidR="00000000" w:rsidDel="00000000" w:rsidP="00000000" w:rsidRDefault="00000000" w:rsidRPr="00000000" w14:paraId="00000072">
            <w:pPr>
              <w:keepNext w:val="1"/>
              <w:spacing w:line="360" w:lineRule="auto"/>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4">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Writing</w:t>
            </w:r>
          </w:p>
          <w:p w:rsidR="00000000" w:rsidDel="00000000" w:rsidP="00000000" w:rsidRDefault="00000000" w:rsidRPr="00000000" w14:paraId="00000075">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work</w:t>
            </w:r>
          </w:p>
          <w:p w:rsidR="00000000" w:rsidDel="00000000" w:rsidP="00000000" w:rsidRDefault="00000000" w:rsidRPr="00000000" w14:paraId="00000076">
            <w:pPr>
              <w:keepNext w:val="1"/>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True/False</w:t>
            </w:r>
          </w:p>
        </w:tc>
      </w:tr>
      <w:tr>
        <w:trPr>
          <w:cantSplit w:val="0"/>
          <w:trHeight w:val="855" w:hRule="atLeast"/>
          <w:tblHeader w:val="0"/>
        </w:trPr>
        <w:tc>
          <w:tcPr/>
          <w:p w:rsidR="00000000" w:rsidDel="00000000" w:rsidP="00000000" w:rsidRDefault="00000000" w:rsidRPr="00000000" w14:paraId="00000077">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Extension</w:t>
            </w:r>
          </w:p>
        </w:tc>
        <w:tc>
          <w:tcPr/>
          <w:p w:rsidR="00000000" w:rsidDel="00000000" w:rsidP="00000000" w:rsidRDefault="00000000" w:rsidRPr="00000000" w14:paraId="00000078">
            <w:pPr>
              <w:spacing w:after="16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T suggests Ss start their summer diaries! They'll make a list of fun things they want to do over the break. All summer long, they'll keep track of what they do and how they feel by writing it down. They can use the vocabulary section (</w:t>
            </w:r>
            <w:r w:rsidDel="00000000" w:rsidR="00000000" w:rsidRPr="00000000">
              <w:rPr>
                <w:rFonts w:ascii="Times New Roman" w:cs="Times New Roman" w:eastAsia="Times New Roman" w:hAnsi="Times New Roman"/>
                <w:i w:val="1"/>
                <w:sz w:val="24"/>
                <w:szCs w:val="24"/>
                <w:highlight w:val="white"/>
                <w:rtl w:val="0"/>
              </w:rPr>
              <w:t xml:space="preserve">pages 108-122</w:t>
            </w:r>
            <w:r w:rsidDel="00000000" w:rsidR="00000000" w:rsidRPr="00000000">
              <w:rPr>
                <w:rFonts w:ascii="Times New Roman" w:cs="Times New Roman" w:eastAsia="Times New Roman" w:hAnsi="Times New Roman"/>
                <w:sz w:val="24"/>
                <w:szCs w:val="24"/>
                <w:highlight w:val="white"/>
                <w:rtl w:val="0"/>
              </w:rPr>
              <w:t xml:space="preserve">) to find interesting words to describe their experiences.</w:t>
            </w:r>
          </w:p>
        </w:tc>
        <w:tc>
          <w:tcPr>
            <w:gridSpan w:val="2"/>
          </w:tcPr>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Writing</w:t>
            </w:r>
          </w:p>
          <w:p w:rsidR="00000000" w:rsidDel="00000000" w:rsidP="00000000" w:rsidRDefault="00000000" w:rsidRPr="00000000" w14:paraId="0000007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Individual Work</w:t>
            </w:r>
          </w:p>
          <w:p w:rsidR="00000000" w:rsidDel="00000000" w:rsidP="00000000" w:rsidRDefault="00000000" w:rsidRPr="00000000" w14:paraId="00000080">
            <w:pPr>
              <w:spacing w:line="36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1">
      <w:pPr>
        <w:spacing w:line="360" w:lineRule="auto"/>
        <w:rPr>
          <w:rFonts w:ascii="Times New Roman" w:cs="Times New Roman" w:eastAsia="Times New Roman" w:hAnsi="Times New Roman"/>
          <w:sz w:val="21"/>
          <w:szCs w:val="21"/>
          <w:highlight w:val="white"/>
        </w:rPr>
      </w:pP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11" w:type="default"/>
      <w:pgSz w:h="11906" w:w="16838" w:orient="landscape"/>
      <w:pgMar w:bottom="568" w:top="99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8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drive.google.com/file/d/1i0QXs8sXVm5v38RzOSqbD8KS-oy6chJV/view?usp=sharing" TargetMode="External"/><Relationship Id="rId9" Type="http://schemas.openxmlformats.org/officeDocument/2006/relationships/hyperlink" Target="https://educatieinteractiva.md/text-lacunar/1479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ordwall.net/ru/resource/3139617/summer-plans-questions" TargetMode="External"/><Relationship Id="rId8" Type="http://schemas.openxmlformats.org/officeDocument/2006/relationships/hyperlink" Target="https://educatieinteractiva.md/millionar/124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zd+LM48idlNAop46KxDXPZjoxw==">CgMxLjA4AHIhMXJ1RU9TcjJEZEtMaWptQ1lmOXdYblgxdV9YVmFlLXoz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